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8776" w14:textId="155FF87A" w:rsidR="008E4722" w:rsidRPr="00353D37" w:rsidRDefault="000C5014" w:rsidP="005F7052">
      <w:pPr>
        <w:pStyle w:val="Heading1"/>
        <w:rPr>
          <w:rFonts w:ascii="Verdana" w:hAnsi="Verdana"/>
          <w:szCs w:val="20"/>
        </w:rPr>
      </w:pPr>
      <w:r>
        <w:t>Threatened and Migratory Species Fisheries Bycatch Mitigation Program</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7B7D3B76" w:rsidR="00AA7A87" w:rsidRPr="008B100A" w:rsidRDefault="00401C50" w:rsidP="00FB2CBF">
            <w:pPr>
              <w:cnfStyle w:val="100000000000" w:firstRow="1" w:lastRow="0" w:firstColumn="0" w:lastColumn="0" w:oddVBand="0" w:evenVBand="0" w:oddHBand="0" w:evenHBand="0" w:firstRowFirstColumn="0" w:firstRowLastColumn="0" w:lastRowFirstColumn="0" w:lastRowLastColumn="0"/>
              <w:rPr>
                <w:rFonts w:ascii="Calibri" w:hAnsi="Calibri"/>
                <w:b w:val="0"/>
                <w:bCs w:val="0"/>
                <w:iCs w:val="0"/>
                <w:color w:val="000000"/>
                <w:szCs w:val="20"/>
                <w:lang w:eastAsia="en-AU"/>
              </w:rPr>
            </w:pPr>
            <w:r>
              <w:rPr>
                <w:b w:val="0"/>
                <w:bCs w:val="0"/>
                <w:color w:val="000000"/>
                <w:szCs w:val="20"/>
                <w:lang w:eastAsia="en-AU"/>
              </w:rPr>
              <w:t>Thursday, 24 Novem</w:t>
            </w:r>
            <w:r w:rsidR="0070334A" w:rsidRPr="008B100A">
              <w:rPr>
                <w:b w:val="0"/>
                <w:bCs w:val="0"/>
                <w:color w:val="000000"/>
                <w:szCs w:val="20"/>
                <w:lang w:eastAsia="en-AU"/>
              </w:rPr>
              <w:t>ber 2022</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18C3CDD5" w14:textId="2CA00706" w:rsidR="00736973" w:rsidRDefault="0070334A" w:rsidP="00F87B20">
            <w:pPr>
              <w:cnfStyle w:val="000000100000" w:firstRow="0" w:lastRow="0" w:firstColumn="0" w:lastColumn="0" w:oddVBand="0" w:evenVBand="0" w:oddHBand="1" w:evenHBand="0" w:firstRowFirstColumn="0" w:firstRowLastColumn="0" w:lastRowFirstColumn="0" w:lastRowLastColumn="0"/>
              <w:rPr>
                <w:color w:val="000000"/>
                <w:szCs w:val="20"/>
                <w:lang w:eastAsia="en-AU"/>
              </w:rPr>
            </w:pPr>
            <w:r w:rsidRPr="0070334A">
              <w:t>5</w:t>
            </w:r>
            <w:r w:rsidR="00AA7A87" w:rsidRPr="0070334A">
              <w:t>.00</w:t>
            </w:r>
            <w:r w:rsidRPr="0070334A">
              <w:t>pm</w:t>
            </w:r>
            <w:r w:rsidR="00AA7A87" w:rsidRPr="0070334A">
              <w:t xml:space="preserve"> A</w:t>
            </w:r>
            <w:r w:rsidR="00F87B20" w:rsidRPr="0070334A">
              <w:t>ustralian Eastern Daylight Time</w:t>
            </w:r>
            <w:r w:rsidR="00AA7A87" w:rsidRPr="0070334A">
              <w:t xml:space="preserve"> on </w:t>
            </w:r>
            <w:r w:rsidR="005C0BA9">
              <w:rPr>
                <w:color w:val="000000"/>
                <w:szCs w:val="20"/>
                <w:lang w:eastAsia="en-AU"/>
              </w:rPr>
              <w:t xml:space="preserve">Monday, 23 </w:t>
            </w:r>
            <w:r w:rsidR="00736973">
              <w:rPr>
                <w:color w:val="000000"/>
                <w:szCs w:val="20"/>
                <w:lang w:eastAsia="en-AU"/>
              </w:rPr>
              <w:t>January 2023</w:t>
            </w:r>
          </w:p>
          <w:p w14:paraId="3C18DFE6" w14:textId="2ABC1276"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0C5014">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5A7195E4" w:rsidR="00AA7A87" w:rsidRPr="00F65C53" w:rsidRDefault="00353D37" w:rsidP="00353D37">
            <w:pPr>
              <w:cnfStyle w:val="000000000000" w:firstRow="0" w:lastRow="0" w:firstColumn="0" w:lastColumn="0" w:oddVBand="0" w:evenVBand="0" w:oddHBand="0" w:evenHBand="0" w:firstRowFirstColumn="0" w:firstRowLastColumn="0" w:lastRowFirstColumn="0" w:lastRowLastColumn="0"/>
            </w:pPr>
            <w:r>
              <w:t>Department of Climate Change, Energy,</w:t>
            </w:r>
            <w:r w:rsidR="00876D27">
              <w:t xml:space="preserve"> the</w:t>
            </w:r>
            <w:r>
              <w:t xml:space="preserve"> Environment and Water</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2EF3F2B8" w:rsidR="00AA7A87" w:rsidRPr="00F65C53" w:rsidRDefault="005F2A4B" w:rsidP="00353D37">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and </w:t>
            </w:r>
            <w:r w:rsidR="00CB1500">
              <w:t>Resources</w:t>
            </w:r>
            <w:r w:rsidR="00353D37">
              <w:t xml:space="preserve"> </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11DFD9AF" w:rsidR="00AA7A87" w:rsidRPr="00F65C53" w:rsidRDefault="00736973" w:rsidP="00980405">
            <w:pPr>
              <w:cnfStyle w:val="000000100000" w:firstRow="0" w:lastRow="0" w:firstColumn="0" w:lastColumn="0" w:oddVBand="0" w:evenVBand="0" w:oddHBand="1" w:evenHBand="0" w:firstRowFirstColumn="0" w:firstRowLastColumn="0" w:lastRowFirstColumn="0" w:lastRowLastColumn="0"/>
            </w:pPr>
            <w:r>
              <w:rPr>
                <w:color w:val="000000"/>
                <w:szCs w:val="20"/>
                <w:lang w:eastAsia="en-AU"/>
              </w:rPr>
              <w:t>Thursday, 24 Novem</w:t>
            </w:r>
            <w:r w:rsidRPr="008B100A">
              <w:rPr>
                <w:color w:val="000000"/>
                <w:szCs w:val="20"/>
                <w:lang w:eastAsia="en-AU"/>
              </w:rPr>
              <w:t>ber 2022</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5DD744DF" w:rsidR="00AA7A87" w:rsidRPr="00F65C53" w:rsidRDefault="000C5014" w:rsidP="000C5014">
            <w:pPr>
              <w:cnfStyle w:val="000000000000" w:firstRow="0" w:lastRow="0" w:firstColumn="0" w:lastColumn="0" w:oddVBand="0" w:evenVBand="0" w:oddHBand="0" w:evenHBand="0" w:firstRowFirstColumn="0" w:firstRowLastColumn="0" w:lastRowFirstColumn="0" w:lastRowLastColumn="0"/>
            </w:pPr>
            <w:r>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5F7052">
      <w:pPr>
        <w:pStyle w:val="TOCHeading"/>
      </w:pPr>
      <w:bookmarkStart w:id="0" w:name="_Toc164844258"/>
      <w:bookmarkStart w:id="1" w:name="_Toc383003250"/>
      <w:bookmarkStart w:id="2" w:name="_Toc164844257"/>
      <w:r w:rsidRPr="00007E4B">
        <w:lastRenderedPageBreak/>
        <w:t>Contents</w:t>
      </w:r>
      <w:bookmarkEnd w:id="0"/>
      <w:bookmarkEnd w:id="1"/>
    </w:p>
    <w:p w14:paraId="1101E9F8" w14:textId="73FEBEC0" w:rsidR="00241526"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241526">
        <w:rPr>
          <w:noProof/>
        </w:rPr>
        <w:t>1.</w:t>
      </w:r>
      <w:r w:rsidR="00241526">
        <w:rPr>
          <w:rFonts w:asciiTheme="minorHAnsi" w:eastAsiaTheme="minorEastAsia" w:hAnsiTheme="minorHAnsi" w:cstheme="minorBidi"/>
          <w:b w:val="0"/>
          <w:iCs w:val="0"/>
          <w:noProof/>
          <w:sz w:val="22"/>
          <w:lang w:val="en-AU" w:eastAsia="en-AU"/>
        </w:rPr>
        <w:tab/>
      </w:r>
      <w:r w:rsidR="00241526">
        <w:rPr>
          <w:noProof/>
        </w:rPr>
        <w:t>Threatened and Migratory Species Fisheries Bycatch Mitigation Program processes</w:t>
      </w:r>
      <w:r w:rsidR="00241526">
        <w:rPr>
          <w:noProof/>
        </w:rPr>
        <w:tab/>
      </w:r>
      <w:r w:rsidR="00241526">
        <w:rPr>
          <w:noProof/>
        </w:rPr>
        <w:fldChar w:fldCharType="begin"/>
      </w:r>
      <w:r w:rsidR="00241526">
        <w:rPr>
          <w:noProof/>
        </w:rPr>
        <w:instrText xml:space="preserve"> PAGEREF _Toc115347255 \h </w:instrText>
      </w:r>
      <w:r w:rsidR="00241526">
        <w:rPr>
          <w:noProof/>
        </w:rPr>
      </w:r>
      <w:r w:rsidR="00241526">
        <w:rPr>
          <w:noProof/>
        </w:rPr>
        <w:fldChar w:fldCharType="separate"/>
      </w:r>
      <w:r w:rsidR="00084BA9">
        <w:rPr>
          <w:noProof/>
        </w:rPr>
        <w:t>4</w:t>
      </w:r>
      <w:r w:rsidR="00241526">
        <w:rPr>
          <w:noProof/>
        </w:rPr>
        <w:fldChar w:fldCharType="end"/>
      </w:r>
    </w:p>
    <w:p w14:paraId="11797888" w14:textId="13E24198" w:rsidR="00241526" w:rsidRDefault="00241526">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_Toc115347256 \h </w:instrText>
      </w:r>
      <w:r>
        <w:rPr>
          <w:noProof/>
        </w:rPr>
      </w:r>
      <w:r>
        <w:rPr>
          <w:noProof/>
        </w:rPr>
        <w:fldChar w:fldCharType="separate"/>
      </w:r>
      <w:r w:rsidR="00084BA9">
        <w:rPr>
          <w:noProof/>
        </w:rPr>
        <w:t>6</w:t>
      </w:r>
      <w:r>
        <w:rPr>
          <w:noProof/>
        </w:rPr>
        <w:fldChar w:fldCharType="end"/>
      </w:r>
    </w:p>
    <w:p w14:paraId="7C11BE0A" w14:textId="636C5AF1" w:rsidR="00241526" w:rsidRDefault="00241526">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_Toc115347257 \h </w:instrText>
      </w:r>
      <w:r>
        <w:rPr>
          <w:noProof/>
        </w:rPr>
      </w:r>
      <w:r>
        <w:rPr>
          <w:noProof/>
        </w:rPr>
        <w:fldChar w:fldCharType="separate"/>
      </w:r>
      <w:r w:rsidR="00084BA9">
        <w:rPr>
          <w:noProof/>
        </w:rPr>
        <w:t>6</w:t>
      </w:r>
      <w:r>
        <w:rPr>
          <w:noProof/>
        </w:rPr>
        <w:fldChar w:fldCharType="end"/>
      </w:r>
    </w:p>
    <w:p w14:paraId="4FB46E28" w14:textId="795B61B9" w:rsidR="00241526" w:rsidRDefault="00241526">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Grants available</w:t>
      </w:r>
      <w:r>
        <w:rPr>
          <w:noProof/>
        </w:rPr>
        <w:tab/>
      </w:r>
      <w:r>
        <w:rPr>
          <w:noProof/>
        </w:rPr>
        <w:fldChar w:fldCharType="begin"/>
      </w:r>
      <w:r>
        <w:rPr>
          <w:noProof/>
        </w:rPr>
        <w:instrText xml:space="preserve"> PAGEREF _Toc115347258 \h </w:instrText>
      </w:r>
      <w:r>
        <w:rPr>
          <w:noProof/>
        </w:rPr>
      </w:r>
      <w:r>
        <w:rPr>
          <w:noProof/>
        </w:rPr>
        <w:fldChar w:fldCharType="separate"/>
      </w:r>
      <w:r w:rsidR="00084BA9">
        <w:rPr>
          <w:noProof/>
        </w:rPr>
        <w:t>6</w:t>
      </w:r>
      <w:r>
        <w:rPr>
          <w:noProof/>
        </w:rPr>
        <w:fldChar w:fldCharType="end"/>
      </w:r>
    </w:p>
    <w:p w14:paraId="57F2DD5B" w14:textId="231307F6"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_Toc115347259 \h </w:instrText>
      </w:r>
      <w:r>
        <w:rPr>
          <w:noProof/>
        </w:rPr>
      </w:r>
      <w:r>
        <w:rPr>
          <w:noProof/>
        </w:rPr>
        <w:fldChar w:fldCharType="separate"/>
      </w:r>
      <w:r w:rsidR="00084BA9">
        <w:rPr>
          <w:noProof/>
        </w:rPr>
        <w:t>7</w:t>
      </w:r>
      <w:r>
        <w:rPr>
          <w:noProof/>
        </w:rPr>
        <w:fldChar w:fldCharType="end"/>
      </w:r>
    </w:p>
    <w:p w14:paraId="1B22CA52" w14:textId="26C99DB8" w:rsidR="00241526" w:rsidRDefault="00241526">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_Toc115347260 \h </w:instrText>
      </w:r>
      <w:r>
        <w:rPr>
          <w:noProof/>
        </w:rPr>
      </w:r>
      <w:r>
        <w:rPr>
          <w:noProof/>
        </w:rPr>
        <w:fldChar w:fldCharType="separate"/>
      </w:r>
      <w:r w:rsidR="00084BA9">
        <w:rPr>
          <w:noProof/>
        </w:rPr>
        <w:t>7</w:t>
      </w:r>
      <w:r>
        <w:rPr>
          <w:noProof/>
        </w:rPr>
        <w:fldChar w:fldCharType="end"/>
      </w:r>
    </w:p>
    <w:p w14:paraId="20B87299" w14:textId="67F6F90C"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_Toc115347261 \h </w:instrText>
      </w:r>
      <w:r>
        <w:rPr>
          <w:noProof/>
        </w:rPr>
      </w:r>
      <w:r>
        <w:rPr>
          <w:noProof/>
        </w:rPr>
        <w:fldChar w:fldCharType="separate"/>
      </w:r>
      <w:r w:rsidR="00084BA9">
        <w:rPr>
          <w:noProof/>
        </w:rPr>
        <w:t>7</w:t>
      </w:r>
      <w:r>
        <w:rPr>
          <w:noProof/>
        </w:rPr>
        <w:fldChar w:fldCharType="end"/>
      </w:r>
    </w:p>
    <w:p w14:paraId="5F112402" w14:textId="5D5E3BF1"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_Toc115347262 \h </w:instrText>
      </w:r>
      <w:r>
        <w:rPr>
          <w:noProof/>
        </w:rPr>
      </w:r>
      <w:r>
        <w:rPr>
          <w:noProof/>
        </w:rPr>
        <w:fldChar w:fldCharType="separate"/>
      </w:r>
      <w:r w:rsidR="00084BA9">
        <w:rPr>
          <w:noProof/>
        </w:rPr>
        <w:t>7</w:t>
      </w:r>
      <w:r>
        <w:rPr>
          <w:noProof/>
        </w:rPr>
        <w:fldChar w:fldCharType="end"/>
      </w:r>
    </w:p>
    <w:p w14:paraId="2F9F450F" w14:textId="2A3F8C48"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_Toc115347263 \h </w:instrText>
      </w:r>
      <w:r>
        <w:rPr>
          <w:noProof/>
        </w:rPr>
      </w:r>
      <w:r>
        <w:rPr>
          <w:noProof/>
        </w:rPr>
        <w:fldChar w:fldCharType="separate"/>
      </w:r>
      <w:r w:rsidR="00084BA9">
        <w:rPr>
          <w:noProof/>
        </w:rPr>
        <w:t>7</w:t>
      </w:r>
      <w:r>
        <w:rPr>
          <w:noProof/>
        </w:rPr>
        <w:fldChar w:fldCharType="end"/>
      </w:r>
    </w:p>
    <w:p w14:paraId="0C290C3F" w14:textId="7B7F0D60" w:rsidR="00241526" w:rsidRDefault="00241526">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_Toc115347264 \h </w:instrText>
      </w:r>
      <w:r>
        <w:rPr>
          <w:noProof/>
        </w:rPr>
      </w:r>
      <w:r>
        <w:rPr>
          <w:noProof/>
        </w:rPr>
        <w:fldChar w:fldCharType="separate"/>
      </w:r>
      <w:r w:rsidR="00084BA9">
        <w:rPr>
          <w:noProof/>
        </w:rPr>
        <w:t>8</w:t>
      </w:r>
      <w:r>
        <w:rPr>
          <w:noProof/>
        </w:rPr>
        <w:fldChar w:fldCharType="end"/>
      </w:r>
    </w:p>
    <w:p w14:paraId="1DC77E6B" w14:textId="78519C91"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_Toc115347265 \h </w:instrText>
      </w:r>
      <w:r>
        <w:rPr>
          <w:noProof/>
        </w:rPr>
      </w:r>
      <w:r>
        <w:rPr>
          <w:noProof/>
        </w:rPr>
        <w:fldChar w:fldCharType="separate"/>
      </w:r>
      <w:r w:rsidR="00084BA9">
        <w:rPr>
          <w:noProof/>
        </w:rPr>
        <w:t>8</w:t>
      </w:r>
      <w:r>
        <w:rPr>
          <w:noProof/>
        </w:rPr>
        <w:fldChar w:fldCharType="end"/>
      </w:r>
    </w:p>
    <w:p w14:paraId="094984D3" w14:textId="3718608F"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_Toc115347266 \h </w:instrText>
      </w:r>
      <w:r>
        <w:rPr>
          <w:noProof/>
        </w:rPr>
      </w:r>
      <w:r>
        <w:rPr>
          <w:noProof/>
        </w:rPr>
        <w:fldChar w:fldCharType="separate"/>
      </w:r>
      <w:r w:rsidR="00084BA9">
        <w:rPr>
          <w:noProof/>
        </w:rPr>
        <w:t>8</w:t>
      </w:r>
      <w:r>
        <w:rPr>
          <w:noProof/>
        </w:rPr>
        <w:fldChar w:fldCharType="end"/>
      </w:r>
    </w:p>
    <w:p w14:paraId="64793DBC" w14:textId="6AC2695E"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_Toc115347267 \h </w:instrText>
      </w:r>
      <w:r>
        <w:rPr>
          <w:noProof/>
        </w:rPr>
      </w:r>
      <w:r>
        <w:rPr>
          <w:noProof/>
        </w:rPr>
        <w:fldChar w:fldCharType="separate"/>
      </w:r>
      <w:r w:rsidR="00084BA9">
        <w:rPr>
          <w:noProof/>
        </w:rPr>
        <w:t>9</w:t>
      </w:r>
      <w:r>
        <w:rPr>
          <w:noProof/>
        </w:rPr>
        <w:fldChar w:fldCharType="end"/>
      </w:r>
    </w:p>
    <w:p w14:paraId="1A424026" w14:textId="285394E8" w:rsidR="00241526" w:rsidRDefault="00241526">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_Toc115347268 \h </w:instrText>
      </w:r>
      <w:r>
        <w:rPr>
          <w:noProof/>
        </w:rPr>
      </w:r>
      <w:r>
        <w:rPr>
          <w:noProof/>
        </w:rPr>
        <w:fldChar w:fldCharType="separate"/>
      </w:r>
      <w:r w:rsidR="00084BA9">
        <w:rPr>
          <w:noProof/>
        </w:rPr>
        <w:t>10</w:t>
      </w:r>
      <w:r>
        <w:rPr>
          <w:noProof/>
        </w:rPr>
        <w:fldChar w:fldCharType="end"/>
      </w:r>
    </w:p>
    <w:p w14:paraId="7AA3A607" w14:textId="540EAF74"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_Toc115347269 \h </w:instrText>
      </w:r>
      <w:r>
        <w:rPr>
          <w:noProof/>
        </w:rPr>
      </w:r>
      <w:r>
        <w:rPr>
          <w:noProof/>
        </w:rPr>
        <w:fldChar w:fldCharType="separate"/>
      </w:r>
      <w:r w:rsidR="00084BA9">
        <w:rPr>
          <w:noProof/>
        </w:rPr>
        <w:t>10</w:t>
      </w:r>
      <w:r>
        <w:rPr>
          <w:noProof/>
        </w:rPr>
        <w:fldChar w:fldCharType="end"/>
      </w:r>
    </w:p>
    <w:p w14:paraId="73254B88" w14:textId="5B9E6E5A"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_Toc115347270 \h </w:instrText>
      </w:r>
      <w:r>
        <w:rPr>
          <w:noProof/>
        </w:rPr>
      </w:r>
      <w:r>
        <w:rPr>
          <w:noProof/>
        </w:rPr>
        <w:fldChar w:fldCharType="separate"/>
      </w:r>
      <w:r w:rsidR="00084BA9">
        <w:rPr>
          <w:noProof/>
        </w:rPr>
        <w:t>11</w:t>
      </w:r>
      <w:r>
        <w:rPr>
          <w:noProof/>
        </w:rPr>
        <w:fldChar w:fldCharType="end"/>
      </w:r>
    </w:p>
    <w:p w14:paraId="78CF9D4F" w14:textId="56C5E1C8"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_Toc115347271 \h </w:instrText>
      </w:r>
      <w:r>
        <w:rPr>
          <w:noProof/>
        </w:rPr>
      </w:r>
      <w:r>
        <w:rPr>
          <w:noProof/>
        </w:rPr>
        <w:fldChar w:fldCharType="separate"/>
      </w:r>
      <w:r w:rsidR="00084BA9">
        <w:rPr>
          <w:noProof/>
        </w:rPr>
        <w:t>11</w:t>
      </w:r>
      <w:r>
        <w:rPr>
          <w:noProof/>
        </w:rPr>
        <w:fldChar w:fldCharType="end"/>
      </w:r>
    </w:p>
    <w:p w14:paraId="4FD2D81C" w14:textId="70206118" w:rsidR="00241526" w:rsidRDefault="00241526">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_Toc115347272 \h </w:instrText>
      </w:r>
      <w:r>
        <w:rPr>
          <w:noProof/>
        </w:rPr>
      </w:r>
      <w:r>
        <w:rPr>
          <w:noProof/>
        </w:rPr>
        <w:fldChar w:fldCharType="separate"/>
      </w:r>
      <w:r w:rsidR="00084BA9">
        <w:rPr>
          <w:noProof/>
        </w:rPr>
        <w:t>11</w:t>
      </w:r>
      <w:r>
        <w:rPr>
          <w:noProof/>
        </w:rPr>
        <w:fldChar w:fldCharType="end"/>
      </w:r>
    </w:p>
    <w:p w14:paraId="66B9801D" w14:textId="34F9313B"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Project plan</w:t>
      </w:r>
      <w:r>
        <w:rPr>
          <w:noProof/>
        </w:rPr>
        <w:tab/>
      </w:r>
      <w:r>
        <w:rPr>
          <w:noProof/>
        </w:rPr>
        <w:fldChar w:fldCharType="begin"/>
      </w:r>
      <w:r>
        <w:rPr>
          <w:noProof/>
        </w:rPr>
        <w:instrText xml:space="preserve"> PAGEREF _Toc115347273 \h </w:instrText>
      </w:r>
      <w:r>
        <w:rPr>
          <w:noProof/>
        </w:rPr>
      </w:r>
      <w:r>
        <w:rPr>
          <w:noProof/>
        </w:rPr>
        <w:fldChar w:fldCharType="separate"/>
      </w:r>
      <w:r w:rsidR="00084BA9">
        <w:rPr>
          <w:noProof/>
        </w:rPr>
        <w:t>12</w:t>
      </w:r>
      <w:r>
        <w:rPr>
          <w:noProof/>
        </w:rPr>
        <w:fldChar w:fldCharType="end"/>
      </w:r>
    </w:p>
    <w:p w14:paraId="7574BF7C" w14:textId="48B18502"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_Toc115347274 \h </w:instrText>
      </w:r>
      <w:r>
        <w:rPr>
          <w:noProof/>
        </w:rPr>
      </w:r>
      <w:r>
        <w:rPr>
          <w:noProof/>
        </w:rPr>
        <w:fldChar w:fldCharType="separate"/>
      </w:r>
      <w:r w:rsidR="00084BA9">
        <w:rPr>
          <w:noProof/>
        </w:rPr>
        <w:t>12</w:t>
      </w:r>
      <w:r>
        <w:rPr>
          <w:noProof/>
        </w:rPr>
        <w:fldChar w:fldCharType="end"/>
      </w:r>
    </w:p>
    <w:p w14:paraId="1AE2E7EB" w14:textId="4147DA07"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_Toc115347275 \h </w:instrText>
      </w:r>
      <w:r>
        <w:rPr>
          <w:noProof/>
        </w:rPr>
      </w:r>
      <w:r>
        <w:rPr>
          <w:noProof/>
        </w:rPr>
        <w:fldChar w:fldCharType="separate"/>
      </w:r>
      <w:r w:rsidR="00084BA9">
        <w:rPr>
          <w:noProof/>
        </w:rPr>
        <w:t>12</w:t>
      </w:r>
      <w:r>
        <w:rPr>
          <w:noProof/>
        </w:rPr>
        <w:fldChar w:fldCharType="end"/>
      </w:r>
    </w:p>
    <w:p w14:paraId="0DE7DD31" w14:textId="72381E50"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8.4.</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_Toc115347276 \h </w:instrText>
      </w:r>
      <w:r>
        <w:rPr>
          <w:noProof/>
        </w:rPr>
      </w:r>
      <w:r>
        <w:rPr>
          <w:noProof/>
        </w:rPr>
        <w:fldChar w:fldCharType="separate"/>
      </w:r>
      <w:r w:rsidR="00084BA9">
        <w:rPr>
          <w:noProof/>
        </w:rPr>
        <w:t>13</w:t>
      </w:r>
      <w:r>
        <w:rPr>
          <w:noProof/>
        </w:rPr>
        <w:fldChar w:fldCharType="end"/>
      </w:r>
    </w:p>
    <w:p w14:paraId="131D6AD5" w14:textId="27F6ED8E" w:rsidR="00241526" w:rsidRDefault="00241526">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_Toc115347277 \h </w:instrText>
      </w:r>
      <w:r>
        <w:rPr>
          <w:noProof/>
        </w:rPr>
      </w:r>
      <w:r>
        <w:rPr>
          <w:noProof/>
        </w:rPr>
        <w:fldChar w:fldCharType="separate"/>
      </w:r>
      <w:r w:rsidR="00084BA9">
        <w:rPr>
          <w:noProof/>
        </w:rPr>
        <w:t>13</w:t>
      </w:r>
      <w:r>
        <w:rPr>
          <w:noProof/>
        </w:rPr>
        <w:fldChar w:fldCharType="end"/>
      </w:r>
    </w:p>
    <w:p w14:paraId="6A983289" w14:textId="042BE859"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_Toc115347278 \h </w:instrText>
      </w:r>
      <w:r>
        <w:rPr>
          <w:noProof/>
        </w:rPr>
      </w:r>
      <w:r>
        <w:rPr>
          <w:noProof/>
        </w:rPr>
        <w:fldChar w:fldCharType="separate"/>
      </w:r>
      <w:r w:rsidR="00084BA9">
        <w:rPr>
          <w:noProof/>
        </w:rPr>
        <w:t>14</w:t>
      </w:r>
      <w:r>
        <w:rPr>
          <w:noProof/>
        </w:rPr>
        <w:fldChar w:fldCharType="end"/>
      </w:r>
    </w:p>
    <w:p w14:paraId="6BD7A4B5" w14:textId="1A3C7DED" w:rsidR="00241526" w:rsidRDefault="00241526">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_Toc115347279 \h </w:instrText>
      </w:r>
      <w:r>
        <w:rPr>
          <w:noProof/>
        </w:rPr>
      </w:r>
      <w:r>
        <w:rPr>
          <w:noProof/>
        </w:rPr>
        <w:fldChar w:fldCharType="separate"/>
      </w:r>
      <w:r w:rsidR="00084BA9">
        <w:rPr>
          <w:noProof/>
        </w:rPr>
        <w:t>14</w:t>
      </w:r>
      <w:r>
        <w:rPr>
          <w:noProof/>
        </w:rPr>
        <w:fldChar w:fldCharType="end"/>
      </w:r>
    </w:p>
    <w:p w14:paraId="4AD6A605" w14:textId="28DCF5F9" w:rsidR="00241526" w:rsidRDefault="00241526">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_Toc115347280 \h </w:instrText>
      </w:r>
      <w:r>
        <w:rPr>
          <w:noProof/>
        </w:rPr>
      </w:r>
      <w:r>
        <w:rPr>
          <w:noProof/>
        </w:rPr>
        <w:fldChar w:fldCharType="separate"/>
      </w:r>
      <w:r w:rsidR="00084BA9">
        <w:rPr>
          <w:noProof/>
        </w:rPr>
        <w:t>14</w:t>
      </w:r>
      <w:r>
        <w:rPr>
          <w:noProof/>
        </w:rPr>
        <w:fldChar w:fldCharType="end"/>
      </w:r>
    </w:p>
    <w:p w14:paraId="27ABE7CF" w14:textId="6C86BB56"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11.1.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_Toc115347281 \h </w:instrText>
      </w:r>
      <w:r>
        <w:rPr>
          <w:noProof/>
        </w:rPr>
      </w:r>
      <w:r>
        <w:rPr>
          <w:noProof/>
        </w:rPr>
        <w:fldChar w:fldCharType="separate"/>
      </w:r>
      <w:r w:rsidR="00084BA9">
        <w:rPr>
          <w:noProof/>
        </w:rPr>
        <w:t>14</w:t>
      </w:r>
      <w:r>
        <w:rPr>
          <w:noProof/>
        </w:rPr>
        <w:fldChar w:fldCharType="end"/>
      </w:r>
    </w:p>
    <w:p w14:paraId="08E8A973" w14:textId="7AC7D6EC"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11.2.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_Toc115347282 \h </w:instrText>
      </w:r>
      <w:r>
        <w:rPr>
          <w:noProof/>
        </w:rPr>
      </w:r>
      <w:r>
        <w:rPr>
          <w:noProof/>
        </w:rPr>
        <w:fldChar w:fldCharType="separate"/>
      </w:r>
      <w:r w:rsidR="00084BA9">
        <w:rPr>
          <w:noProof/>
        </w:rPr>
        <w:t>15</w:t>
      </w:r>
      <w:r>
        <w:rPr>
          <w:noProof/>
        </w:rPr>
        <w:fldChar w:fldCharType="end"/>
      </w:r>
    </w:p>
    <w:p w14:paraId="60B94B8F" w14:textId="40CC56A9"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11.3.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_Toc115347283 \h </w:instrText>
      </w:r>
      <w:r>
        <w:rPr>
          <w:noProof/>
        </w:rPr>
      </w:r>
      <w:r>
        <w:rPr>
          <w:noProof/>
        </w:rPr>
        <w:fldChar w:fldCharType="separate"/>
      </w:r>
      <w:r w:rsidR="00084BA9">
        <w:rPr>
          <w:noProof/>
        </w:rPr>
        <w:t>15</w:t>
      </w:r>
      <w:r>
        <w:rPr>
          <w:noProof/>
        </w:rPr>
        <w:fldChar w:fldCharType="end"/>
      </w:r>
    </w:p>
    <w:p w14:paraId="3F94A24A" w14:textId="0778DB04"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11.4.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_Toc115347284 \h </w:instrText>
      </w:r>
      <w:r>
        <w:rPr>
          <w:noProof/>
        </w:rPr>
      </w:r>
      <w:r>
        <w:rPr>
          <w:noProof/>
        </w:rPr>
        <w:fldChar w:fldCharType="separate"/>
      </w:r>
      <w:r w:rsidR="00084BA9">
        <w:rPr>
          <w:noProof/>
        </w:rPr>
        <w:t>16</w:t>
      </w:r>
      <w:r>
        <w:rPr>
          <w:noProof/>
        </w:rPr>
        <w:fldChar w:fldCharType="end"/>
      </w:r>
    </w:p>
    <w:p w14:paraId="4422B598" w14:textId="673BAFF9" w:rsidR="00241526" w:rsidRDefault="00241526">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_Toc115347285 \h </w:instrText>
      </w:r>
      <w:r>
        <w:rPr>
          <w:noProof/>
        </w:rPr>
      </w:r>
      <w:r>
        <w:rPr>
          <w:noProof/>
        </w:rPr>
        <w:fldChar w:fldCharType="separate"/>
      </w:r>
      <w:r w:rsidR="00084BA9">
        <w:rPr>
          <w:noProof/>
        </w:rPr>
        <w:t>16</w:t>
      </w:r>
      <w:r>
        <w:rPr>
          <w:noProof/>
        </w:rPr>
        <w:fldChar w:fldCharType="end"/>
      </w:r>
    </w:p>
    <w:p w14:paraId="029D515A" w14:textId="201541D5" w:rsidR="00241526" w:rsidRDefault="00241526">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_Toc115347286 \h </w:instrText>
      </w:r>
      <w:r>
        <w:rPr>
          <w:noProof/>
        </w:rPr>
      </w:r>
      <w:r>
        <w:rPr>
          <w:noProof/>
        </w:rPr>
        <w:fldChar w:fldCharType="separate"/>
      </w:r>
      <w:r w:rsidR="00084BA9">
        <w:rPr>
          <w:noProof/>
        </w:rPr>
        <w:t>16</w:t>
      </w:r>
      <w:r>
        <w:rPr>
          <w:noProof/>
        </w:rPr>
        <w:fldChar w:fldCharType="end"/>
      </w:r>
    </w:p>
    <w:p w14:paraId="6846A7F5" w14:textId="7C94FA6E"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_Toc115347287 \h </w:instrText>
      </w:r>
      <w:r>
        <w:rPr>
          <w:noProof/>
        </w:rPr>
      </w:r>
      <w:r>
        <w:rPr>
          <w:noProof/>
        </w:rPr>
        <w:fldChar w:fldCharType="separate"/>
      </w:r>
      <w:r w:rsidR="00084BA9">
        <w:rPr>
          <w:noProof/>
        </w:rPr>
        <w:t>16</w:t>
      </w:r>
      <w:r>
        <w:rPr>
          <w:noProof/>
        </w:rPr>
        <w:fldChar w:fldCharType="end"/>
      </w:r>
    </w:p>
    <w:p w14:paraId="79A66008" w14:textId="2A032443"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_Toc115347288 \h </w:instrText>
      </w:r>
      <w:r>
        <w:rPr>
          <w:noProof/>
        </w:rPr>
      </w:r>
      <w:r>
        <w:rPr>
          <w:noProof/>
        </w:rPr>
        <w:fldChar w:fldCharType="separate"/>
      </w:r>
      <w:r w:rsidR="00084BA9">
        <w:rPr>
          <w:noProof/>
        </w:rPr>
        <w:t>17</w:t>
      </w:r>
      <w:r>
        <w:rPr>
          <w:noProof/>
        </w:rPr>
        <w:fldChar w:fldCharType="end"/>
      </w:r>
    </w:p>
    <w:p w14:paraId="7EBF17AD" w14:textId="01DA934D" w:rsidR="00241526" w:rsidRDefault="00241526">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_Toc115347289 \h </w:instrText>
      </w:r>
      <w:r>
        <w:fldChar w:fldCharType="separate"/>
      </w:r>
      <w:r w:rsidR="00084BA9">
        <w:t>17</w:t>
      </w:r>
      <w:r>
        <w:fldChar w:fldCharType="end"/>
      </w:r>
    </w:p>
    <w:p w14:paraId="03FC42F5" w14:textId="0C861CCD" w:rsidR="00241526" w:rsidRDefault="00241526">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_Toc115347290 \h </w:instrText>
      </w:r>
      <w:r>
        <w:fldChar w:fldCharType="separate"/>
      </w:r>
      <w:r w:rsidR="00084BA9">
        <w:t>17</w:t>
      </w:r>
      <w:r>
        <w:fldChar w:fldCharType="end"/>
      </w:r>
    </w:p>
    <w:p w14:paraId="7FA17543" w14:textId="26360972" w:rsidR="00241526" w:rsidRDefault="00241526">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_Toc115347291 \h </w:instrText>
      </w:r>
      <w:r>
        <w:fldChar w:fldCharType="separate"/>
      </w:r>
      <w:r w:rsidR="00084BA9">
        <w:t>17</w:t>
      </w:r>
      <w:r>
        <w:fldChar w:fldCharType="end"/>
      </w:r>
    </w:p>
    <w:p w14:paraId="701C7762" w14:textId="7EC53E59"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_Toc115347292 \h </w:instrText>
      </w:r>
      <w:r>
        <w:rPr>
          <w:noProof/>
        </w:rPr>
      </w:r>
      <w:r>
        <w:rPr>
          <w:noProof/>
        </w:rPr>
        <w:fldChar w:fldCharType="separate"/>
      </w:r>
      <w:r w:rsidR="00084BA9">
        <w:rPr>
          <w:noProof/>
        </w:rPr>
        <w:t>17</w:t>
      </w:r>
      <w:r>
        <w:rPr>
          <w:noProof/>
        </w:rPr>
        <w:fldChar w:fldCharType="end"/>
      </w:r>
    </w:p>
    <w:p w14:paraId="0F1CE81C" w14:textId="44B8CC6D"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lastRenderedPageBreak/>
        <w:t>13.4.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_Toc115347293 \h </w:instrText>
      </w:r>
      <w:r>
        <w:rPr>
          <w:noProof/>
        </w:rPr>
      </w:r>
      <w:r>
        <w:rPr>
          <w:noProof/>
        </w:rPr>
        <w:fldChar w:fldCharType="separate"/>
      </w:r>
      <w:r w:rsidR="00084BA9">
        <w:rPr>
          <w:noProof/>
        </w:rPr>
        <w:t>18</w:t>
      </w:r>
      <w:r>
        <w:rPr>
          <w:noProof/>
        </w:rPr>
        <w:fldChar w:fldCharType="end"/>
      </w:r>
    </w:p>
    <w:p w14:paraId="6301373D" w14:textId="62404F87"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_Toc115347294 \h </w:instrText>
      </w:r>
      <w:r>
        <w:rPr>
          <w:noProof/>
        </w:rPr>
      </w:r>
      <w:r>
        <w:rPr>
          <w:noProof/>
        </w:rPr>
        <w:fldChar w:fldCharType="separate"/>
      </w:r>
      <w:r w:rsidR="00084BA9">
        <w:rPr>
          <w:noProof/>
        </w:rPr>
        <w:t>18</w:t>
      </w:r>
      <w:r>
        <w:rPr>
          <w:noProof/>
        </w:rPr>
        <w:fldChar w:fldCharType="end"/>
      </w:r>
    </w:p>
    <w:p w14:paraId="40B0FA6C" w14:textId="73B90FA9"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_Toc115347295 \h </w:instrText>
      </w:r>
      <w:r>
        <w:rPr>
          <w:noProof/>
        </w:rPr>
      </w:r>
      <w:r>
        <w:rPr>
          <w:noProof/>
        </w:rPr>
        <w:fldChar w:fldCharType="separate"/>
      </w:r>
      <w:r w:rsidR="00084BA9">
        <w:rPr>
          <w:noProof/>
        </w:rPr>
        <w:t>18</w:t>
      </w:r>
      <w:r>
        <w:rPr>
          <w:noProof/>
        </w:rPr>
        <w:fldChar w:fldCharType="end"/>
      </w:r>
    </w:p>
    <w:p w14:paraId="6083E437" w14:textId="529431DA"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13.7.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_Toc115347296 \h </w:instrText>
      </w:r>
      <w:r>
        <w:rPr>
          <w:noProof/>
        </w:rPr>
      </w:r>
      <w:r>
        <w:rPr>
          <w:noProof/>
        </w:rPr>
        <w:fldChar w:fldCharType="separate"/>
      </w:r>
      <w:r w:rsidR="00084BA9">
        <w:rPr>
          <w:noProof/>
        </w:rPr>
        <w:t>18</w:t>
      </w:r>
      <w:r>
        <w:rPr>
          <w:noProof/>
        </w:rPr>
        <w:fldChar w:fldCharType="end"/>
      </w:r>
    </w:p>
    <w:p w14:paraId="3ED6E9CC" w14:textId="0C18FB36" w:rsidR="00241526" w:rsidRDefault="00241526">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_Toc115347297 \h </w:instrText>
      </w:r>
      <w:r>
        <w:rPr>
          <w:noProof/>
        </w:rPr>
      </w:r>
      <w:r>
        <w:rPr>
          <w:noProof/>
        </w:rPr>
        <w:fldChar w:fldCharType="separate"/>
      </w:r>
      <w:r w:rsidR="00084BA9">
        <w:rPr>
          <w:noProof/>
        </w:rPr>
        <w:t>19</w:t>
      </w:r>
      <w:r>
        <w:rPr>
          <w:noProof/>
        </w:rPr>
        <w:fldChar w:fldCharType="end"/>
      </w:r>
    </w:p>
    <w:p w14:paraId="55D40C74" w14:textId="3B703621"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14.1.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_Toc115347298 \h </w:instrText>
      </w:r>
      <w:r>
        <w:rPr>
          <w:noProof/>
        </w:rPr>
      </w:r>
      <w:r>
        <w:rPr>
          <w:noProof/>
        </w:rPr>
        <w:fldChar w:fldCharType="separate"/>
      </w:r>
      <w:r w:rsidR="00084BA9">
        <w:rPr>
          <w:noProof/>
        </w:rPr>
        <w:t>19</w:t>
      </w:r>
      <w:r>
        <w:rPr>
          <w:noProof/>
        </w:rPr>
        <w:fldChar w:fldCharType="end"/>
      </w:r>
    </w:p>
    <w:p w14:paraId="42EE93B5" w14:textId="5E1785B8"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14.2.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_Toc115347299 \h </w:instrText>
      </w:r>
      <w:r>
        <w:rPr>
          <w:noProof/>
        </w:rPr>
      </w:r>
      <w:r>
        <w:rPr>
          <w:noProof/>
        </w:rPr>
        <w:fldChar w:fldCharType="separate"/>
      </w:r>
      <w:r w:rsidR="00084BA9">
        <w:rPr>
          <w:noProof/>
        </w:rPr>
        <w:t>19</w:t>
      </w:r>
      <w:r>
        <w:rPr>
          <w:noProof/>
        </w:rPr>
        <w:fldChar w:fldCharType="end"/>
      </w:r>
    </w:p>
    <w:p w14:paraId="55A5713A" w14:textId="70F41AD7" w:rsidR="00241526" w:rsidRDefault="00241526">
      <w:pPr>
        <w:pStyle w:val="TOC4"/>
        <w:rPr>
          <w:rFonts w:asciiTheme="minorHAnsi" w:eastAsiaTheme="minorEastAsia" w:hAnsiTheme="minorHAnsi" w:cstheme="minorBidi"/>
          <w:iCs w:val="0"/>
          <w:sz w:val="22"/>
          <w:szCs w:val="22"/>
          <w:lang w:eastAsia="en-AU"/>
        </w:rPr>
      </w:pPr>
      <w:r>
        <w:t>14.2.1.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_Toc115347300 \h </w:instrText>
      </w:r>
      <w:r>
        <w:fldChar w:fldCharType="separate"/>
      </w:r>
      <w:r w:rsidR="00084BA9">
        <w:t>20</w:t>
      </w:r>
      <w:r>
        <w:fldChar w:fldCharType="end"/>
      </w:r>
    </w:p>
    <w:p w14:paraId="46F59C2E" w14:textId="7A9FADD3" w:rsidR="00241526" w:rsidRDefault="00241526">
      <w:pPr>
        <w:pStyle w:val="TOC4"/>
        <w:rPr>
          <w:rFonts w:asciiTheme="minorHAnsi" w:eastAsiaTheme="minorEastAsia" w:hAnsiTheme="minorHAnsi" w:cstheme="minorBidi"/>
          <w:iCs w:val="0"/>
          <w:sz w:val="22"/>
          <w:szCs w:val="22"/>
          <w:lang w:eastAsia="en-AU"/>
        </w:rPr>
      </w:pPr>
      <w:r>
        <w:t>14.2.2.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_Toc115347301 \h </w:instrText>
      </w:r>
      <w:r>
        <w:fldChar w:fldCharType="separate"/>
      </w:r>
      <w:r w:rsidR="00084BA9">
        <w:t>20</w:t>
      </w:r>
      <w:r>
        <w:fldChar w:fldCharType="end"/>
      </w:r>
    </w:p>
    <w:p w14:paraId="57756FF2" w14:textId="551493B8" w:rsidR="00241526" w:rsidRDefault="00241526">
      <w:pPr>
        <w:pStyle w:val="TOC4"/>
        <w:rPr>
          <w:rFonts w:asciiTheme="minorHAnsi" w:eastAsiaTheme="minorEastAsia" w:hAnsiTheme="minorHAnsi" w:cstheme="minorBidi"/>
          <w:iCs w:val="0"/>
          <w:sz w:val="22"/>
          <w:szCs w:val="22"/>
          <w:lang w:eastAsia="en-AU"/>
        </w:rPr>
      </w:pPr>
      <w:r>
        <w:t>14.2.3.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_Toc115347302 \h </w:instrText>
      </w:r>
      <w:r>
        <w:fldChar w:fldCharType="separate"/>
      </w:r>
      <w:r w:rsidR="00084BA9">
        <w:t>20</w:t>
      </w:r>
      <w:r>
        <w:fldChar w:fldCharType="end"/>
      </w:r>
    </w:p>
    <w:p w14:paraId="4F546B95" w14:textId="23FCCD34" w:rsidR="00241526" w:rsidRDefault="00241526">
      <w:pPr>
        <w:pStyle w:val="TOC4"/>
        <w:rPr>
          <w:rFonts w:asciiTheme="minorHAnsi" w:eastAsiaTheme="minorEastAsia" w:hAnsiTheme="minorHAnsi" w:cstheme="minorBidi"/>
          <w:iCs w:val="0"/>
          <w:sz w:val="22"/>
          <w:szCs w:val="22"/>
          <w:lang w:eastAsia="en-AU"/>
        </w:rPr>
      </w:pPr>
      <w:r>
        <w:t>14.2.4.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_Toc115347303 \h </w:instrText>
      </w:r>
      <w:r>
        <w:fldChar w:fldCharType="separate"/>
      </w:r>
      <w:r w:rsidR="00084BA9">
        <w:t>21</w:t>
      </w:r>
      <w:r>
        <w:fldChar w:fldCharType="end"/>
      </w:r>
    </w:p>
    <w:p w14:paraId="74B016B5" w14:textId="58AE4DED" w:rsidR="00241526" w:rsidRDefault="00241526">
      <w:pPr>
        <w:pStyle w:val="TOC3"/>
        <w:rPr>
          <w:rFonts w:asciiTheme="minorHAnsi" w:eastAsiaTheme="minorEastAsia" w:hAnsiTheme="minorHAnsi" w:cstheme="minorBidi"/>
          <w:iCs w:val="0"/>
          <w:noProof/>
          <w:sz w:val="22"/>
          <w:lang w:val="en-AU" w:eastAsia="en-AU"/>
        </w:rPr>
      </w:pPr>
      <w:r w:rsidRPr="00AA2A77">
        <w:rPr>
          <w:noProof/>
          <w14:scene3d>
            <w14:camera w14:prst="orthographicFront"/>
            <w14:lightRig w14:rig="threePt" w14:dir="t">
              <w14:rot w14:lat="0" w14:lon="0" w14:rev="0"/>
            </w14:lightRig>
          </w14:scene3d>
        </w:rPr>
        <w:t>14.3.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_Toc115347304 \h </w:instrText>
      </w:r>
      <w:r>
        <w:rPr>
          <w:noProof/>
        </w:rPr>
      </w:r>
      <w:r>
        <w:rPr>
          <w:noProof/>
        </w:rPr>
        <w:fldChar w:fldCharType="separate"/>
      </w:r>
      <w:r w:rsidR="00084BA9">
        <w:rPr>
          <w:noProof/>
        </w:rPr>
        <w:t>21</w:t>
      </w:r>
      <w:r>
        <w:rPr>
          <w:noProof/>
        </w:rPr>
        <w:fldChar w:fldCharType="end"/>
      </w:r>
    </w:p>
    <w:p w14:paraId="226406F5" w14:textId="6C91A35D" w:rsidR="00241526" w:rsidRDefault="00241526">
      <w:pPr>
        <w:pStyle w:val="TOC2"/>
        <w:rPr>
          <w:rFonts w:asciiTheme="minorHAnsi" w:eastAsiaTheme="minorEastAsia" w:hAnsiTheme="minorHAnsi" w:cstheme="minorBidi"/>
          <w:b w:val="0"/>
          <w:iCs w:val="0"/>
          <w:noProof/>
          <w:sz w:val="22"/>
          <w:lang w:val="en-AU" w:eastAsia="en-AU"/>
        </w:rPr>
      </w:pPr>
      <w:r>
        <w:rPr>
          <w:noProof/>
        </w:rPr>
        <w:t>15.</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_Toc115347305 \h </w:instrText>
      </w:r>
      <w:r>
        <w:rPr>
          <w:noProof/>
        </w:rPr>
      </w:r>
      <w:r>
        <w:rPr>
          <w:noProof/>
        </w:rPr>
        <w:fldChar w:fldCharType="separate"/>
      </w:r>
      <w:r w:rsidR="00084BA9">
        <w:rPr>
          <w:noProof/>
        </w:rPr>
        <w:t>22</w:t>
      </w:r>
      <w:r>
        <w:rPr>
          <w:noProof/>
        </w:rPr>
        <w:fldChar w:fldCharType="end"/>
      </w:r>
    </w:p>
    <w:p w14:paraId="25F651FE" w14:textId="377131B5"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6D116385" w:rsidR="00CE6D9D" w:rsidRPr="00F40BDA" w:rsidRDefault="00353D37" w:rsidP="00B04E6D">
      <w:pPr>
        <w:pStyle w:val="Heading2"/>
      </w:pPr>
      <w:bookmarkStart w:id="3" w:name="_Toc496536648"/>
      <w:bookmarkStart w:id="4" w:name="_Toc531277475"/>
      <w:bookmarkStart w:id="5" w:name="_Toc955285"/>
      <w:bookmarkStart w:id="6" w:name="_Toc115347255"/>
      <w:r>
        <w:lastRenderedPageBreak/>
        <w:t xml:space="preserve">Threatened and Migratory Species Fisheries Bycatch Mitigation Program </w:t>
      </w:r>
      <w:r w:rsidR="00F7040C">
        <w:t>p</w:t>
      </w:r>
      <w:r w:rsidR="00CE6D9D">
        <w:t>rocess</w:t>
      </w:r>
      <w:r w:rsidR="009F5A19">
        <w:t>es</w:t>
      </w:r>
      <w:bookmarkEnd w:id="3"/>
      <w:bookmarkEnd w:id="4"/>
      <w:bookmarkEnd w:id="5"/>
      <w:bookmarkEnd w:id="6"/>
    </w:p>
    <w:p w14:paraId="405CDFBB" w14:textId="18FADB08"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353D37">
        <w:rPr>
          <w:b/>
        </w:rPr>
        <w:t>Threatened and Migratory Species Fisheries Bycatch Mitigation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17DBEAB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the</w:t>
      </w:r>
      <w:r w:rsidR="0016277E">
        <w:t xml:space="preserve"> Department of Climate Change, Energy, the Environment and Water (</w:t>
      </w:r>
      <w:r w:rsidR="0016277E" w:rsidRPr="006D07DB">
        <w:rPr>
          <w:shd w:val="clear" w:color="auto" w:fill="FFFFFF"/>
        </w:rPr>
        <w:t>DCCEEW</w:t>
      </w:r>
      <w:r w:rsidR="0016277E" w:rsidRPr="006D07DB">
        <w:t xml:space="preserve">) </w:t>
      </w:r>
      <w:r w:rsidR="0016277E" w:rsidRPr="001C6B82">
        <w:t xml:space="preserve">Outcome </w:t>
      </w:r>
      <w:r w:rsidR="0016277E" w:rsidRPr="006D07DB">
        <w:t>2: Conserve</w:t>
      </w:r>
      <w:r w:rsidR="0016277E">
        <w:t>,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r>
        <w:t xml:space="preserve">. </w:t>
      </w:r>
      <w:r w:rsidR="0016277E">
        <w:t xml:space="preserve">DCCEEW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3D098D8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8" w:history="1">
        <w:r w:rsidR="00C659C4" w:rsidRPr="00353D37">
          <w:rPr>
            <w:rStyle w:val="Hyperlink"/>
          </w:rPr>
          <w:t>business.gov.au</w:t>
        </w:r>
      </w:hyperlink>
      <w:r w:rsidR="00C43785">
        <w:t xml:space="preserve"> and </w:t>
      </w:r>
      <w:hyperlink r:id="rId19" w:history="1">
        <w:proofErr w:type="spellStart"/>
        <w:r w:rsidR="00C43785" w:rsidRPr="00353D37">
          <w:rPr>
            <w:rStyle w:val="Hyperlink"/>
          </w:rPr>
          <w:t>GrantConnect</w:t>
        </w:r>
        <w:proofErr w:type="spellEnd"/>
        <w:r w:rsidR="00C43123" w:rsidRPr="00353D37">
          <w:rPr>
            <w:rStyle w:val="Hyperlink"/>
          </w:rPr>
          <w:t>.</w:t>
        </w:r>
      </w:hyperlink>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4D07497D"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353D37">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783F5B70"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0767A086" w:rsidR="00CE6D9D" w:rsidRPr="00C659C4" w:rsidRDefault="00353D37"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w:t>
      </w:r>
      <w:r w:rsidR="00CE6D9D" w:rsidRPr="00C659C4">
        <w:t xml:space="preserve">assess </w:t>
      </w:r>
      <w:r w:rsidR="00B37D10">
        <w:t>eligible</w:t>
      </w:r>
      <w:r w:rsidR="00B37D10" w:rsidRPr="00C659C4">
        <w:t xml:space="preserve"> </w:t>
      </w:r>
      <w:r w:rsidR="00CE6D9D" w:rsidRPr="00C659C4">
        <w:t>application</w:t>
      </w:r>
      <w:r w:rsidR="006171E3">
        <w:t>s</w:t>
      </w:r>
      <w:r w:rsidR="00CE6D9D" w:rsidRPr="00C659C4">
        <w:t xml:space="preserve"> against the </w:t>
      </w:r>
      <w:r w:rsidR="0059733A">
        <w:t xml:space="preserve">assessment </w:t>
      </w:r>
      <w:r w:rsidR="00CE6D9D" w:rsidRPr="00C659C4">
        <w:t xml:space="preserve">criteria including an overall consideration of value </w:t>
      </w:r>
      <w:r w:rsidR="00041716">
        <w:t xml:space="preserve">with </w:t>
      </w:r>
      <w:r w:rsidR="00B37D10">
        <w:t>relevant</w:t>
      </w:r>
      <w:r w:rsidR="00CE6D9D" w:rsidRPr="00C659C4">
        <w:t xml:space="preserve"> 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6E355C4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040EEF5C"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649090AF"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13AD7B3F"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12FC5BE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w:t>
      </w:r>
      <w:r w:rsidR="00353D37">
        <w:t xml:space="preserve"> </w:t>
      </w:r>
      <w:r w:rsidRPr="00C659C4">
        <w:t>will enter into a grant agreement with successful applicants. The type of grant agreement is 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11D7E022"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Default="00CE6D9D" w:rsidP="00CE6D9D">
      <w:pPr>
        <w:spacing w:after="0"/>
        <w:jc w:val="center"/>
        <w:rPr>
          <w:rFonts w:ascii="Wingdings" w:hAnsi="Wingdings"/>
          <w:szCs w:val="20"/>
        </w:rPr>
      </w:pPr>
      <w:r w:rsidRPr="00C659C4">
        <w:rPr>
          <w:rFonts w:ascii="Wingdings" w:hAnsi="Wingdings"/>
          <w:szCs w:val="20"/>
        </w:rPr>
        <w:t></w:t>
      </w:r>
    </w:p>
    <w:p w14:paraId="4D22AA32" w14:textId="77777777" w:rsidR="001E15EF" w:rsidRPr="00C659C4" w:rsidRDefault="001E15EF" w:rsidP="00CE6D9D">
      <w:pPr>
        <w:spacing w:after="0"/>
        <w:jc w:val="center"/>
        <w:rPr>
          <w:rFonts w:ascii="Wingdings" w:hAnsi="Wingdings"/>
          <w:szCs w:val="20"/>
        </w:rPr>
      </w:pPr>
    </w:p>
    <w:p w14:paraId="48D55848" w14:textId="520ABACA"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lastRenderedPageBreak/>
        <w:t>Evaluation</w:t>
      </w:r>
      <w:r w:rsidR="00CE6D9D" w:rsidRPr="00C659C4">
        <w:rPr>
          <w:b/>
        </w:rPr>
        <w:t xml:space="preserve"> of the </w:t>
      </w:r>
      <w:r w:rsidR="00353D37">
        <w:rPr>
          <w:b/>
        </w:rPr>
        <w:t>Threatened and Migratory Species Fisheries Bycatch Mitigation Program</w:t>
      </w:r>
    </w:p>
    <w:p w14:paraId="6818B261" w14:textId="2A7B6152" w:rsidR="00F87B20" w:rsidRDefault="0069677A" w:rsidP="009C616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pPr>
      <w:r>
        <w:t>DCCEEW</w:t>
      </w:r>
      <w:r w:rsidR="00353D37">
        <w:t xml:space="preserve"> </w:t>
      </w:r>
      <w:r w:rsidR="00577456">
        <w:t xml:space="preserve">will </w:t>
      </w:r>
      <w:r w:rsidR="00CE6D9D" w:rsidRPr="00C659C4">
        <w:t>evaluate the specific grant activity and</w:t>
      </w:r>
      <w:r w:rsidR="00353D37">
        <w:t xml:space="preserve"> the</w:t>
      </w:r>
      <w:r w:rsidR="00CE6D9D" w:rsidRPr="00C659C4">
        <w:t xml:space="preserve"> </w:t>
      </w:r>
      <w:r w:rsidR="00353D37" w:rsidRPr="00353D37">
        <w:t xml:space="preserve">Threatened and Migratory Species Fisheries Bycatch Mitigation Program </w:t>
      </w:r>
      <w:r w:rsidR="00CE6D9D" w:rsidRPr="00C659C4">
        <w:t>as a whole. We base this on information you provide to us and that we collect from various sources.</w:t>
      </w:r>
      <w:r w:rsidR="00CE6D9D" w:rsidRPr="00F40BDA">
        <w:t xml:space="preserve"> </w:t>
      </w:r>
      <w:bookmarkStart w:id="7" w:name="_Toc496536649"/>
      <w:bookmarkStart w:id="8" w:name="_Toc531277476"/>
      <w:bookmarkStart w:id="9" w:name="_Toc955286"/>
      <w:r w:rsidR="00F87B20">
        <w:br w:type="page"/>
      </w:r>
    </w:p>
    <w:p w14:paraId="646402A1" w14:textId="1E817957" w:rsidR="00686047" w:rsidRPr="000553F2" w:rsidRDefault="00686047" w:rsidP="00B04E6D">
      <w:pPr>
        <w:pStyle w:val="Heading2"/>
      </w:pPr>
      <w:bookmarkStart w:id="10" w:name="_Toc115347256"/>
      <w:r>
        <w:lastRenderedPageBreak/>
        <w:t>About the grant program</w:t>
      </w:r>
      <w:bookmarkEnd w:id="7"/>
      <w:bookmarkEnd w:id="8"/>
      <w:bookmarkEnd w:id="9"/>
      <w:bookmarkEnd w:id="10"/>
    </w:p>
    <w:p w14:paraId="2092648F" w14:textId="527A0078" w:rsidR="00602D94" w:rsidRDefault="00686047" w:rsidP="00686047">
      <w:r w:rsidRPr="00536990">
        <w:t xml:space="preserve">The </w:t>
      </w:r>
      <w:r w:rsidR="007F3EB2" w:rsidRPr="00536990">
        <w:t xml:space="preserve">Threatened and Migratory Species Fisheries Bycatch Mitigation Program </w:t>
      </w:r>
      <w:r w:rsidRPr="00536990">
        <w:t>(the program) will run over</w:t>
      </w:r>
      <w:r w:rsidR="00602D94" w:rsidRPr="00536990">
        <w:t xml:space="preserve"> three</w:t>
      </w:r>
      <w:r w:rsidRPr="00536990">
        <w:t xml:space="preserve"> years from </w:t>
      </w:r>
      <w:r w:rsidR="007F3EB2" w:rsidRPr="00536990">
        <w:t>2022-23</w:t>
      </w:r>
      <w:r w:rsidRPr="00536990">
        <w:t xml:space="preserve"> to </w:t>
      </w:r>
      <w:r w:rsidR="00602D94" w:rsidRPr="00536990">
        <w:t>2024-25</w:t>
      </w:r>
      <w:r w:rsidRPr="003D36D0">
        <w:t>.</w:t>
      </w:r>
      <w:r w:rsidRPr="00536990">
        <w:rPr>
          <w:color w:val="FF0000"/>
        </w:rPr>
        <w:t xml:space="preserve"> </w:t>
      </w:r>
      <w:r w:rsidR="00E56D73" w:rsidRPr="00536990">
        <w:t xml:space="preserve">Commercial fishing bycatch is a key threat to over 100 threatened and/or migratory species protected under the </w:t>
      </w:r>
      <w:r w:rsidR="00E56D73" w:rsidRPr="00536990">
        <w:rPr>
          <w:i/>
        </w:rPr>
        <w:t>Environment Protection and Biodiversity Conservation Act 1999</w:t>
      </w:r>
      <w:r w:rsidR="00E56D73" w:rsidRPr="00536990">
        <w:t xml:space="preserve"> (EPBC Act).</w:t>
      </w:r>
      <w:r w:rsidR="00EB00C5">
        <w:t xml:space="preserve"> </w:t>
      </w:r>
      <w:r w:rsidR="00C56C95">
        <w:t>T</w:t>
      </w:r>
      <w:r w:rsidR="0017030D">
        <w:t xml:space="preserve">he Australian Government </w:t>
      </w:r>
      <w:r w:rsidR="00EB00C5">
        <w:t>is supporting</w:t>
      </w:r>
      <w:r w:rsidR="0017030D">
        <w:t xml:space="preserve"> </w:t>
      </w:r>
      <w:r w:rsidR="00EB00C5">
        <w:t>the development and implementation of</w:t>
      </w:r>
      <w:r w:rsidR="0017030D">
        <w:t xml:space="preserve"> practical </w:t>
      </w:r>
      <w:r w:rsidR="0017030D" w:rsidRPr="00D77ECF">
        <w:t>measures to support</w:t>
      </w:r>
      <w:r w:rsidR="0017030D" w:rsidRPr="001203D2">
        <w:t xml:space="preserve"> the marine environment and sustainable fisheries </w:t>
      </w:r>
      <w:r w:rsidR="0017030D">
        <w:t xml:space="preserve">by </w:t>
      </w:r>
      <w:r w:rsidR="0017030D" w:rsidRPr="001203D2">
        <w:t>avoid</w:t>
      </w:r>
      <w:r w:rsidR="0017030D">
        <w:t>ing and mitigating</w:t>
      </w:r>
      <w:r w:rsidR="0017030D" w:rsidRPr="001203D2">
        <w:t xml:space="preserve"> </w:t>
      </w:r>
      <w:r w:rsidR="0017030D">
        <w:t xml:space="preserve">the </w:t>
      </w:r>
      <w:r w:rsidR="0017030D" w:rsidRPr="001203D2">
        <w:t>bycatch of threatened and migratory species</w:t>
      </w:r>
      <w:r w:rsidR="0017030D">
        <w:t>.</w:t>
      </w:r>
    </w:p>
    <w:p w14:paraId="1AE7BABA" w14:textId="6247A6B3" w:rsidR="00536990" w:rsidRDefault="00536990" w:rsidP="00536990">
      <w:r w:rsidRPr="00077C3D">
        <w:t xml:space="preserve">The </w:t>
      </w:r>
      <w:r w:rsidR="009A6FCD">
        <w:t>objective</w:t>
      </w:r>
      <w:r>
        <w:t xml:space="preserve"> of the program</w:t>
      </w:r>
      <w:r w:rsidR="00B85B8D">
        <w:t xml:space="preserve"> is</w:t>
      </w:r>
      <w:r>
        <w:t xml:space="preserve"> to:</w:t>
      </w:r>
    </w:p>
    <w:p w14:paraId="46F33F6C" w14:textId="75C5C101" w:rsidR="00536990" w:rsidRDefault="00536990" w:rsidP="00536990">
      <w:pPr>
        <w:pStyle w:val="ListBullet"/>
      </w:pPr>
      <w:r w:rsidRPr="00E56D73">
        <w:t xml:space="preserve">support Australian </w:t>
      </w:r>
      <w:r>
        <w:t xml:space="preserve">commercial </w:t>
      </w:r>
      <w:r w:rsidR="00565EC3">
        <w:t xml:space="preserve">wild-catch </w:t>
      </w:r>
      <w:r w:rsidRPr="00E56D73">
        <w:t xml:space="preserve">fisheries become more sustainable by investing in </w:t>
      </w:r>
      <w:r w:rsidR="00DE56EA">
        <w:t xml:space="preserve">practical </w:t>
      </w:r>
      <w:r w:rsidRPr="00E56D73">
        <w:t xml:space="preserve">solutions that aim to mitigate </w:t>
      </w:r>
      <w:r w:rsidR="00AC40A7">
        <w:t xml:space="preserve">the </w:t>
      </w:r>
      <w:r w:rsidRPr="00E56D73">
        <w:t xml:space="preserve">bycatch of </w:t>
      </w:r>
      <w:r>
        <w:t xml:space="preserve">species </w:t>
      </w:r>
      <w:r w:rsidRPr="00E56D73">
        <w:t xml:space="preserve">listed </w:t>
      </w:r>
      <w:r>
        <w:t xml:space="preserve">as </w:t>
      </w:r>
      <w:r w:rsidRPr="00E56D73">
        <w:t>threatened and</w:t>
      </w:r>
      <w:r>
        <w:t>/or</w:t>
      </w:r>
      <w:r w:rsidRPr="00E56D73">
        <w:t xml:space="preserve"> migratory </w:t>
      </w:r>
      <w:r>
        <w:t xml:space="preserve">under the </w:t>
      </w:r>
      <w:r w:rsidRPr="002F5DAE">
        <w:t>EPBC Act</w:t>
      </w:r>
      <w:r w:rsidRPr="00E56D73">
        <w:t>.</w:t>
      </w:r>
    </w:p>
    <w:p w14:paraId="7CD4E181" w14:textId="77777777" w:rsidR="00536990" w:rsidRDefault="00536990" w:rsidP="00536990">
      <w:pPr>
        <w:spacing w:after="80"/>
      </w:pPr>
      <w:r>
        <w:t>The intended outcomes of the program are:</w:t>
      </w:r>
    </w:p>
    <w:p w14:paraId="0DDC18D0" w14:textId="52091E8D" w:rsidR="00536990" w:rsidRDefault="00536990" w:rsidP="00536990">
      <w:pPr>
        <w:pStyle w:val="ListBullet"/>
      </w:pPr>
      <w:r>
        <w:t>improved conservation outcomes for threatened and</w:t>
      </w:r>
      <w:r w:rsidR="00013723">
        <w:t>/or</w:t>
      </w:r>
      <w:r>
        <w:t xml:space="preserve"> migratory </w:t>
      </w:r>
      <w:r w:rsidR="00013723">
        <w:t xml:space="preserve">EPBC Act list </w:t>
      </w:r>
      <w:r>
        <w:t xml:space="preserve">species that interact with commercial </w:t>
      </w:r>
      <w:r w:rsidR="000F0748">
        <w:t xml:space="preserve">wild-catch </w:t>
      </w:r>
      <w:r>
        <w:t>fisheries</w:t>
      </w:r>
    </w:p>
    <w:p w14:paraId="4FB09C48" w14:textId="37D27321" w:rsidR="00536990" w:rsidRDefault="00536990" w:rsidP="00536990">
      <w:pPr>
        <w:pStyle w:val="ListBullet"/>
      </w:pPr>
      <w:r>
        <w:t xml:space="preserve">increased uptake of bycatch mitigation measures in Australian commercial </w:t>
      </w:r>
      <w:r w:rsidR="001026BB">
        <w:t xml:space="preserve">wild-catch </w:t>
      </w:r>
      <w:r>
        <w:t>fisheries</w:t>
      </w:r>
    </w:p>
    <w:p w14:paraId="45686340" w14:textId="59FD7B62" w:rsidR="00536990" w:rsidRDefault="00536990" w:rsidP="00536990">
      <w:pPr>
        <w:pStyle w:val="ListBullet"/>
      </w:pPr>
      <w:r>
        <w:t>increased industry capacity and capability to reduce the bycatch of threatened and</w:t>
      </w:r>
      <w:r w:rsidR="00013723">
        <w:t>/or</w:t>
      </w:r>
      <w:r>
        <w:t xml:space="preserve"> migratory </w:t>
      </w:r>
      <w:r w:rsidR="00013723">
        <w:t xml:space="preserve">EPBC Act listed </w:t>
      </w:r>
      <w:r>
        <w:t>species.</w:t>
      </w:r>
    </w:p>
    <w:p w14:paraId="0A3AEA84" w14:textId="6A361066" w:rsidR="00686047" w:rsidRPr="006A3DE2" w:rsidRDefault="00686047" w:rsidP="007B166D">
      <w:pPr>
        <w:pStyle w:val="ListBullet"/>
        <w:numPr>
          <w:ilvl w:val="0"/>
          <w:numId w:val="0"/>
        </w:numPr>
        <w:spacing w:after="120"/>
      </w:pPr>
      <w:r w:rsidRPr="006A3DE2">
        <w:t xml:space="preserve">We administer the program according to the </w:t>
      </w:r>
      <w:hyperlink r:id="rId20" w:history="1">
        <w:r w:rsidRPr="006A3DE2">
          <w:rPr>
            <w:rStyle w:val="Hyperlink"/>
            <w:i/>
          </w:rPr>
          <w:t>Commonwealth Grants Rules and Guidelines</w:t>
        </w:r>
        <w:r w:rsidRPr="006A3DE2">
          <w:rPr>
            <w:i/>
          </w:rPr>
          <w:t xml:space="preserve"> </w:t>
        </w:r>
        <w:r w:rsidRPr="006A3DE2">
          <w:t>(CGRGs)</w:t>
        </w:r>
      </w:hyperlink>
      <w:r w:rsidRPr="006A3DE2">
        <w:rPr>
          <w:vertAlign w:val="superscript"/>
        </w:rPr>
        <w:footnoteReference w:id="2"/>
      </w:r>
      <w:r w:rsidRPr="006A3DE2">
        <w:t>.</w:t>
      </w:r>
    </w:p>
    <w:p w14:paraId="45F34652" w14:textId="4FFD0CFE" w:rsidR="00107697" w:rsidRPr="006A3DE2" w:rsidRDefault="00107697" w:rsidP="007C0720">
      <w:pPr>
        <w:spacing w:after="80"/>
      </w:pPr>
      <w:r w:rsidRPr="006A3DE2">
        <w:t>This document sets out</w:t>
      </w:r>
      <w:r w:rsidR="00162CF7" w:rsidRPr="006A3DE2">
        <w:t>:</w:t>
      </w:r>
    </w:p>
    <w:p w14:paraId="6F849B05" w14:textId="4D6D515E" w:rsidR="00107697" w:rsidRPr="006A3DE2" w:rsidRDefault="00107697" w:rsidP="00107697">
      <w:pPr>
        <w:pStyle w:val="ListBullet"/>
      </w:pPr>
      <w:r w:rsidRPr="006A3DE2">
        <w:t xml:space="preserve">the eligibility and </w:t>
      </w:r>
      <w:r w:rsidR="0059733A" w:rsidRPr="006A3DE2">
        <w:t xml:space="preserve">assessment </w:t>
      </w:r>
      <w:r w:rsidRPr="006A3DE2">
        <w:t>criteria</w:t>
      </w:r>
    </w:p>
    <w:p w14:paraId="4D3BFDC9" w14:textId="0B663CAE" w:rsidR="00107697" w:rsidRPr="006A3DE2" w:rsidRDefault="00107697" w:rsidP="00AA0EFA">
      <w:pPr>
        <w:pStyle w:val="ListBullet"/>
      </w:pPr>
      <w:r w:rsidRPr="006A3DE2">
        <w:t xml:space="preserve">how </w:t>
      </w:r>
      <w:r w:rsidR="001E42D1" w:rsidRPr="006A3DE2">
        <w:t xml:space="preserve">we consider and assess </w:t>
      </w:r>
      <w:r w:rsidRPr="006A3DE2">
        <w:t>grant applications</w:t>
      </w:r>
    </w:p>
    <w:p w14:paraId="475D3735" w14:textId="02EB3985" w:rsidR="00476A36" w:rsidRPr="006A3DE2" w:rsidRDefault="00476A36" w:rsidP="00653895">
      <w:pPr>
        <w:pStyle w:val="ListBullet"/>
      </w:pPr>
      <w:r w:rsidRPr="006A3DE2">
        <w:t>how we notify applicants and enter into grant agreements with grantees</w:t>
      </w:r>
    </w:p>
    <w:p w14:paraId="1183E250" w14:textId="0C7C01F3" w:rsidR="00107697" w:rsidRPr="006A3DE2" w:rsidRDefault="00107697" w:rsidP="00AA0EFA">
      <w:pPr>
        <w:pStyle w:val="ListBullet"/>
      </w:pPr>
      <w:r w:rsidRPr="006A3DE2">
        <w:t xml:space="preserve">how </w:t>
      </w:r>
      <w:r w:rsidR="001E42D1" w:rsidRPr="006A3DE2">
        <w:t xml:space="preserve">we monitor and evaluate </w:t>
      </w:r>
      <w:r w:rsidRPr="006A3DE2">
        <w:t>grantees</w:t>
      </w:r>
      <w:r w:rsidR="00C43123" w:rsidRPr="006A3DE2">
        <w:t>’ performance</w:t>
      </w:r>
    </w:p>
    <w:p w14:paraId="0B8DC5D2" w14:textId="461AF982" w:rsidR="00107697" w:rsidRPr="006A3DE2" w:rsidRDefault="00107697" w:rsidP="00107697">
      <w:pPr>
        <w:pStyle w:val="ListBullet"/>
        <w:spacing w:after="120"/>
      </w:pPr>
      <w:r w:rsidRPr="006A3DE2" w:rsidDel="001E42D1">
        <w:t xml:space="preserve">responsibilities and </w:t>
      </w:r>
      <w:r w:rsidRPr="006A3DE2">
        <w:t>expectations in relation to the opportunity.</w:t>
      </w:r>
    </w:p>
    <w:p w14:paraId="2EDC3DCC" w14:textId="3DCE5CAF" w:rsidR="00E75B0B" w:rsidRPr="006A3DE2" w:rsidRDefault="00FE2398">
      <w:r w:rsidRPr="006A3DE2">
        <w:t xml:space="preserve">The Department of </w:t>
      </w:r>
      <w:r w:rsidR="005D4023" w:rsidRPr="006A3DE2">
        <w:t>Industry, Science</w:t>
      </w:r>
      <w:r w:rsidR="004F2E1E" w:rsidRPr="006A3DE2">
        <w:t xml:space="preserve"> </w:t>
      </w:r>
      <w:r w:rsidR="0044516B" w:rsidRPr="006A3DE2">
        <w:t>and Resources</w:t>
      </w:r>
      <w:r w:rsidR="005D4023" w:rsidRPr="006A3DE2">
        <w:t xml:space="preserve"> </w:t>
      </w:r>
      <w:r w:rsidR="00297657" w:rsidRPr="006A3DE2">
        <w:t>(the department</w:t>
      </w:r>
      <w:r w:rsidR="000E134C" w:rsidRPr="006A3DE2">
        <w:t>/DIS</w:t>
      </w:r>
      <w:r w:rsidR="00832386" w:rsidRPr="006A3DE2">
        <w:t>R</w:t>
      </w:r>
      <w:r w:rsidR="00297657" w:rsidRPr="006A3DE2">
        <w:t xml:space="preserve">) </w:t>
      </w:r>
      <w:r w:rsidR="005D4023" w:rsidRPr="006A3DE2">
        <w:t xml:space="preserve">is responsible for administering </w:t>
      </w:r>
      <w:r w:rsidR="00476A36" w:rsidRPr="006A3DE2">
        <w:t>this</w:t>
      </w:r>
      <w:r w:rsidR="005D4023" w:rsidRPr="006A3DE2">
        <w:t xml:space="preserve"> </w:t>
      </w:r>
      <w:r w:rsidR="00107697" w:rsidRPr="006A3DE2">
        <w:t>grant opportunity</w:t>
      </w:r>
      <w:r w:rsidR="001E42D1" w:rsidRPr="006A3DE2">
        <w:t xml:space="preserve"> </w:t>
      </w:r>
      <w:r w:rsidR="00797720" w:rsidRPr="006A3DE2">
        <w:t>on behalf</w:t>
      </w:r>
      <w:r w:rsidR="004F2E1E" w:rsidRPr="006A3DE2">
        <w:t xml:space="preserve"> the</w:t>
      </w:r>
      <w:r w:rsidR="00797720" w:rsidRPr="006A3DE2">
        <w:t xml:space="preserve"> </w:t>
      </w:r>
      <w:r w:rsidR="004F2E1E" w:rsidRPr="006A3DE2">
        <w:t xml:space="preserve">Department of Climate Change, Energy, </w:t>
      </w:r>
      <w:r w:rsidR="00602D94" w:rsidRPr="006A3DE2">
        <w:t xml:space="preserve">the </w:t>
      </w:r>
      <w:r w:rsidR="004F2E1E" w:rsidRPr="006A3DE2">
        <w:t>Environment and Water (DCCE</w:t>
      </w:r>
      <w:r w:rsidR="00602D94" w:rsidRPr="006A3DE2">
        <w:t>E</w:t>
      </w:r>
      <w:r w:rsidR="004F2E1E" w:rsidRPr="006A3DE2">
        <w:t>W).</w:t>
      </w:r>
    </w:p>
    <w:p w14:paraId="449415C1" w14:textId="7EFABF2F" w:rsidR="00107697" w:rsidRPr="006A3DE2" w:rsidRDefault="00107697" w:rsidP="00107697">
      <w:r w:rsidRPr="006A3DE2">
        <w:t xml:space="preserve">We have defined key terms used in these guidelines in </w:t>
      </w:r>
      <w:r w:rsidR="00BB5EF3" w:rsidRPr="006A3DE2">
        <w:t>the glossary at</w:t>
      </w:r>
      <w:r w:rsidR="00082460" w:rsidRPr="006A3DE2">
        <w:t xml:space="preserve"> section </w:t>
      </w:r>
      <w:r w:rsidR="00B16B32">
        <w:t>15</w:t>
      </w:r>
      <w:r w:rsidRPr="006A3DE2">
        <w:t>.</w:t>
      </w:r>
    </w:p>
    <w:p w14:paraId="00136F93" w14:textId="77777777" w:rsidR="00107697" w:rsidRDefault="00107697" w:rsidP="00107697">
      <w:r w:rsidRPr="006A3DE2">
        <w:t>You should read this document carefully before you fill out an application.</w:t>
      </w:r>
    </w:p>
    <w:p w14:paraId="25F6521B" w14:textId="08125014" w:rsidR="00712F06" w:rsidRDefault="00405D85" w:rsidP="00B04E6D">
      <w:pPr>
        <w:pStyle w:val="Heading2"/>
      </w:pPr>
      <w:bookmarkStart w:id="11" w:name="_Toc496536651"/>
      <w:bookmarkStart w:id="12" w:name="_Toc531277478"/>
      <w:bookmarkStart w:id="13" w:name="_Toc955288"/>
      <w:bookmarkStart w:id="14" w:name="_Toc115347257"/>
      <w:bookmarkStart w:id="15" w:name="_Toc164844263"/>
      <w:bookmarkStart w:id="16" w:name="_Toc383003256"/>
      <w:bookmarkEnd w:id="2"/>
      <w:r>
        <w:t xml:space="preserve">Grant </w:t>
      </w:r>
      <w:r w:rsidR="00D26B94">
        <w:t>amount</w:t>
      </w:r>
      <w:r w:rsidR="00A439FB">
        <w:t xml:space="preserve"> and </w:t>
      </w:r>
      <w:r>
        <w:t xml:space="preserve">grant </w:t>
      </w:r>
      <w:r w:rsidR="00A439FB">
        <w:t>period</w:t>
      </w:r>
      <w:bookmarkEnd w:id="11"/>
      <w:bookmarkEnd w:id="12"/>
      <w:bookmarkEnd w:id="13"/>
      <w:bookmarkEnd w:id="14"/>
    </w:p>
    <w:p w14:paraId="5D12B6BA" w14:textId="6E973719" w:rsidR="004A168F" w:rsidRDefault="004A168F" w:rsidP="004A168F">
      <w:r>
        <w:t>The Australian Government has announced a total of $</w:t>
      </w:r>
      <w:r w:rsidR="007F3EB2">
        <w:t xml:space="preserve">3.9 million </w:t>
      </w:r>
      <w:r>
        <w:t xml:space="preserve">over </w:t>
      </w:r>
      <w:r w:rsidR="00602D94">
        <w:t>three</w:t>
      </w:r>
      <w:r>
        <w:t xml:space="preserve"> years for</w:t>
      </w:r>
      <w:r w:rsidR="001844D5">
        <w:t xml:space="preserve"> the pr</w:t>
      </w:r>
      <w:r>
        <w:t xml:space="preserve">ogram. </w:t>
      </w:r>
    </w:p>
    <w:p w14:paraId="25F6521D" w14:textId="509C46DE" w:rsidR="00A04E7B" w:rsidRDefault="00A04E7B" w:rsidP="00B04E6D">
      <w:pPr>
        <w:pStyle w:val="Heading2"/>
      </w:pPr>
      <w:bookmarkStart w:id="17" w:name="_Toc496536652"/>
      <w:bookmarkStart w:id="18" w:name="_Toc531277479"/>
      <w:bookmarkStart w:id="19" w:name="_Toc955289"/>
      <w:bookmarkStart w:id="20" w:name="_Toc115347258"/>
      <w:r>
        <w:t>Grants available</w:t>
      </w:r>
      <w:bookmarkEnd w:id="17"/>
      <w:bookmarkEnd w:id="18"/>
      <w:bookmarkEnd w:id="19"/>
      <w:bookmarkEnd w:id="20"/>
    </w:p>
    <w:p w14:paraId="2DD669DB" w14:textId="5B75CE1E" w:rsidR="004F2E1E" w:rsidRDefault="00712F06" w:rsidP="005242BA">
      <w:r w:rsidRPr="006F4968">
        <w:t xml:space="preserve">The grant </w:t>
      </w:r>
      <w:r w:rsidR="00D26B94" w:rsidRPr="006F4968">
        <w:t xml:space="preserve">amount </w:t>
      </w:r>
      <w:r w:rsidRPr="006F4968">
        <w:t xml:space="preserve">will be up to </w:t>
      </w:r>
      <w:r w:rsidR="004F2E1E">
        <w:t xml:space="preserve">100 </w:t>
      </w:r>
      <w:r w:rsidR="00985BEF">
        <w:t>per cent</w:t>
      </w:r>
      <w:r w:rsidR="00985BEF" w:rsidRPr="006F4968">
        <w:t xml:space="preserve"> </w:t>
      </w:r>
      <w:r w:rsidR="00077C3D" w:rsidRPr="006F4968">
        <w:t xml:space="preserve">of eligible project </w:t>
      </w:r>
      <w:r w:rsidR="00F87B20">
        <w:t>expenditure</w:t>
      </w:r>
      <w:r w:rsidR="00C42FBE">
        <w:t xml:space="preserve"> (grant percentage)</w:t>
      </w:r>
      <w:r w:rsidR="004F2E1E">
        <w:t>.</w:t>
      </w:r>
    </w:p>
    <w:p w14:paraId="25F65221" w14:textId="134F2C11" w:rsidR="00A04E7B" w:rsidRDefault="00077C3D" w:rsidP="00DC1BCD">
      <w:pPr>
        <w:pStyle w:val="ListBullet"/>
      </w:pPr>
      <w:r w:rsidRPr="006F4968">
        <w:t>T</w:t>
      </w:r>
      <w:r w:rsidR="00712F06" w:rsidRPr="006F4968">
        <w:t>he minimum grant amount is $</w:t>
      </w:r>
      <w:r w:rsidR="007F3EB2">
        <w:t>50,000.</w:t>
      </w:r>
    </w:p>
    <w:p w14:paraId="25F65222" w14:textId="25C608B9" w:rsidR="00A04E7B" w:rsidRDefault="00A04E7B" w:rsidP="003B0568">
      <w:pPr>
        <w:pStyle w:val="ListBullet"/>
        <w:spacing w:after="120"/>
      </w:pPr>
      <w:r>
        <w:t>T</w:t>
      </w:r>
      <w:r w:rsidR="00712F06" w:rsidRPr="006F4968">
        <w:t>he maximum grant amount is $</w:t>
      </w:r>
      <w:r w:rsidR="007F3EB2">
        <w:t>500,000.</w:t>
      </w:r>
    </w:p>
    <w:p w14:paraId="31F2CA03" w14:textId="1F6BB5FF" w:rsidR="004A168F" w:rsidRDefault="00D43D17" w:rsidP="004A168F">
      <w:r>
        <w:lastRenderedPageBreak/>
        <w:t>You are responsible for t</w:t>
      </w:r>
      <w:r w:rsidR="004A168F">
        <w:t xml:space="preserve">he remaining eligible </w:t>
      </w:r>
      <w:r w:rsidR="009A2900">
        <w:t>and</w:t>
      </w:r>
      <w:r>
        <w:t xml:space="preserve"> ineligible </w:t>
      </w:r>
      <w:r w:rsidR="009A2900">
        <w:t>project costs</w:t>
      </w:r>
      <w:r w:rsidR="004A168F">
        <w:t>.</w:t>
      </w:r>
    </w:p>
    <w:p w14:paraId="0ECDEB37" w14:textId="06301D35" w:rsidR="00D43D17" w:rsidRPr="007B166D" w:rsidRDefault="00602D94" w:rsidP="00D43D17">
      <w:pPr>
        <w:rPr>
          <w:highlight w:val="yellow"/>
        </w:rPr>
      </w:pPr>
      <w:r w:rsidRPr="00602D94">
        <w:t>C</w:t>
      </w:r>
      <w:r w:rsidR="00D43D17" w:rsidRPr="00602D94">
        <w:t>ontributions to your project may be cash or in-kind contributions</w:t>
      </w:r>
      <w:r w:rsidRPr="00602D94">
        <w:t>.</w:t>
      </w:r>
    </w:p>
    <w:p w14:paraId="25F65226" w14:textId="252BF7D9" w:rsidR="00A04E7B" w:rsidRDefault="00A04E7B" w:rsidP="00B04E6D">
      <w:pPr>
        <w:pStyle w:val="Heading3"/>
      </w:pPr>
      <w:bookmarkStart w:id="21" w:name="_Toc496536653"/>
      <w:bookmarkStart w:id="22" w:name="_Toc531277480"/>
      <w:bookmarkStart w:id="23" w:name="_Toc955290"/>
      <w:bookmarkStart w:id="24" w:name="_Toc115347259"/>
      <w:r>
        <w:t xml:space="preserve">Project </w:t>
      </w:r>
      <w:r w:rsidR="00476A36" w:rsidRPr="005A61FE">
        <w:t>period</w:t>
      </w:r>
      <w:bookmarkEnd w:id="21"/>
      <w:bookmarkEnd w:id="22"/>
      <w:bookmarkEnd w:id="23"/>
      <w:bookmarkEnd w:id="24"/>
    </w:p>
    <w:p w14:paraId="25F65228" w14:textId="488C5853" w:rsidR="009A0990" w:rsidRDefault="00577D3F" w:rsidP="005242BA">
      <w:r>
        <w:t xml:space="preserve">You must complete your </w:t>
      </w:r>
      <w:r w:rsidRPr="00A51B56">
        <w:t>p</w:t>
      </w:r>
      <w:r w:rsidR="009A0990" w:rsidRPr="00A51B56">
        <w:t xml:space="preserve">roject </w:t>
      </w:r>
      <w:r w:rsidR="0030433F">
        <w:t xml:space="preserve">by </w:t>
      </w:r>
      <w:r w:rsidR="00AC5889" w:rsidRPr="00A51B56">
        <w:t>31 March 2025.</w:t>
      </w:r>
    </w:p>
    <w:p w14:paraId="25F6522A" w14:textId="496381BD" w:rsidR="00285F58" w:rsidRPr="00DF637B" w:rsidRDefault="00285F58" w:rsidP="00B04E6D">
      <w:pPr>
        <w:pStyle w:val="Heading2"/>
      </w:pPr>
      <w:bookmarkStart w:id="25" w:name="_Toc530072971"/>
      <w:bookmarkStart w:id="26" w:name="_Toc496536654"/>
      <w:bookmarkStart w:id="27" w:name="_Toc531277481"/>
      <w:bookmarkStart w:id="28" w:name="_Toc955291"/>
      <w:bookmarkStart w:id="29" w:name="_Toc115347260"/>
      <w:bookmarkEnd w:id="15"/>
      <w:bookmarkEnd w:id="16"/>
      <w:bookmarkEnd w:id="25"/>
      <w:r>
        <w:t>Eligibility criteria</w:t>
      </w:r>
      <w:bookmarkEnd w:id="26"/>
      <w:bookmarkEnd w:id="27"/>
      <w:bookmarkEnd w:id="28"/>
      <w:bookmarkEnd w:id="29"/>
    </w:p>
    <w:p w14:paraId="25F6522B" w14:textId="77777777" w:rsidR="00C84E84" w:rsidRDefault="009D33F3" w:rsidP="00C84E84">
      <w:bookmarkStart w:id="30" w:name="_Ref437348317"/>
      <w:bookmarkStart w:id="31" w:name="_Ref437348323"/>
      <w:bookmarkStart w:id="32" w:name="_Ref437349175"/>
      <w:r>
        <w:t xml:space="preserve">We cannot consider your application if you do not satisfy all eligibility criteria. </w:t>
      </w:r>
    </w:p>
    <w:p w14:paraId="25F6522C" w14:textId="34338E41" w:rsidR="00A35F51" w:rsidRDefault="001A6862" w:rsidP="00B04E6D">
      <w:pPr>
        <w:pStyle w:val="Heading3"/>
      </w:pPr>
      <w:bookmarkStart w:id="33" w:name="_Toc496536655"/>
      <w:bookmarkStart w:id="34" w:name="_Ref530054835"/>
      <w:bookmarkStart w:id="35" w:name="_Toc531277482"/>
      <w:bookmarkStart w:id="36" w:name="_Toc955292"/>
      <w:bookmarkStart w:id="37" w:name="_Toc115347261"/>
      <w:r>
        <w:t xml:space="preserve">Who </w:t>
      </w:r>
      <w:r w:rsidR="009F7B46">
        <w:t>is eligible?</w:t>
      </w:r>
      <w:bookmarkEnd w:id="30"/>
      <w:bookmarkEnd w:id="31"/>
      <w:bookmarkEnd w:id="32"/>
      <w:bookmarkEnd w:id="33"/>
      <w:bookmarkEnd w:id="34"/>
      <w:bookmarkEnd w:id="35"/>
      <w:bookmarkEnd w:id="36"/>
      <w:bookmarkEnd w:id="37"/>
    </w:p>
    <w:p w14:paraId="25F6522E" w14:textId="2A69D4E9" w:rsidR="00093BA1" w:rsidRDefault="00A35F51" w:rsidP="008D5C33">
      <w:pPr>
        <w:spacing w:after="80"/>
      </w:pPr>
      <w:r w:rsidRPr="00E162FF">
        <w:t xml:space="preserve">To </w:t>
      </w:r>
      <w:r w:rsidR="009F7B46">
        <w:t>be eligible you must</w:t>
      </w:r>
      <w:r w:rsidR="00B6306B">
        <w:t>:</w:t>
      </w:r>
    </w:p>
    <w:p w14:paraId="18C61F9F" w14:textId="2A13129F" w:rsidR="006171E3" w:rsidRDefault="006B0D0E" w:rsidP="008659D8">
      <w:pPr>
        <w:pStyle w:val="ListBullet"/>
      </w:pPr>
      <w:r>
        <w:t>have an Australian Business Number (ABN</w:t>
      </w:r>
      <w:r w:rsidRPr="005A61FE">
        <w:t>)</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t>:</w:t>
      </w:r>
    </w:p>
    <w:p w14:paraId="18C204A9" w14:textId="5C8BD9A3" w:rsidR="00A51B56" w:rsidRDefault="007D3D36" w:rsidP="00B04E6D">
      <w:pPr>
        <w:pStyle w:val="ListBullet"/>
      </w:pPr>
      <w:r>
        <w:t>an entity</w:t>
      </w:r>
      <w:r w:rsidR="006B0D0E">
        <w:t xml:space="preserve"> incorporated in Australia</w:t>
      </w:r>
      <w:r w:rsidR="004C2D17">
        <w:t xml:space="preserve"> </w:t>
      </w:r>
      <w:r w:rsidR="00A51B56">
        <w:t xml:space="preserve">(this includes Indigenous organisations registered with the Office of the Registrar of Indigenous Corporations) </w:t>
      </w:r>
    </w:p>
    <w:p w14:paraId="22863CF1" w14:textId="2C0EEBC7" w:rsidR="00A51B56" w:rsidRDefault="00A51B56" w:rsidP="00B04E6D">
      <w:pPr>
        <w:pStyle w:val="ListBullet"/>
      </w:pPr>
      <w:r>
        <w:t xml:space="preserve">a registered Aboriginal and Torres Strait Islander land council </w:t>
      </w:r>
    </w:p>
    <w:p w14:paraId="4935CE8C" w14:textId="3BBB615A" w:rsidR="00202DEF" w:rsidRDefault="00DC0861" w:rsidP="00B04E6D">
      <w:pPr>
        <w:pStyle w:val="ListBullet"/>
      </w:pPr>
      <w:r>
        <w:t xml:space="preserve">an Australian local government agency or body </w:t>
      </w:r>
      <w:r w:rsidR="006C716B">
        <w:t xml:space="preserve">(as defined </w:t>
      </w:r>
      <w:r w:rsidR="00B16B32">
        <w:t>in section 15</w:t>
      </w:r>
      <w:r w:rsidR="006C716B">
        <w:t>)</w:t>
      </w:r>
    </w:p>
    <w:p w14:paraId="10A1CF7A" w14:textId="76046124" w:rsidR="00A51B56" w:rsidRDefault="00A51B56" w:rsidP="00B04E6D">
      <w:pPr>
        <w:pStyle w:val="ListBullet"/>
      </w:pPr>
      <w:r>
        <w:t>partnership</w:t>
      </w:r>
    </w:p>
    <w:p w14:paraId="41D07AD0" w14:textId="5F1778E8" w:rsidR="00A51B56" w:rsidRDefault="00A51B56" w:rsidP="00B04E6D">
      <w:pPr>
        <w:pStyle w:val="ListBullet"/>
      </w:pPr>
      <w:r>
        <w:t>cooperative</w:t>
      </w:r>
    </w:p>
    <w:p w14:paraId="354CFE57" w14:textId="1EEBCCBC" w:rsidR="00DC0861" w:rsidRDefault="0047381F" w:rsidP="00B04E6D">
      <w:pPr>
        <w:pStyle w:val="ListBullet"/>
      </w:pPr>
      <w:r>
        <w:t>p</w:t>
      </w:r>
      <w:r w:rsidR="00202DEF" w:rsidRPr="009E3949">
        <w:t>ublicly funded research organisation</w:t>
      </w:r>
      <w:r w:rsidR="00202DEF">
        <w:t xml:space="preserve"> (PFRO)</w:t>
      </w:r>
      <w:r w:rsidR="00DC0861">
        <w:t>.</w:t>
      </w:r>
    </w:p>
    <w:p w14:paraId="1D952BAD" w14:textId="5FCF23BF" w:rsidR="0060722F" w:rsidRDefault="00E545FE" w:rsidP="005F69D2">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084BA9">
        <w:t>8.3</w:t>
      </w:r>
      <w:r w:rsidR="009049DE" w:rsidRPr="005A61FE">
        <w:fldChar w:fldCharType="end"/>
      </w:r>
      <w:r w:rsidR="00DF1A74">
        <w:t>.</w:t>
      </w:r>
    </w:p>
    <w:p w14:paraId="7CBB105C" w14:textId="5F604AEC" w:rsidR="002A0E03" w:rsidRDefault="002A0E03" w:rsidP="00B04E6D">
      <w:pPr>
        <w:pStyle w:val="Heading3"/>
      </w:pPr>
      <w:bookmarkStart w:id="38" w:name="_Toc496536656"/>
      <w:bookmarkStart w:id="39" w:name="_Toc531277483"/>
      <w:bookmarkStart w:id="40" w:name="_Toc955293"/>
      <w:bookmarkStart w:id="41" w:name="_Toc115347262"/>
      <w:r>
        <w:t>Additional eligibility requirements</w:t>
      </w:r>
      <w:bookmarkEnd w:id="38"/>
      <w:bookmarkEnd w:id="39"/>
      <w:bookmarkEnd w:id="40"/>
      <w:bookmarkEnd w:id="41"/>
    </w:p>
    <w:p w14:paraId="15283BE6" w14:textId="5856CBAE" w:rsidR="00F608BE" w:rsidRPr="005A6507" w:rsidRDefault="00F608BE" w:rsidP="00760D2E">
      <w:pPr>
        <w:keepNext/>
        <w:spacing w:after="80"/>
      </w:pPr>
      <w:r w:rsidRPr="005A6507">
        <w:t>We can only accept applications</w:t>
      </w:r>
      <w:r w:rsidR="00B6306B" w:rsidRPr="005A6507">
        <w:t>:</w:t>
      </w:r>
    </w:p>
    <w:p w14:paraId="5F1994BC" w14:textId="1BA34B09" w:rsidR="001816C0" w:rsidRPr="00B04E6D" w:rsidRDefault="001816C0" w:rsidP="00B04E6D">
      <w:pPr>
        <w:pStyle w:val="ListBullet"/>
      </w:pPr>
      <w:r w:rsidRPr="00B04E6D">
        <w:t>where you can declare</w:t>
      </w:r>
      <w:r w:rsidR="00A0136A" w:rsidRPr="00B04E6D">
        <w:t xml:space="preserve"> </w:t>
      </w:r>
      <w:r w:rsidRPr="00B04E6D">
        <w:t xml:space="preserve">that your project does not duplicate other government-funded management actions that are already underway in the project location </w:t>
      </w:r>
    </w:p>
    <w:p w14:paraId="7BABAF87" w14:textId="3EE24A8E" w:rsidR="004F38C7" w:rsidRPr="00B04E6D" w:rsidRDefault="004F38C7" w:rsidP="00B04E6D">
      <w:pPr>
        <w:pStyle w:val="ListBullet"/>
      </w:pPr>
      <w:r w:rsidRPr="00B04E6D">
        <w:t>where you agree</w:t>
      </w:r>
      <w:r w:rsidR="006A6862" w:rsidRPr="00B04E6D">
        <w:t xml:space="preserve"> </w:t>
      </w:r>
      <w:r w:rsidRPr="00B04E6D">
        <w:t>that you will deliver your project in accordance with relevant legislation, policies</w:t>
      </w:r>
      <w:r w:rsidR="00915502" w:rsidRPr="00B04E6D">
        <w:t>, management arrangements</w:t>
      </w:r>
      <w:r w:rsidRPr="00B04E6D">
        <w:t xml:space="preserve"> and industry standards</w:t>
      </w:r>
    </w:p>
    <w:p w14:paraId="2FAB2751" w14:textId="1399E5D6" w:rsidR="004C73E5" w:rsidRPr="00B04E6D" w:rsidRDefault="004C73E5" w:rsidP="00B04E6D">
      <w:pPr>
        <w:pStyle w:val="ListBullet"/>
      </w:pPr>
      <w:r w:rsidRPr="00B04E6D">
        <w:t xml:space="preserve">any required approvals are in place </w:t>
      </w:r>
      <w:r w:rsidR="006A7BF6" w:rsidRPr="00B04E6D">
        <w:t xml:space="preserve">or </w:t>
      </w:r>
      <w:r w:rsidR="005B45B2" w:rsidRPr="00B04E6D">
        <w:t xml:space="preserve">will be in </w:t>
      </w:r>
      <w:r w:rsidR="006A7BF6" w:rsidRPr="00B04E6D">
        <w:t>place</w:t>
      </w:r>
      <w:r w:rsidR="00961DFE" w:rsidRPr="00B04E6D">
        <w:t xml:space="preserve"> to allow completion of your project </w:t>
      </w:r>
      <w:r w:rsidR="000C2DE5" w:rsidRPr="00B04E6D">
        <w:t xml:space="preserve"> </w:t>
      </w:r>
    </w:p>
    <w:p w14:paraId="544927BD" w14:textId="1488E0E8" w:rsidR="00376ADE" w:rsidRPr="00B04E6D" w:rsidRDefault="004F38C7" w:rsidP="00B04E6D">
      <w:pPr>
        <w:pStyle w:val="ListBullet"/>
      </w:pPr>
      <w:r w:rsidRPr="00B04E6D">
        <w:t xml:space="preserve">where you provide all mandatory attachments as outlined in section </w:t>
      </w:r>
      <w:r w:rsidR="00B16B32">
        <w:t>8</w:t>
      </w:r>
      <w:r w:rsidRPr="00B04E6D">
        <w:t>.2.</w:t>
      </w:r>
    </w:p>
    <w:p w14:paraId="4B05166F" w14:textId="6B13FEB8" w:rsidR="00172328" w:rsidRDefault="00172328" w:rsidP="00D43D17">
      <w:pPr>
        <w:pStyle w:val="ListBullet"/>
        <w:numPr>
          <w:ilvl w:val="0"/>
          <w:numId w:val="0"/>
        </w:numPr>
      </w:pPr>
      <w:r w:rsidRPr="00F3457E">
        <w:t>We</w:t>
      </w:r>
      <w:r>
        <w:t xml:space="preserve"> cannot waive the eligibility cr</w:t>
      </w:r>
      <w:r w:rsidR="004D19FC">
        <w:t>iteria under any circumstances.</w:t>
      </w:r>
    </w:p>
    <w:p w14:paraId="7B4EEAB2" w14:textId="77777777" w:rsidR="00C32C6B" w:rsidRDefault="00C32C6B" w:rsidP="00B04E6D">
      <w:pPr>
        <w:pStyle w:val="Heading3"/>
      </w:pPr>
      <w:bookmarkStart w:id="42" w:name="_Toc496536657"/>
      <w:bookmarkStart w:id="43" w:name="_Toc531277484"/>
      <w:bookmarkStart w:id="44" w:name="_Toc955294"/>
      <w:bookmarkStart w:id="45" w:name="_Toc115347263"/>
      <w:bookmarkStart w:id="46" w:name="_Toc164844264"/>
      <w:bookmarkStart w:id="47" w:name="_Toc383003257"/>
      <w:r>
        <w:t>Who is not eligible?</w:t>
      </w:r>
      <w:bookmarkEnd w:id="42"/>
      <w:bookmarkEnd w:id="43"/>
      <w:bookmarkEnd w:id="44"/>
      <w:bookmarkEnd w:id="45"/>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6F384ABB" w14:textId="77777777" w:rsidR="00ED45BE" w:rsidRPr="00EC4926" w:rsidRDefault="00ED45BE" w:rsidP="00ED45BE">
      <w:pPr>
        <w:pStyle w:val="ListBullet"/>
      </w:pPr>
      <w:r w:rsidRPr="00EC4926">
        <w:t>an organisation, or your project partner is an organisation, included on the National Redress Scheme’s website on the list of ‘Institutions that have not joined or signified their intent to join the Scheme’ (</w:t>
      </w:r>
      <w:hyperlink r:id="rId21" w:history="1">
        <w:r w:rsidRPr="00EC4926">
          <w:rPr>
            <w:rStyle w:val="Hyperlink"/>
          </w:rPr>
          <w:t>www.nationalredress.gov.au</w:t>
        </w:r>
      </w:hyperlink>
      <w:r w:rsidRPr="00EC4926">
        <w:t>)</w:t>
      </w:r>
    </w:p>
    <w:p w14:paraId="0156A75C" w14:textId="1127BFC7" w:rsidR="00EC4926" w:rsidRDefault="00EC4926" w:rsidP="00EC4926">
      <w:pPr>
        <w:pStyle w:val="ListBullet"/>
      </w:pPr>
      <w:r>
        <w:t xml:space="preserve">an employer of 100 or more employees that has </w:t>
      </w:r>
      <w:hyperlink r:id="rId22" w:history="1">
        <w:r w:rsidRPr="00AC71FA">
          <w:rPr>
            <w:rStyle w:val="Hyperlink"/>
          </w:rPr>
          <w:t>not complied</w:t>
        </w:r>
      </w:hyperlink>
      <w:r>
        <w:t xml:space="preserve"> with the </w:t>
      </w:r>
      <w:r w:rsidRPr="00AC71FA">
        <w:rPr>
          <w:i/>
        </w:rPr>
        <w:t>Workplace Gender Equality Act (2012)</w:t>
      </w:r>
    </w:p>
    <w:p w14:paraId="2807AC04" w14:textId="77777777" w:rsidR="00172BA3" w:rsidRDefault="00C32C6B" w:rsidP="00C32C6B">
      <w:pPr>
        <w:pStyle w:val="ListBullet"/>
      </w:pPr>
      <w:r w:rsidRPr="007F749D">
        <w:t>an individual</w:t>
      </w:r>
    </w:p>
    <w:p w14:paraId="633CBAD9" w14:textId="2CC5C922" w:rsidR="00350214" w:rsidRDefault="00350214" w:rsidP="00A51B56">
      <w:pPr>
        <w:pStyle w:val="ListBullet"/>
      </w:pPr>
      <w:r>
        <w:t>an Australian State</w:t>
      </w:r>
      <w:r w:rsidR="00625C7E">
        <w:t xml:space="preserve"> or </w:t>
      </w:r>
      <w:r>
        <w:t xml:space="preserve">Territory </w:t>
      </w:r>
      <w:r w:rsidRPr="005A61FE">
        <w:t>Government</w:t>
      </w:r>
      <w:r>
        <w:t xml:space="preserve"> agency or body </w:t>
      </w:r>
    </w:p>
    <w:p w14:paraId="0025F051" w14:textId="3A54D358" w:rsidR="00A51B56" w:rsidRDefault="0017030D" w:rsidP="00A51B56">
      <w:pPr>
        <w:pStyle w:val="ListBullet"/>
      </w:pPr>
      <w:r>
        <w:lastRenderedPageBreak/>
        <w:t>a Rural Research and Development Corporation (RDC)</w:t>
      </w:r>
    </w:p>
    <w:p w14:paraId="3E4623B2" w14:textId="77777777" w:rsidR="00876D27" w:rsidRDefault="0097702E" w:rsidP="00653895">
      <w:pPr>
        <w:pStyle w:val="ListBullet"/>
      </w:pPr>
      <w:r>
        <w:t>a Regional Development Australia Committee</w:t>
      </w:r>
    </w:p>
    <w:p w14:paraId="566B66B8" w14:textId="23D44AB1" w:rsidR="00F52948" w:rsidRPr="005A61FE" w:rsidRDefault="00F06753" w:rsidP="00653895">
      <w:pPr>
        <w:pStyle w:val="ListBullet"/>
      </w:pPr>
      <w:r>
        <w:t xml:space="preserve">an </w:t>
      </w:r>
      <w:r w:rsidR="00F52948" w:rsidRPr="005A61FE">
        <w:t>unincorporated association</w:t>
      </w:r>
    </w:p>
    <w:p w14:paraId="34054FFD" w14:textId="77777777" w:rsidR="00E05A9E" w:rsidRDefault="00F06753" w:rsidP="00E05A9E">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03FE2820" w14:textId="2767778B" w:rsidR="00E05A9E" w:rsidRDefault="00E05A9E" w:rsidP="00E05A9E">
      <w:pPr>
        <w:pStyle w:val="ListBullet"/>
      </w:pPr>
      <w:r>
        <w:t>a member of the program’s Steering Committee</w:t>
      </w:r>
      <w:r w:rsidR="008331C0">
        <w:t>.</w:t>
      </w:r>
    </w:p>
    <w:p w14:paraId="4E2E3F28" w14:textId="1D70E6C6" w:rsidR="00E27755" w:rsidRPr="00720E0D" w:rsidRDefault="00E05A9E" w:rsidP="00B04E6D">
      <w:pPr>
        <w:pStyle w:val="Heading2"/>
      </w:pPr>
      <w:bookmarkStart w:id="48" w:name="_Toc531277486"/>
      <w:bookmarkStart w:id="49" w:name="_Toc489952676"/>
      <w:bookmarkStart w:id="50" w:name="_Toc496536659"/>
      <w:bookmarkStart w:id="51" w:name="_Toc955296"/>
      <w:bookmarkStart w:id="52" w:name="_Toc115347264"/>
      <w:r w:rsidRPr="00720E0D">
        <w:t>What</w:t>
      </w:r>
      <w:r w:rsidR="00F52948" w:rsidRPr="00720E0D">
        <w:t xml:space="preserve"> </w:t>
      </w:r>
      <w:r w:rsidR="00082460" w:rsidRPr="00720E0D">
        <w:t xml:space="preserve">the </w:t>
      </w:r>
      <w:r w:rsidR="00E27755" w:rsidRPr="00720E0D">
        <w:t xml:space="preserve">grant </w:t>
      </w:r>
      <w:r w:rsidR="00082460" w:rsidRPr="00720E0D">
        <w:t xml:space="preserve">money can be used </w:t>
      </w:r>
      <w:r w:rsidR="00F52948" w:rsidRPr="00720E0D">
        <w:t>for</w:t>
      </w:r>
      <w:bookmarkEnd w:id="48"/>
      <w:bookmarkEnd w:id="49"/>
      <w:bookmarkEnd w:id="50"/>
      <w:bookmarkEnd w:id="51"/>
      <w:bookmarkEnd w:id="52"/>
    </w:p>
    <w:p w14:paraId="25F65256" w14:textId="36FF3F97" w:rsidR="00E95540" w:rsidRPr="00C330AE" w:rsidRDefault="00E95540" w:rsidP="00B04E6D">
      <w:pPr>
        <w:pStyle w:val="Heading3"/>
      </w:pPr>
      <w:bookmarkStart w:id="53" w:name="_Toc530072978"/>
      <w:bookmarkStart w:id="54" w:name="_Toc530072979"/>
      <w:bookmarkStart w:id="55" w:name="_Toc530072980"/>
      <w:bookmarkStart w:id="56" w:name="_Toc530072981"/>
      <w:bookmarkStart w:id="57" w:name="_Toc530072982"/>
      <w:bookmarkStart w:id="58" w:name="_Toc530072983"/>
      <w:bookmarkStart w:id="59" w:name="_Toc530072984"/>
      <w:bookmarkStart w:id="60" w:name="_Toc530072985"/>
      <w:bookmarkStart w:id="61" w:name="_Toc530072986"/>
      <w:bookmarkStart w:id="62" w:name="_Toc530072987"/>
      <w:bookmarkStart w:id="63" w:name="_Toc530072988"/>
      <w:bookmarkStart w:id="64" w:name="_Ref468355814"/>
      <w:bookmarkStart w:id="65" w:name="_Toc496536661"/>
      <w:bookmarkStart w:id="66" w:name="_Toc531277487"/>
      <w:bookmarkStart w:id="67" w:name="_Toc955297"/>
      <w:bookmarkStart w:id="68" w:name="_Toc115347265"/>
      <w:bookmarkStart w:id="69" w:name="_Toc383003258"/>
      <w:bookmarkStart w:id="70" w:name="_Toc164844265"/>
      <w:bookmarkEnd w:id="46"/>
      <w:bookmarkEnd w:id="47"/>
      <w:bookmarkEnd w:id="53"/>
      <w:bookmarkEnd w:id="54"/>
      <w:bookmarkEnd w:id="55"/>
      <w:bookmarkEnd w:id="56"/>
      <w:bookmarkEnd w:id="57"/>
      <w:bookmarkEnd w:id="58"/>
      <w:bookmarkEnd w:id="59"/>
      <w:bookmarkEnd w:id="60"/>
      <w:bookmarkEnd w:id="61"/>
      <w:bookmarkEnd w:id="62"/>
      <w:bookmarkEnd w:id="63"/>
      <w:r w:rsidRPr="00C330AE">
        <w:t xml:space="preserve">Eligible </w:t>
      </w:r>
      <w:r w:rsidR="008A5CD2" w:rsidRPr="00C330AE">
        <w:t>a</w:t>
      </w:r>
      <w:r w:rsidRPr="00C330AE">
        <w:t>ctivities</w:t>
      </w:r>
      <w:bookmarkEnd w:id="64"/>
      <w:bookmarkEnd w:id="65"/>
      <w:bookmarkEnd w:id="66"/>
      <w:bookmarkEnd w:id="67"/>
      <w:bookmarkEnd w:id="68"/>
    </w:p>
    <w:p w14:paraId="78056DA8" w14:textId="77777777" w:rsidR="00F52948" w:rsidRPr="005A61FE" w:rsidRDefault="00F52948" w:rsidP="00F52948">
      <w:pPr>
        <w:spacing w:after="80"/>
      </w:pPr>
      <w:r w:rsidRPr="005A61FE">
        <w:t>To be eligible your project must:</w:t>
      </w:r>
    </w:p>
    <w:p w14:paraId="0EE86E76" w14:textId="3B4AE028" w:rsidR="00F52948" w:rsidRDefault="00241745" w:rsidP="00241745">
      <w:pPr>
        <w:pStyle w:val="ListBullet"/>
        <w:spacing w:after="120"/>
      </w:pPr>
      <w:r>
        <w:t xml:space="preserve">support on-ground activities and actions to help mitigate the bycatch </w:t>
      </w:r>
      <w:r w:rsidR="00912378" w:rsidRPr="00E56D73">
        <w:t xml:space="preserve">of </w:t>
      </w:r>
      <w:r w:rsidR="00670BBF">
        <w:t xml:space="preserve">species listed as </w:t>
      </w:r>
      <w:r w:rsidR="00912378" w:rsidRPr="00E56D73">
        <w:t>threatened and</w:t>
      </w:r>
      <w:r w:rsidR="00670BBF">
        <w:t>/or</w:t>
      </w:r>
      <w:r w:rsidR="00912378" w:rsidRPr="00E56D73">
        <w:t xml:space="preserve"> migratory species </w:t>
      </w:r>
      <w:r w:rsidR="00295050">
        <w:t>under the EPBC Act</w:t>
      </w:r>
      <w:r w:rsidR="00912378" w:rsidRPr="00E56D73">
        <w:t xml:space="preserve"> </w:t>
      </w:r>
      <w:r w:rsidR="00C160D4">
        <w:t>which have interaction</w:t>
      </w:r>
      <w:r w:rsidR="003F3FCB">
        <w:t>s</w:t>
      </w:r>
      <w:r w:rsidR="00C160D4">
        <w:t xml:space="preserve"> with </w:t>
      </w:r>
      <w:r w:rsidR="00912378" w:rsidRPr="00E56D73">
        <w:t xml:space="preserve">Australian commercial </w:t>
      </w:r>
      <w:r w:rsidR="000F0748">
        <w:t xml:space="preserve">wild-catch </w:t>
      </w:r>
      <w:r w:rsidR="00912378" w:rsidRPr="00E56D73">
        <w:t>fisheries</w:t>
      </w:r>
    </w:p>
    <w:p w14:paraId="0496BC8B" w14:textId="2BC404E4" w:rsidR="00BD73D6" w:rsidRPr="005A61FE" w:rsidRDefault="00F52948" w:rsidP="003A5DE0">
      <w:pPr>
        <w:pStyle w:val="ListBullet"/>
        <w:spacing w:after="120"/>
      </w:pPr>
      <w:r w:rsidRPr="005A61FE">
        <w:t xml:space="preserve">have at least </w:t>
      </w:r>
      <w:r w:rsidR="004F38C7">
        <w:t xml:space="preserve">$50,000 </w:t>
      </w:r>
      <w:r w:rsidRPr="005A61FE">
        <w:t>in eligible expenditure</w:t>
      </w:r>
      <w:r w:rsidR="003A5DE0">
        <w:t>.</w:t>
      </w:r>
    </w:p>
    <w:p w14:paraId="7F51CCED" w14:textId="708DC4A7" w:rsidR="00284DC7" w:rsidRPr="007F3C6A" w:rsidRDefault="00284DC7" w:rsidP="00284DC7">
      <w:r w:rsidRPr="007F3C6A">
        <w:t xml:space="preserve">Eligible activities </w:t>
      </w:r>
      <w:r>
        <w:t xml:space="preserve">must </w:t>
      </w:r>
      <w:r w:rsidR="00A2496C">
        <w:t xml:space="preserve">be directly related to the project and can </w:t>
      </w:r>
      <w:r>
        <w:t>include</w:t>
      </w:r>
      <w:r w:rsidR="00912378">
        <w:t>:</w:t>
      </w:r>
    </w:p>
    <w:p w14:paraId="328D2D08" w14:textId="7BCEF506" w:rsidR="00A2496C" w:rsidRDefault="00912378" w:rsidP="00912378">
      <w:pPr>
        <w:pStyle w:val="ListBullet"/>
      </w:pPr>
      <w:r>
        <w:t>generating technologies, products, or processes that</w:t>
      </w:r>
      <w:r w:rsidR="00720E0D">
        <w:t xml:space="preserve"> help to</w:t>
      </w:r>
      <w:r>
        <w:t xml:space="preserve"> mitigate the bycatch of </w:t>
      </w:r>
      <w:r w:rsidR="00020A42" w:rsidRPr="00E56D73">
        <w:t>threatened and</w:t>
      </w:r>
      <w:r w:rsidR="00720E0D">
        <w:t xml:space="preserve">/or </w:t>
      </w:r>
      <w:r w:rsidR="00506ED6">
        <w:t xml:space="preserve">migratory </w:t>
      </w:r>
      <w:r w:rsidR="00720E0D" w:rsidRPr="006F4103">
        <w:t>EPBC Act</w:t>
      </w:r>
      <w:r w:rsidR="00720E0D">
        <w:t xml:space="preserve"> listed</w:t>
      </w:r>
      <w:r w:rsidR="00020A42" w:rsidRPr="00E56D73">
        <w:t xml:space="preserve"> species</w:t>
      </w:r>
      <w:r w:rsidR="00020A42">
        <w:t xml:space="preserve"> </w:t>
      </w:r>
    </w:p>
    <w:p w14:paraId="0E1A3393" w14:textId="4B2146F8" w:rsidR="00912378" w:rsidRDefault="0010709E" w:rsidP="00912378">
      <w:pPr>
        <w:pStyle w:val="ListBullet"/>
      </w:pPr>
      <w:r>
        <w:t xml:space="preserve">trialling </w:t>
      </w:r>
      <w:r w:rsidR="00A2496C">
        <w:t xml:space="preserve">mitigation measures that reduce the bycatch of </w:t>
      </w:r>
      <w:r w:rsidR="00A2496C" w:rsidRPr="00E56D73">
        <w:t>threatened and</w:t>
      </w:r>
      <w:r w:rsidR="00720E0D">
        <w:t>/or</w:t>
      </w:r>
      <w:r w:rsidR="00A2496C" w:rsidRPr="00E56D73">
        <w:t xml:space="preserve"> migratory</w:t>
      </w:r>
      <w:r w:rsidR="00720E0D">
        <w:t xml:space="preserve"> </w:t>
      </w:r>
      <w:r w:rsidR="00720E0D" w:rsidRPr="006F4103">
        <w:t>EPBC Act</w:t>
      </w:r>
      <w:r w:rsidR="00E95E45" w:rsidRPr="00E95E45">
        <w:rPr>
          <w:i/>
        </w:rPr>
        <w:t xml:space="preserve"> </w:t>
      </w:r>
      <w:r w:rsidR="00720E0D">
        <w:t>listed</w:t>
      </w:r>
      <w:r w:rsidR="00A2496C" w:rsidRPr="00E56D73">
        <w:t xml:space="preserve"> species</w:t>
      </w:r>
      <w:r w:rsidR="00A2496C">
        <w:t xml:space="preserve"> </w:t>
      </w:r>
    </w:p>
    <w:p w14:paraId="0371758B" w14:textId="46EC1F85" w:rsidR="00A61575" w:rsidRDefault="00A61575" w:rsidP="00912378">
      <w:pPr>
        <w:pStyle w:val="ListBullet"/>
      </w:pPr>
      <w:r>
        <w:t xml:space="preserve">implementing mitigation measures that reduce the bycatch of </w:t>
      </w:r>
      <w:r w:rsidRPr="00E56D73">
        <w:t>threatened and</w:t>
      </w:r>
      <w:r>
        <w:t>/or</w:t>
      </w:r>
      <w:r w:rsidRPr="00E56D73">
        <w:t xml:space="preserve"> migratory</w:t>
      </w:r>
      <w:r>
        <w:t xml:space="preserve"> </w:t>
      </w:r>
      <w:r w:rsidRPr="006F4103">
        <w:t>EPBC Act</w:t>
      </w:r>
      <w:r w:rsidRPr="00E95E45">
        <w:rPr>
          <w:i/>
        </w:rPr>
        <w:t xml:space="preserve"> </w:t>
      </w:r>
      <w:r>
        <w:t>listed</w:t>
      </w:r>
      <w:r w:rsidRPr="00E56D73">
        <w:t xml:space="preserve"> species</w:t>
      </w:r>
    </w:p>
    <w:p w14:paraId="7CFAA3D8" w14:textId="047F69AD" w:rsidR="006F6087" w:rsidRDefault="00912378" w:rsidP="00912378">
      <w:pPr>
        <w:pStyle w:val="ListBullet"/>
      </w:pPr>
      <w:r>
        <w:t xml:space="preserve">addressing significant barriers to the implementation and uptake of </w:t>
      </w:r>
      <w:r w:rsidR="00020A42" w:rsidRPr="00E56D73">
        <w:t>threatened and migratory species</w:t>
      </w:r>
      <w:r w:rsidR="00020A42">
        <w:t xml:space="preserve"> </w:t>
      </w:r>
      <w:r>
        <w:t>bycatch mitigation actions, methods, and technologies</w:t>
      </w:r>
    </w:p>
    <w:p w14:paraId="6E7AB03D" w14:textId="77777777" w:rsidR="000E43C0" w:rsidRDefault="0010709E" w:rsidP="00912378">
      <w:pPr>
        <w:pStyle w:val="ListBullet"/>
      </w:pPr>
      <w:r>
        <w:t>collecting and reporting data on trials and/or implementation of management and mitigation measures and compliance</w:t>
      </w:r>
    </w:p>
    <w:p w14:paraId="1183B33A" w14:textId="359AC18D" w:rsidR="0010709E" w:rsidRDefault="000E43C0" w:rsidP="00912378">
      <w:pPr>
        <w:pStyle w:val="ListBullet"/>
      </w:pPr>
      <w:r>
        <w:t>study/field trips to collaborate with industry or other fisheries</w:t>
      </w:r>
    </w:p>
    <w:p w14:paraId="19A31602" w14:textId="5ED0E942" w:rsidR="00720E0D" w:rsidRDefault="00720E0D" w:rsidP="00720E0D">
      <w:pPr>
        <w:pStyle w:val="ListBullet"/>
      </w:pPr>
      <w:r>
        <w:t xml:space="preserve">engagement and partnership with the commercial fishing sector </w:t>
      </w:r>
    </w:p>
    <w:p w14:paraId="1E39469A" w14:textId="629AA087" w:rsidR="00912378" w:rsidRDefault="00BD73D6" w:rsidP="0010709E">
      <w:pPr>
        <w:pStyle w:val="ListBullet"/>
      </w:pPr>
      <w:r>
        <w:t xml:space="preserve">engagement and </w:t>
      </w:r>
      <w:r w:rsidR="00720E0D">
        <w:t>partnership with</w:t>
      </w:r>
      <w:r>
        <w:t xml:space="preserve"> Traditional Owners</w:t>
      </w:r>
      <w:r w:rsidR="00912378">
        <w:t>.</w:t>
      </w:r>
    </w:p>
    <w:p w14:paraId="2D351D4C" w14:textId="520A809E" w:rsidR="00940382" w:rsidRDefault="00486156" w:rsidP="00492E66">
      <w:r>
        <w:t>We may also approve other activities</w:t>
      </w:r>
      <w:r w:rsidR="00E67FC6">
        <w:t>.</w:t>
      </w:r>
    </w:p>
    <w:p w14:paraId="71804332" w14:textId="77777777" w:rsidR="006F6087" w:rsidRDefault="006F6087" w:rsidP="006F6087">
      <w:pPr>
        <w:pStyle w:val="ListBullet"/>
        <w:numPr>
          <w:ilvl w:val="0"/>
          <w:numId w:val="0"/>
        </w:numPr>
        <w:rPr>
          <w:rFonts w:cs="Arial"/>
        </w:rPr>
      </w:pPr>
      <w:r>
        <w:rPr>
          <w:rFonts w:cs="Arial"/>
        </w:rPr>
        <w:t xml:space="preserve">Activities </w:t>
      </w:r>
      <w:r w:rsidRPr="00AE3476">
        <w:rPr>
          <w:rFonts w:cs="Arial"/>
        </w:rPr>
        <w:t xml:space="preserve">designed to complement, extend or expand existing </w:t>
      </w:r>
      <w:r>
        <w:rPr>
          <w:rFonts w:cs="Arial"/>
        </w:rPr>
        <w:t xml:space="preserve">projects </w:t>
      </w:r>
      <w:r w:rsidRPr="00AE3476">
        <w:rPr>
          <w:rFonts w:cs="Arial"/>
        </w:rPr>
        <w:t xml:space="preserve">are eligible. Activities complementary to work already underway must demonstrate </w:t>
      </w:r>
      <w:r>
        <w:rPr>
          <w:rFonts w:cs="Arial"/>
        </w:rPr>
        <w:t>they are</w:t>
      </w:r>
      <w:r w:rsidRPr="00AE3476">
        <w:rPr>
          <w:rFonts w:cs="Arial"/>
        </w:rPr>
        <w:t>:</w:t>
      </w:r>
    </w:p>
    <w:p w14:paraId="609EC34F" w14:textId="77777777" w:rsidR="006F6087" w:rsidRPr="009A4962" w:rsidRDefault="006F6087" w:rsidP="00175AFE">
      <w:pPr>
        <w:pStyle w:val="ListBullet"/>
      </w:pPr>
      <w:r w:rsidRPr="009A4962">
        <w:t>filling a critical gap</w:t>
      </w:r>
    </w:p>
    <w:p w14:paraId="45B78823" w14:textId="77777777" w:rsidR="006F6087" w:rsidRPr="00547649" w:rsidRDefault="006F6087" w:rsidP="00175AFE">
      <w:pPr>
        <w:pStyle w:val="ListBullet"/>
      </w:pPr>
      <w:r w:rsidRPr="00963285">
        <w:t>expanding or supplementing an existing activity</w:t>
      </w:r>
    </w:p>
    <w:p w14:paraId="7EEC5C21" w14:textId="13BFE2AB" w:rsidR="00454952" w:rsidRPr="003A5DE0" w:rsidRDefault="006F6087" w:rsidP="003A5DE0">
      <w:pPr>
        <w:pStyle w:val="ListBullet"/>
        <w:rPr>
          <w:rFonts w:cs="Arial"/>
        </w:rPr>
      </w:pPr>
      <w:r w:rsidRPr="00547649">
        <w:t>extending</w:t>
      </w:r>
      <w:r w:rsidRPr="00AE3476">
        <w:rPr>
          <w:rFonts w:cs="Arial"/>
        </w:rPr>
        <w:t xml:space="preserve"> the timeframe of an existing activity.</w:t>
      </w:r>
    </w:p>
    <w:p w14:paraId="25F6525B" w14:textId="63CC82B4" w:rsidR="00C17E72" w:rsidRDefault="00C17E72" w:rsidP="00B04E6D">
      <w:pPr>
        <w:pStyle w:val="Heading3"/>
      </w:pPr>
      <w:bookmarkStart w:id="71" w:name="_Toc530072991"/>
      <w:bookmarkStart w:id="72" w:name="_Toc530072992"/>
      <w:bookmarkStart w:id="73" w:name="_Toc530072993"/>
      <w:bookmarkStart w:id="74" w:name="_Toc530072995"/>
      <w:bookmarkStart w:id="75" w:name="_Ref468355804"/>
      <w:bookmarkStart w:id="76" w:name="_Toc496536662"/>
      <w:bookmarkStart w:id="77" w:name="_Toc531277489"/>
      <w:bookmarkStart w:id="78" w:name="_Toc955299"/>
      <w:bookmarkStart w:id="79" w:name="_Toc115347266"/>
      <w:bookmarkEnd w:id="71"/>
      <w:bookmarkEnd w:id="72"/>
      <w:bookmarkEnd w:id="73"/>
      <w:bookmarkEnd w:id="74"/>
      <w:r>
        <w:t xml:space="preserve">Eligible </w:t>
      </w:r>
      <w:r w:rsidR="001F215C">
        <w:t>e</w:t>
      </w:r>
      <w:r w:rsidR="00490C48">
        <w:t>xpenditure</w:t>
      </w:r>
      <w:bookmarkEnd w:id="75"/>
      <w:bookmarkEnd w:id="76"/>
      <w:bookmarkEnd w:id="77"/>
      <w:bookmarkEnd w:id="78"/>
      <w:bookmarkEnd w:id="79"/>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0880C31" w14:textId="6AD00847" w:rsidR="008A650B" w:rsidRPr="008A650B" w:rsidRDefault="00FE5602" w:rsidP="008D5C33">
      <w:pPr>
        <w:spacing w:after="80"/>
      </w:pPr>
      <w:r>
        <w:t xml:space="preserve">Eligible expenditure items </w:t>
      </w:r>
      <w:r w:rsidR="0042186C">
        <w:t>include the following items where directly related to the project</w:t>
      </w:r>
      <w:r w:rsidR="00B6306B">
        <w:t>:</w:t>
      </w:r>
    </w:p>
    <w:p w14:paraId="392F46FE" w14:textId="42C520B2" w:rsidR="0042186C" w:rsidRDefault="0042186C" w:rsidP="00175AFE">
      <w:pPr>
        <w:pStyle w:val="ListBullet"/>
        <w:spacing w:after="120"/>
      </w:pPr>
      <w:r>
        <w:t>salaries and on-costs (maximum of 30 per cent) for personnel directly employed in delivering the project activities (on a pro-rata basis relative to their time commitment)</w:t>
      </w:r>
    </w:p>
    <w:p w14:paraId="26BC3FBD" w14:textId="473CEA20" w:rsidR="0042186C" w:rsidRDefault="0042186C" w:rsidP="00175AFE">
      <w:pPr>
        <w:pStyle w:val="ListBullet"/>
        <w:spacing w:after="120"/>
      </w:pPr>
      <w:r>
        <w:t xml:space="preserve">contractor costs or expert advice </w:t>
      </w:r>
    </w:p>
    <w:p w14:paraId="69E4F054" w14:textId="77777777" w:rsidR="0042186C" w:rsidRDefault="0042186C" w:rsidP="0042186C">
      <w:pPr>
        <w:pStyle w:val="ListBullet"/>
        <w:spacing w:after="120"/>
      </w:pPr>
      <w:r>
        <w:lastRenderedPageBreak/>
        <w:t>costs for research and development activities</w:t>
      </w:r>
    </w:p>
    <w:p w14:paraId="0EE4AD65" w14:textId="75DCBE3A" w:rsidR="0042186C" w:rsidRDefault="0042186C" w:rsidP="0042186C">
      <w:pPr>
        <w:pStyle w:val="ListBullet"/>
        <w:spacing w:after="120"/>
      </w:pPr>
      <w:r>
        <w:t xml:space="preserve">costs for legal and financial advice </w:t>
      </w:r>
    </w:p>
    <w:p w14:paraId="49692103" w14:textId="0880C080" w:rsidR="0042186C" w:rsidRDefault="0042186C" w:rsidP="0042186C">
      <w:pPr>
        <w:pStyle w:val="ListBullet"/>
        <w:spacing w:after="120"/>
      </w:pPr>
      <w:r>
        <w:t>costs for communication and engagement activities</w:t>
      </w:r>
      <w:r w:rsidR="00720E0D">
        <w:t xml:space="preserve"> including promotional activities</w:t>
      </w:r>
    </w:p>
    <w:p w14:paraId="65C33E43" w14:textId="3045E4A9" w:rsidR="0042186C" w:rsidRDefault="0042186C" w:rsidP="00E21EB8">
      <w:pPr>
        <w:pStyle w:val="ListBullet"/>
        <w:spacing w:after="120"/>
      </w:pPr>
      <w:r>
        <w:t>costs associated with managing collaborations and partnerships with Traditional Owners, ranger groups, industry and/or the local community</w:t>
      </w:r>
    </w:p>
    <w:p w14:paraId="0E386ED4" w14:textId="77777777" w:rsidR="0042186C" w:rsidRDefault="0042186C" w:rsidP="00E21EB8">
      <w:pPr>
        <w:pStyle w:val="ListBullet"/>
        <w:spacing w:after="120"/>
      </w:pPr>
      <w:r>
        <w:t>costs associated with developing software, education and training</w:t>
      </w:r>
    </w:p>
    <w:p w14:paraId="159A1666" w14:textId="77777777" w:rsidR="00FC6BB5" w:rsidRDefault="0042186C" w:rsidP="00175AFE">
      <w:pPr>
        <w:pStyle w:val="ListBullet"/>
        <w:spacing w:after="120"/>
      </w:pPr>
      <w:r>
        <w:t xml:space="preserve">costs associated to obtain planning, environmental or other regulatory approvals during the project period. However, associated fees paid to the Commonwealth, state, territory and local governments are not eligible </w:t>
      </w:r>
    </w:p>
    <w:p w14:paraId="2D489A7E" w14:textId="535A05C5" w:rsidR="0042186C" w:rsidRDefault="0042186C" w:rsidP="00175AFE">
      <w:pPr>
        <w:pStyle w:val="ListBullet"/>
        <w:spacing w:after="120"/>
      </w:pPr>
      <w:r>
        <w:t xml:space="preserve">purchase or hire of equipment, materials and supplies </w:t>
      </w:r>
      <w:r w:rsidR="00390E8E">
        <w:t xml:space="preserve">(including </w:t>
      </w:r>
      <w:r w:rsidR="0086481C">
        <w:t>bycatch reduction technologies</w:t>
      </w:r>
      <w:r w:rsidR="0059395A">
        <w:t xml:space="preserve"> or</w:t>
      </w:r>
      <w:r w:rsidR="0086481C">
        <w:t xml:space="preserve"> devices</w:t>
      </w:r>
      <w:r w:rsidR="005F5A80">
        <w:t>)</w:t>
      </w:r>
    </w:p>
    <w:p w14:paraId="36CFA948" w14:textId="0387768B" w:rsidR="0042186C" w:rsidRDefault="0042186C" w:rsidP="00746F2F">
      <w:pPr>
        <w:pStyle w:val="ListBullet"/>
      </w:pPr>
      <w:r>
        <w:t xml:space="preserve">domestic travel </w:t>
      </w:r>
      <w:r w:rsidR="009335E6">
        <w:t>(e</w:t>
      </w:r>
      <w:r w:rsidR="009335E6" w:rsidRPr="009335E6">
        <w:t>ligible air transportation is limited to the economy class fare for each sector travelled; where non-economy class air transport is used only the equivalent of an economy fare for that sector is eligible expenditure. Where non-economy class air transport is used, the grantee will require evidence showing what an economy air fare costs at the time of travel</w:t>
      </w:r>
      <w:r w:rsidR="009335E6">
        <w:t>)</w:t>
      </w:r>
    </w:p>
    <w:p w14:paraId="579DFD88" w14:textId="461028CB" w:rsidR="0042186C" w:rsidRDefault="0042186C" w:rsidP="00175AFE">
      <w:pPr>
        <w:pStyle w:val="ListBullet"/>
        <w:spacing w:after="120"/>
      </w:pPr>
      <w:r>
        <w:t>contingency costs</w:t>
      </w:r>
      <w:r w:rsidR="009A4962">
        <w:t xml:space="preserve"> of up to a maximum of 10 per cent of the eligible project costs</w:t>
      </w:r>
    </w:p>
    <w:p w14:paraId="306ADAFD" w14:textId="77777777" w:rsidR="00E237CB" w:rsidRDefault="0042186C" w:rsidP="00FE5602">
      <w:pPr>
        <w:pStyle w:val="ListBullet"/>
        <w:spacing w:after="120"/>
      </w:pPr>
      <w:r>
        <w:t xml:space="preserve">administrative costs </w:t>
      </w:r>
    </w:p>
    <w:p w14:paraId="7264C1A4" w14:textId="37AAD99B" w:rsidR="00FE7257" w:rsidRPr="008A650B" w:rsidRDefault="00FE7257" w:rsidP="00FE5602">
      <w:pPr>
        <w:pStyle w:val="ListBullet"/>
        <w:spacing w:after="120"/>
      </w:pPr>
      <w:r w:rsidRPr="00BF68AC">
        <w:t>the cost of a</w:t>
      </w:r>
      <w:r>
        <w:t>n independent</w:t>
      </w:r>
      <w:r w:rsidRPr="00BF68AC">
        <w:t xml:space="preserve"> audit o</w:t>
      </w:r>
      <w:r>
        <w:t>f</w:t>
      </w:r>
      <w:r w:rsidRPr="00BF68AC">
        <w:t xml:space="preserve"> project expenditure (where we request one)</w:t>
      </w:r>
      <w:r>
        <w:t xml:space="preserve"> up to a maximum of 1 per cent of total eligible project expenditure.</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57B05504"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61B841FD"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(who is</w:t>
      </w:r>
      <w:r w:rsidR="004F38C7">
        <w:t xml:space="preserve"> a </w:t>
      </w:r>
      <w:r w:rsidR="00284DC7">
        <w:t xml:space="preserve">manager within </w:t>
      </w:r>
      <w:r w:rsidR="00284DC7" w:rsidRPr="00876D27">
        <w:t>the</w:t>
      </w:r>
      <w:r w:rsidR="00876D27" w:rsidRPr="00876D27">
        <w:t xml:space="preserve"> </w:t>
      </w:r>
      <w:r w:rsidR="00284DC7" w:rsidRPr="00876D27">
        <w:t xml:space="preserve">department </w:t>
      </w:r>
      <w:r w:rsidR="00284DC7">
        <w:t xml:space="preserve">with </w:t>
      </w:r>
      <w:r w:rsidR="00832386">
        <w:t>responsibility for administering</w:t>
      </w:r>
      <w:r w:rsidR="00284DC7">
        <w:t xml:space="preserve">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5D54ADF5" w14:textId="0B673259" w:rsidR="00EF53D9" w:rsidRDefault="00EF53D9" w:rsidP="00EF53D9">
      <w:bookmarkStart w:id="80" w:name="_Toc496536663"/>
      <w:r>
        <w:t xml:space="preserve">You may </w:t>
      </w:r>
      <w:r w:rsidR="00783364">
        <w:t xml:space="preserve">elect to commence </w:t>
      </w:r>
      <w:r>
        <w:t xml:space="preserve">your </w:t>
      </w:r>
      <w:r w:rsidRPr="00EF53D9">
        <w:t xml:space="preserve">project </w:t>
      </w:r>
      <w:r>
        <w:t>from the date we notify you that your application is eligible and complete.</w:t>
      </w:r>
      <w:r w:rsidRPr="001F2ED0">
        <w:t xml:space="preserve"> </w:t>
      </w:r>
      <w:r w:rsidR="005C7680" w:rsidRPr="00DF1F02">
        <w:t>We are not responsible for any expenditure</w:t>
      </w:r>
      <w:r>
        <w:t xml:space="preserve"> you </w:t>
      </w:r>
      <w:r w:rsidR="005C7680" w:rsidRPr="00DF1F02">
        <w:t>incur until</w:t>
      </w:r>
      <w:r>
        <w:t xml:space="preserve"> a grant agreement </w:t>
      </w:r>
      <w:r w:rsidR="00007E4B">
        <w:t xml:space="preserve">is </w:t>
      </w:r>
      <w:r w:rsidR="005C7680" w:rsidRPr="00DF1F02">
        <w:t>executed</w:t>
      </w:r>
      <w:r>
        <w:t>.</w:t>
      </w:r>
      <w:r w:rsidR="00783364">
        <w:t xml:space="preserve"> The Commonwealth will not be liable, and should not be held out as being liable, for any activities undertaken before the grant agreement is executed.</w:t>
      </w:r>
    </w:p>
    <w:p w14:paraId="3CD7D84F" w14:textId="3D1947D3" w:rsidR="00E3085F" w:rsidRDefault="000E134C" w:rsidP="00B04E6D">
      <w:pPr>
        <w:pStyle w:val="Heading3"/>
      </w:pPr>
      <w:bookmarkStart w:id="81" w:name="_Toc531277490"/>
      <w:bookmarkStart w:id="82" w:name="_Toc955300"/>
      <w:r w:rsidRPr="005A61FE">
        <w:t xml:space="preserve"> </w:t>
      </w:r>
      <w:bookmarkStart w:id="83" w:name="_Toc115347267"/>
      <w:r w:rsidR="005C7680" w:rsidRPr="005A61FE">
        <w:t xml:space="preserve">What </w:t>
      </w:r>
      <w:r w:rsidR="008E0A14" w:rsidRPr="005A61FE">
        <w:t>you</w:t>
      </w:r>
      <w:r w:rsidR="005C7680" w:rsidRPr="005A61FE">
        <w:t xml:space="preserve"> cannot </w:t>
      </w:r>
      <w:r w:rsidR="008E0A14" w:rsidRPr="005A61FE">
        <w:t xml:space="preserve">use the </w:t>
      </w:r>
      <w:r w:rsidR="005C7680" w:rsidRPr="005A61FE">
        <w:t>grant for</w:t>
      </w:r>
      <w:bookmarkEnd w:id="80"/>
      <w:bookmarkEnd w:id="81"/>
      <w:bookmarkEnd w:id="82"/>
      <w:bookmarkEnd w:id="83"/>
    </w:p>
    <w:p w14:paraId="45E8DDF7" w14:textId="7504A70B" w:rsidR="00FE5602" w:rsidRDefault="00FE5602" w:rsidP="008D5C33">
      <w:pPr>
        <w:spacing w:after="80"/>
      </w:pPr>
      <w:r>
        <w:t>Expenditure items that are not eligible are</w:t>
      </w:r>
      <w:r w:rsidR="00B6306B">
        <w:t>:</w:t>
      </w:r>
    </w:p>
    <w:p w14:paraId="4FFC64F0" w14:textId="77777777" w:rsidR="004F38C7" w:rsidRDefault="004F38C7" w:rsidP="004F38C7">
      <w:pPr>
        <w:pStyle w:val="ListBullet"/>
      </w:pPr>
      <w:r>
        <w:t>the provision of goods, services or support for activities that are not directly related to eligible grant activities</w:t>
      </w:r>
    </w:p>
    <w:p w14:paraId="4E659D2E" w14:textId="3E7E927F" w:rsidR="00720E0D" w:rsidRDefault="00720E0D" w:rsidP="004F38C7">
      <w:pPr>
        <w:pStyle w:val="ListBullet"/>
      </w:pPr>
      <w:r>
        <w:lastRenderedPageBreak/>
        <w:t>opportunity costs related to any losses due to allocating resources to</w:t>
      </w:r>
      <w:r w:rsidR="00FC73E1">
        <w:t>,</w:t>
      </w:r>
      <w:r>
        <w:t xml:space="preserve"> </w:t>
      </w:r>
      <w:r w:rsidR="00241745">
        <w:t>or implementing</w:t>
      </w:r>
      <w:r w:rsidR="00FC73E1">
        <w:t>,</w:t>
      </w:r>
      <w:r w:rsidR="00241745">
        <w:t xml:space="preserve"> </w:t>
      </w:r>
      <w:r>
        <w:t>the agreed grant project or technology</w:t>
      </w:r>
    </w:p>
    <w:p w14:paraId="2B60BA9A" w14:textId="4C87F2FF" w:rsidR="00561286" w:rsidRDefault="009A4962" w:rsidP="004F38C7">
      <w:pPr>
        <w:pStyle w:val="ListBullet"/>
      </w:pPr>
      <w:r>
        <w:t>research not directly supporting eligible activities</w:t>
      </w:r>
    </w:p>
    <w:p w14:paraId="20B92A46" w14:textId="3D99F55A" w:rsidR="004F38C7" w:rsidRDefault="004F38C7" w:rsidP="004F38C7">
      <w:pPr>
        <w:pStyle w:val="ListBullet"/>
      </w:pPr>
      <w:r>
        <w:t>costs to support monitoring</w:t>
      </w:r>
      <w:r w:rsidR="00076C13">
        <w:t xml:space="preserve"> of</w:t>
      </w:r>
      <w:r w:rsidR="00FC73E1">
        <w:t xml:space="preserve"> </w:t>
      </w:r>
      <w:r w:rsidR="00A22E7B">
        <w:t xml:space="preserve">EPBC Act listed </w:t>
      </w:r>
      <w:r w:rsidR="00720E0D">
        <w:t>threatened and/or migratory species (unless directly related to the evaluation of bycatch mitigation measures)</w:t>
      </w:r>
      <w:r>
        <w:t xml:space="preserve"> </w:t>
      </w:r>
    </w:p>
    <w:p w14:paraId="7A978629" w14:textId="5C986F30" w:rsidR="004F38C7" w:rsidRDefault="004F38C7" w:rsidP="004F38C7">
      <w:pPr>
        <w:pStyle w:val="ListBullet"/>
      </w:pPr>
      <w:r>
        <w:t xml:space="preserve">routine operation, business as usual or running costs including </w:t>
      </w:r>
      <w:r w:rsidR="00D52DB6">
        <w:t xml:space="preserve">but not limited to </w:t>
      </w:r>
      <w:r w:rsidR="003A495F">
        <w:t xml:space="preserve">additional </w:t>
      </w:r>
      <w:r w:rsidR="00FF5081">
        <w:t>fishing equipment</w:t>
      </w:r>
      <w:r w:rsidR="00541217">
        <w:t xml:space="preserve"> </w:t>
      </w:r>
      <w:r w:rsidR="003A495F">
        <w:t xml:space="preserve">not </w:t>
      </w:r>
      <w:r w:rsidR="00541217">
        <w:t xml:space="preserve">required for </w:t>
      </w:r>
      <w:r w:rsidR="003A495F">
        <w:t xml:space="preserve">mitigation activities </w:t>
      </w:r>
      <w:r w:rsidR="00541217">
        <w:t>(</w:t>
      </w:r>
      <w:r w:rsidR="00671DDF">
        <w:t>e.g.,</w:t>
      </w:r>
      <w:r w:rsidR="003A495F">
        <w:t xml:space="preserve"> </w:t>
      </w:r>
      <w:r w:rsidR="00671DDF">
        <w:t xml:space="preserve">standard </w:t>
      </w:r>
      <w:r w:rsidR="00263ECE">
        <w:t>boating equipment</w:t>
      </w:r>
      <w:r w:rsidR="00671DDF">
        <w:t xml:space="preserve"> </w:t>
      </w:r>
      <w:r w:rsidR="005A30C1">
        <w:t xml:space="preserve">such as life preservers </w:t>
      </w:r>
      <w:r w:rsidR="00671DDF">
        <w:t>or vessels</w:t>
      </w:r>
      <w:r w:rsidR="00541217">
        <w:t xml:space="preserve">), </w:t>
      </w:r>
      <w:r>
        <w:t>accommodation, office facilities, printing and station</w:t>
      </w:r>
      <w:r w:rsidR="00215E1E">
        <w:t>e</w:t>
      </w:r>
      <w:r>
        <w:t>ry, postage, legal and accounting fees and bank charges</w:t>
      </w:r>
    </w:p>
    <w:p w14:paraId="2BC56087" w14:textId="77777777" w:rsidR="00B04E6D" w:rsidRDefault="004F38C7" w:rsidP="00F36899">
      <w:pPr>
        <w:pStyle w:val="ListBullet"/>
      </w:pPr>
      <w:r>
        <w:t>costs for activities that are required to be carried out by law or by a private contractual obligation</w:t>
      </w:r>
      <w:r w:rsidR="009D4172">
        <w:t xml:space="preserve"> (</w:t>
      </w:r>
      <w:r w:rsidR="00FC73E1">
        <w:t xml:space="preserve">e.g. </w:t>
      </w:r>
      <w:r w:rsidR="009D4172">
        <w:t>implementation of bycatch mitigation measures required by state or federal law)</w:t>
      </w:r>
    </w:p>
    <w:p w14:paraId="71BF1E1C" w14:textId="4E14F7A7" w:rsidR="004F38C7" w:rsidRDefault="004F38C7" w:rsidP="00F36899">
      <w:pPr>
        <w:pStyle w:val="ListBullet"/>
      </w:pPr>
      <w:r>
        <w:t>purchase of land</w:t>
      </w:r>
    </w:p>
    <w:p w14:paraId="4BF315D4" w14:textId="4A698115" w:rsidR="004F38C7" w:rsidRDefault="004F38C7" w:rsidP="004F38C7">
      <w:pPr>
        <w:pStyle w:val="ListBullet"/>
      </w:pPr>
      <w:r>
        <w:t xml:space="preserve">retrospective </w:t>
      </w:r>
      <w:r w:rsidR="009A4962">
        <w:t>funding or works underway</w:t>
      </w:r>
      <w:r>
        <w:t xml:space="preserve"> </w:t>
      </w:r>
    </w:p>
    <w:p w14:paraId="47993105" w14:textId="77777777" w:rsidR="004F38C7" w:rsidRDefault="004F38C7" w:rsidP="004F38C7">
      <w:pPr>
        <w:pStyle w:val="ListBullet"/>
      </w:pPr>
      <w:r>
        <w:t>financing costs, including interest</w:t>
      </w:r>
    </w:p>
    <w:p w14:paraId="5AFA5FD6" w14:textId="77777777" w:rsidR="004F38C7" w:rsidRPr="00A40BDA" w:rsidRDefault="004F38C7" w:rsidP="004F38C7">
      <w:pPr>
        <w:pStyle w:val="ListBullet"/>
      </w:pPr>
      <w:r w:rsidRPr="00A40BDA">
        <w:t xml:space="preserve">activities likely to have a significant adverse impact on any matter of national environmental significance under the </w:t>
      </w:r>
      <w:r w:rsidRPr="00A40BDA">
        <w:rPr>
          <w:i/>
        </w:rPr>
        <w:t>EPBC Act 1999</w:t>
      </w:r>
    </w:p>
    <w:p w14:paraId="523B7879" w14:textId="448ADAA9" w:rsidR="004F38C7" w:rsidRPr="00A40BDA" w:rsidRDefault="004F38C7" w:rsidP="004F38C7">
      <w:pPr>
        <w:pStyle w:val="ListBullet"/>
      </w:pPr>
      <w:r w:rsidRPr="00A40BDA">
        <w:t>activities likely to have a significant adverse impact on Indigenous cultural heritage</w:t>
      </w:r>
    </w:p>
    <w:p w14:paraId="4E898ABB" w14:textId="77777777" w:rsidR="004F38C7" w:rsidRDefault="004F38C7" w:rsidP="004F38C7">
      <w:pPr>
        <w:pStyle w:val="ListBullet"/>
      </w:pPr>
      <w:r>
        <w:t xml:space="preserve">costs incurred in the preparation of a grant application or related documentation </w:t>
      </w:r>
    </w:p>
    <w:p w14:paraId="0D9BFA6F" w14:textId="77777777" w:rsidR="004F38C7" w:rsidRDefault="004F38C7" w:rsidP="004F38C7">
      <w:pPr>
        <w:pStyle w:val="ListBullet"/>
      </w:pPr>
      <w:r>
        <w:t>fees paid to the Commonwealth, state, territory and local governments associated with obtaining environmental or other regulatory approvals</w:t>
      </w:r>
    </w:p>
    <w:p w14:paraId="2C66960D" w14:textId="5E3DE70A" w:rsidR="004F38C7" w:rsidRDefault="004F38C7" w:rsidP="004F38C7">
      <w:pPr>
        <w:pStyle w:val="ListBullet"/>
      </w:pPr>
      <w:r>
        <w:t xml:space="preserve">overseas travel </w:t>
      </w:r>
    </w:p>
    <w:p w14:paraId="11919EA8" w14:textId="77777777" w:rsidR="009D4172" w:rsidRDefault="004F38C7" w:rsidP="00FE5602">
      <w:pPr>
        <w:pStyle w:val="ListBullet"/>
      </w:pPr>
      <w:r>
        <w:t>lobbying activities and media campaigns that could be considered political in nature (whole or in part)</w:t>
      </w:r>
    </w:p>
    <w:p w14:paraId="2DAF22B2" w14:textId="1A804C0E" w:rsidR="00FE5602" w:rsidRDefault="004F38C7" w:rsidP="00FE5602">
      <w:pPr>
        <w:pStyle w:val="ListBullet"/>
      </w:pPr>
      <w:r>
        <w:t>activities for which other Commonwealth, state, territory or local government bodies have primary responsibility</w:t>
      </w:r>
      <w:r w:rsidR="00561286">
        <w:t>.</w:t>
      </w:r>
      <w:r>
        <w:t xml:space="preserve"> </w:t>
      </w:r>
    </w:p>
    <w:p w14:paraId="25F6526D" w14:textId="33FF84B4" w:rsidR="0039610D" w:rsidRDefault="0036055C" w:rsidP="00B04E6D">
      <w:pPr>
        <w:pStyle w:val="Heading2"/>
      </w:pPr>
      <w:bookmarkStart w:id="84" w:name="_Toc955301"/>
      <w:bookmarkStart w:id="85" w:name="_Toc496536664"/>
      <w:bookmarkStart w:id="86" w:name="_Toc531277491"/>
      <w:bookmarkStart w:id="87" w:name="_Toc115347268"/>
      <w:r>
        <w:t xml:space="preserve">The </w:t>
      </w:r>
      <w:r w:rsidR="00E93B21">
        <w:t>assessment</w:t>
      </w:r>
      <w:r w:rsidR="0053412C">
        <w:t xml:space="preserve"> </w:t>
      </w:r>
      <w:r>
        <w:t>criteria</w:t>
      </w:r>
      <w:bookmarkEnd w:id="84"/>
      <w:bookmarkEnd w:id="85"/>
      <w:bookmarkEnd w:id="86"/>
      <w:bookmarkEnd w:id="87"/>
    </w:p>
    <w:p w14:paraId="0BD2363B" w14:textId="25DCD160"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w:t>
      </w:r>
      <w:r w:rsidR="004F2E1E">
        <w:t xml:space="preserve"> </w:t>
      </w:r>
      <w:r w:rsidR="00486156">
        <w:t>will assess your application</w:t>
      </w:r>
      <w:r w:rsidR="0078039D">
        <w:t xml:space="preserve"> </w:t>
      </w:r>
      <w:r w:rsidRPr="005A61FE">
        <w:t>based on the weighting given to</w:t>
      </w:r>
      <w:r w:rsidR="0078039D">
        <w:t xml:space="preserve"> </w:t>
      </w:r>
      <w:r w:rsidR="00B45117">
        <w:t>each criterion</w:t>
      </w:r>
      <w:r w:rsidR="00492E66" w:rsidRPr="005A61FE">
        <w:t>.</w:t>
      </w:r>
      <w:r w:rsidR="005043B3">
        <w:t xml:space="preserve"> </w:t>
      </w:r>
    </w:p>
    <w:p w14:paraId="25F6526F" w14:textId="69438A4F"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6B1C72">
        <w:t xml:space="preserve">character </w:t>
      </w:r>
      <w:r w:rsidR="004710B7">
        <w:t>limits</w:t>
      </w:r>
      <w:r w:rsidR="002C7A6F">
        <w:t xml:space="preserve"> for </w:t>
      </w:r>
      <w:r w:rsidR="006B1C72">
        <w:t>each response</w:t>
      </w:r>
      <w:r w:rsidR="00486156">
        <w:t>.</w:t>
      </w:r>
    </w:p>
    <w:p w14:paraId="25F65270" w14:textId="55977A3F" w:rsidR="002D2DC7" w:rsidRDefault="002D2DC7" w:rsidP="0039610D">
      <w:r>
        <w:t xml:space="preserve">We will only </w:t>
      </w:r>
      <w:r w:rsidR="00284DC7">
        <w:t xml:space="preserve">consider funding </w:t>
      </w:r>
      <w:r>
        <w:t xml:space="preserve">applications that score </w:t>
      </w:r>
      <w:r w:rsidR="00284DC7">
        <w:t xml:space="preserve">at least </w:t>
      </w:r>
      <w:r w:rsidR="00F575CC">
        <w:t xml:space="preserve">50 </w:t>
      </w:r>
      <w:r w:rsidR="00284DC7">
        <w:t>per cent against each</w:t>
      </w:r>
      <w:r>
        <w:t xml:space="preserve"> </w:t>
      </w:r>
      <w:r w:rsidR="001475D6">
        <w:t>assessment</w:t>
      </w:r>
      <w:r w:rsidR="00284DC7">
        <w:t xml:space="preserve"> criterion</w:t>
      </w:r>
      <w:r w:rsidR="00BD20AF">
        <w:t>, as these represent best value for money</w:t>
      </w:r>
      <w:r>
        <w:t>.</w:t>
      </w:r>
    </w:p>
    <w:p w14:paraId="25F65272" w14:textId="0069714C" w:rsidR="0039610D" w:rsidRPr="00AD742E" w:rsidRDefault="001475D6" w:rsidP="00B04E6D">
      <w:pPr>
        <w:pStyle w:val="Heading3"/>
      </w:pPr>
      <w:bookmarkStart w:id="88" w:name="_Toc496536665"/>
      <w:bookmarkStart w:id="89" w:name="_Toc531277492"/>
      <w:bookmarkStart w:id="90" w:name="_Toc955302"/>
      <w:bookmarkStart w:id="91" w:name="_Toc115347269"/>
      <w:r>
        <w:t>Assessment</w:t>
      </w:r>
      <w:r w:rsidR="0039610D" w:rsidRPr="00AD742E">
        <w:t xml:space="preserve"> </w:t>
      </w:r>
      <w:r w:rsidR="003D09C5">
        <w:t>c</w:t>
      </w:r>
      <w:r w:rsidR="003D09C5" w:rsidRPr="00AD742E">
        <w:t xml:space="preserve">riterion </w:t>
      </w:r>
      <w:r w:rsidR="0039610D" w:rsidRPr="00AD742E">
        <w:t>1</w:t>
      </w:r>
      <w:bookmarkEnd w:id="88"/>
      <w:bookmarkEnd w:id="89"/>
      <w:bookmarkEnd w:id="90"/>
      <w:bookmarkEnd w:id="91"/>
    </w:p>
    <w:p w14:paraId="77B150CE" w14:textId="14B5A0ED" w:rsidR="00BE3F6A" w:rsidRDefault="00695C8A" w:rsidP="005E0DB2">
      <w:pPr>
        <w:pStyle w:val="Normalbold"/>
      </w:pPr>
      <w:r>
        <w:t>P</w:t>
      </w:r>
      <w:r w:rsidR="00155AD6">
        <w:t xml:space="preserve">roject </w:t>
      </w:r>
      <w:r w:rsidR="0007256A">
        <w:t xml:space="preserve">scope and </w:t>
      </w:r>
      <w:r>
        <w:t xml:space="preserve">alignment </w:t>
      </w:r>
      <w:r w:rsidR="00732442">
        <w:t xml:space="preserve">with </w:t>
      </w:r>
      <w:r w:rsidR="00155AD6">
        <w:t xml:space="preserve">the </w:t>
      </w:r>
      <w:r w:rsidR="00F9105A">
        <w:t>program objectives</w:t>
      </w:r>
      <w:r w:rsidR="00155AD6">
        <w:t xml:space="preserve"> and </w:t>
      </w:r>
      <w:r w:rsidR="00F9105A">
        <w:t xml:space="preserve">outcomes </w:t>
      </w:r>
      <w:r w:rsidR="00732442">
        <w:t xml:space="preserve">(40 </w:t>
      </w:r>
      <w:r w:rsidR="00C75DBD">
        <w:t>points)</w:t>
      </w:r>
    </w:p>
    <w:p w14:paraId="1FB5F6B1" w14:textId="34591922" w:rsidR="00155AD6" w:rsidRPr="00155AD6" w:rsidRDefault="00155AD6" w:rsidP="005E0DB2">
      <w:pPr>
        <w:pStyle w:val="Normalbold"/>
        <w:rPr>
          <w:b w:val="0"/>
        </w:rPr>
      </w:pPr>
      <w:r w:rsidRPr="00155AD6">
        <w:rPr>
          <w:b w:val="0"/>
        </w:rPr>
        <w:t xml:space="preserve">You </w:t>
      </w:r>
      <w:r w:rsidR="00695C8A">
        <w:rPr>
          <w:b w:val="0"/>
        </w:rPr>
        <w:t xml:space="preserve">must </w:t>
      </w:r>
      <w:r w:rsidRPr="00155AD6">
        <w:rPr>
          <w:b w:val="0"/>
        </w:rPr>
        <w:t>de</w:t>
      </w:r>
      <w:r w:rsidR="003A632D">
        <w:rPr>
          <w:b w:val="0"/>
        </w:rPr>
        <w:t>scribe</w:t>
      </w:r>
      <w:r w:rsidRPr="00155AD6">
        <w:rPr>
          <w:b w:val="0"/>
        </w:rPr>
        <w:t xml:space="preserve"> </w:t>
      </w:r>
      <w:r w:rsidR="002B53AA">
        <w:rPr>
          <w:b w:val="0"/>
        </w:rPr>
        <w:t>the activity and provide information that de</w:t>
      </w:r>
      <w:r w:rsidR="000E55CA">
        <w:rPr>
          <w:b w:val="0"/>
        </w:rPr>
        <w:t>scribes</w:t>
      </w:r>
      <w:r w:rsidRPr="00155AD6">
        <w:rPr>
          <w:b w:val="0"/>
        </w:rPr>
        <w:t>:</w:t>
      </w:r>
    </w:p>
    <w:p w14:paraId="0AF8C9E5" w14:textId="1F842A40" w:rsidR="00B32C34" w:rsidRDefault="006B6FA0" w:rsidP="00CC4087">
      <w:pPr>
        <w:pStyle w:val="ListBullet"/>
        <w:numPr>
          <w:ilvl w:val="0"/>
          <w:numId w:val="38"/>
        </w:numPr>
        <w:spacing w:line="276" w:lineRule="auto"/>
      </w:pPr>
      <w:bookmarkStart w:id="92" w:name="_Toc496536666"/>
      <w:bookmarkStart w:id="93" w:name="_Toc531277493"/>
      <w:bookmarkStart w:id="94" w:name="_Toc955303"/>
      <w:r>
        <w:t>h</w:t>
      </w:r>
      <w:r w:rsidR="00CC4087">
        <w:t xml:space="preserve">ow your project </w:t>
      </w:r>
      <w:r w:rsidR="00155AD6">
        <w:t>will</w:t>
      </w:r>
      <w:r w:rsidR="00CC4087">
        <w:t xml:space="preserve"> </w:t>
      </w:r>
      <w:r w:rsidR="002961A3">
        <w:t xml:space="preserve">mitigate the bycatch of threatened </w:t>
      </w:r>
      <w:r w:rsidR="00435C71">
        <w:t>and/</w:t>
      </w:r>
      <w:r w:rsidR="002961A3">
        <w:t xml:space="preserve">or migratory </w:t>
      </w:r>
      <w:r w:rsidR="00C36781">
        <w:t xml:space="preserve">EPBC Act listed </w:t>
      </w:r>
      <w:r w:rsidR="002961A3">
        <w:t xml:space="preserve">species </w:t>
      </w:r>
      <w:r w:rsidR="001A0102">
        <w:t xml:space="preserve">in Australian </w:t>
      </w:r>
      <w:r w:rsidR="00435C71">
        <w:t>c</w:t>
      </w:r>
      <w:r w:rsidR="001A0102">
        <w:t xml:space="preserve">ommercial </w:t>
      </w:r>
      <w:r w:rsidR="00435C71">
        <w:t>wild-catch</w:t>
      </w:r>
      <w:r w:rsidR="001A0102">
        <w:t xml:space="preserve"> fisheries</w:t>
      </w:r>
    </w:p>
    <w:p w14:paraId="4124FF4D" w14:textId="235158F1" w:rsidR="0047381F" w:rsidRDefault="000E55CA" w:rsidP="00CC4087">
      <w:pPr>
        <w:pStyle w:val="ListBullet"/>
        <w:numPr>
          <w:ilvl w:val="0"/>
          <w:numId w:val="38"/>
        </w:numPr>
        <w:spacing w:line="276" w:lineRule="auto"/>
      </w:pPr>
      <w:r>
        <w:t xml:space="preserve">how the species of focus has an interaction with Australian commercial </w:t>
      </w:r>
      <w:r w:rsidR="000F0748">
        <w:t xml:space="preserve">wild-catch </w:t>
      </w:r>
      <w:r>
        <w:t xml:space="preserve">fisheries </w:t>
      </w:r>
    </w:p>
    <w:p w14:paraId="194106CD" w14:textId="1222663D" w:rsidR="00486328" w:rsidRDefault="00CD4DF8" w:rsidP="00FC6BB5">
      <w:pPr>
        <w:pStyle w:val="ListBullet"/>
        <w:numPr>
          <w:ilvl w:val="0"/>
          <w:numId w:val="38"/>
        </w:numPr>
        <w:spacing w:line="276" w:lineRule="auto"/>
      </w:pPr>
      <w:r>
        <w:lastRenderedPageBreak/>
        <w:t xml:space="preserve">how your project meets Australian Government priorities for EPBC Act listed threatened and migratory species </w:t>
      </w:r>
      <w:r w:rsidR="008B0C60">
        <w:t xml:space="preserve">(including </w:t>
      </w:r>
      <w:r w:rsidR="00525B5A">
        <w:t>recovery plan actions</w:t>
      </w:r>
      <w:r w:rsidR="00A54707">
        <w:t xml:space="preserve"> </w:t>
      </w:r>
      <w:r w:rsidR="00525B5A">
        <w:t>prioritisation under the Threatened Species Strategy</w:t>
      </w:r>
      <w:r w:rsidR="00BC0339">
        <w:t xml:space="preserve"> Action Plan</w:t>
      </w:r>
      <w:r w:rsidR="00D549C4">
        <w:t>)</w:t>
      </w:r>
      <w:r w:rsidR="009B5904">
        <w:t>.</w:t>
      </w:r>
      <w:bookmarkStart w:id="95" w:name="_Toc110414706"/>
      <w:bookmarkEnd w:id="95"/>
    </w:p>
    <w:p w14:paraId="25F65275" w14:textId="77927A07" w:rsidR="0039610D" w:rsidRPr="00F01C31" w:rsidRDefault="001475D6" w:rsidP="00B04E6D">
      <w:pPr>
        <w:pStyle w:val="Heading3"/>
      </w:pPr>
      <w:bookmarkStart w:id="96" w:name="_Toc115347270"/>
      <w:r>
        <w:t>Assessment</w:t>
      </w:r>
      <w:r w:rsidR="0039610D" w:rsidRPr="00F01C31">
        <w:t xml:space="preserve"> </w:t>
      </w:r>
      <w:r w:rsidR="003D09C5">
        <w:t>c</w:t>
      </w:r>
      <w:r w:rsidR="003D09C5" w:rsidRPr="00F01C31">
        <w:t xml:space="preserve">riterion </w:t>
      </w:r>
      <w:r w:rsidR="00F11248">
        <w:t>2</w:t>
      </w:r>
      <w:bookmarkEnd w:id="92"/>
      <w:bookmarkEnd w:id="93"/>
      <w:bookmarkEnd w:id="94"/>
      <w:bookmarkEnd w:id="96"/>
    </w:p>
    <w:p w14:paraId="66AD02C2" w14:textId="4AB1E9DD" w:rsidR="001844D5" w:rsidRDefault="007F160B" w:rsidP="00CC4087">
      <w:pPr>
        <w:pStyle w:val="Normalbold"/>
      </w:pPr>
      <w:bookmarkStart w:id="97" w:name="_Toc496536667"/>
      <w:r>
        <w:t xml:space="preserve">Capacity, </w:t>
      </w:r>
      <w:r w:rsidR="000300C4">
        <w:t>capability,</w:t>
      </w:r>
      <w:r>
        <w:t xml:space="preserve"> and resources to deliver the project (</w:t>
      </w:r>
      <w:r w:rsidR="007E070D">
        <w:t>3</w:t>
      </w:r>
      <w:r w:rsidR="00732442">
        <w:t>0</w:t>
      </w:r>
      <w:r>
        <w:t xml:space="preserve"> points)</w:t>
      </w:r>
    </w:p>
    <w:p w14:paraId="67D422E7" w14:textId="1D1B4BC8" w:rsidR="00CC4087" w:rsidRDefault="00CC4087" w:rsidP="00CC4087">
      <w:pPr>
        <w:pStyle w:val="NormalStyle4subbulletpoint"/>
        <w:rPr>
          <w:rFonts w:ascii="Arial" w:hAnsi="Arial" w:cs="Arial"/>
          <w:sz w:val="20"/>
        </w:rPr>
      </w:pPr>
      <w:bookmarkStart w:id="98" w:name="_Toc531277494"/>
      <w:bookmarkStart w:id="99" w:name="_Toc955304"/>
      <w:r w:rsidRPr="00AF36B2">
        <w:rPr>
          <w:rFonts w:ascii="Arial" w:hAnsi="Arial" w:cs="Arial"/>
          <w:sz w:val="20"/>
        </w:rPr>
        <w:t xml:space="preserve">You </w:t>
      </w:r>
      <w:r w:rsidR="00695C8A">
        <w:rPr>
          <w:rFonts w:ascii="Arial" w:hAnsi="Arial" w:cs="Arial"/>
          <w:sz w:val="20"/>
        </w:rPr>
        <w:t xml:space="preserve">must </w:t>
      </w:r>
      <w:r>
        <w:rPr>
          <w:rFonts w:ascii="Arial" w:hAnsi="Arial" w:cs="Arial"/>
          <w:sz w:val="20"/>
        </w:rPr>
        <w:t xml:space="preserve">demonstrate this by describing: </w:t>
      </w:r>
    </w:p>
    <w:p w14:paraId="428435BF" w14:textId="49DD8D43" w:rsidR="0028710B" w:rsidRDefault="00CC4087" w:rsidP="00CC4087">
      <w:pPr>
        <w:pStyle w:val="ListBullet"/>
        <w:numPr>
          <w:ilvl w:val="0"/>
          <w:numId w:val="39"/>
        </w:numPr>
      </w:pPr>
      <w:r>
        <w:t xml:space="preserve">your track record </w:t>
      </w:r>
      <w:r w:rsidR="00612684">
        <w:t xml:space="preserve">of </w:t>
      </w:r>
      <w:r w:rsidR="00695C8A">
        <w:t xml:space="preserve">successfully </w:t>
      </w:r>
      <w:r>
        <w:t>manag</w:t>
      </w:r>
      <w:r w:rsidR="002309AB">
        <w:t>ing</w:t>
      </w:r>
      <w:r>
        <w:t xml:space="preserve"> similar projects </w:t>
      </w:r>
    </w:p>
    <w:p w14:paraId="504BE41D" w14:textId="650EC829" w:rsidR="00CC4087" w:rsidRDefault="00CC4087" w:rsidP="00CC4087">
      <w:pPr>
        <w:pStyle w:val="ListBullet"/>
        <w:numPr>
          <w:ilvl w:val="0"/>
          <w:numId w:val="39"/>
        </w:numPr>
      </w:pPr>
      <w:r>
        <w:t>your access to personnel with the right skills and experience</w:t>
      </w:r>
      <w:r w:rsidR="00376201">
        <w:t xml:space="preserve"> in delivering your project activities</w:t>
      </w:r>
    </w:p>
    <w:p w14:paraId="60756FCD" w14:textId="77777777" w:rsidR="007B76F3" w:rsidRDefault="00543DAC" w:rsidP="004536A9">
      <w:pPr>
        <w:pStyle w:val="ListBullet"/>
        <w:numPr>
          <w:ilvl w:val="0"/>
          <w:numId w:val="39"/>
        </w:numPr>
      </w:pPr>
      <w:r>
        <w:t xml:space="preserve">how you will manage </w:t>
      </w:r>
      <w:r w:rsidR="00CC4087">
        <w:t xml:space="preserve">the project including </w:t>
      </w:r>
      <w:r w:rsidR="00376201">
        <w:t>method</w:t>
      </w:r>
      <w:r w:rsidR="00547649">
        <w:t>ology</w:t>
      </w:r>
      <w:r w:rsidR="00376201">
        <w:t>, budget, risk management</w:t>
      </w:r>
      <w:r w:rsidR="007F160B">
        <w:t xml:space="preserve"> and governance arrangements</w:t>
      </w:r>
      <w:r w:rsidR="00376201">
        <w:t xml:space="preserve"> (a p</w:t>
      </w:r>
      <w:r w:rsidR="007F160B">
        <w:t xml:space="preserve">roject plan </w:t>
      </w:r>
      <w:r w:rsidR="00547649">
        <w:t xml:space="preserve">must be submitted with </w:t>
      </w:r>
      <w:r w:rsidR="007F160B">
        <w:t xml:space="preserve">your application) </w:t>
      </w:r>
    </w:p>
    <w:p w14:paraId="4676A611" w14:textId="6C9ED4C3" w:rsidR="00CC4087" w:rsidRDefault="00376201">
      <w:pPr>
        <w:pStyle w:val="ListBullet"/>
        <w:numPr>
          <w:ilvl w:val="0"/>
          <w:numId w:val="39"/>
        </w:numPr>
      </w:pPr>
      <w:r>
        <w:t xml:space="preserve">how you will monitor and </w:t>
      </w:r>
      <w:r w:rsidR="00617591">
        <w:t>measure</w:t>
      </w:r>
      <w:r>
        <w:t xml:space="preserve"> the success of your project</w:t>
      </w:r>
      <w:r w:rsidR="009B5904">
        <w:t>.</w:t>
      </w:r>
    </w:p>
    <w:p w14:paraId="25F6527A" w14:textId="6B7B7A9F" w:rsidR="0039610D" w:rsidRPr="00ED2E1A" w:rsidRDefault="001475D6" w:rsidP="00B04E6D">
      <w:pPr>
        <w:pStyle w:val="Heading3"/>
      </w:pPr>
      <w:bookmarkStart w:id="100" w:name="_Toc110414708"/>
      <w:bookmarkStart w:id="101" w:name="_Toc115347271"/>
      <w:bookmarkEnd w:id="100"/>
      <w:r>
        <w:t>Assessment</w:t>
      </w:r>
      <w:r w:rsidR="0039610D" w:rsidRPr="00ED2E1A">
        <w:t xml:space="preserve"> </w:t>
      </w:r>
      <w:r w:rsidR="003D09C5">
        <w:t>c</w:t>
      </w:r>
      <w:r w:rsidR="003D09C5" w:rsidRPr="00ED2E1A">
        <w:t>riteri</w:t>
      </w:r>
      <w:r w:rsidR="003D09C5">
        <w:t xml:space="preserve">on </w:t>
      </w:r>
      <w:r w:rsidR="00F11248">
        <w:t>3</w:t>
      </w:r>
      <w:bookmarkEnd w:id="97"/>
      <w:bookmarkEnd w:id="98"/>
      <w:bookmarkEnd w:id="99"/>
      <w:bookmarkEnd w:id="101"/>
    </w:p>
    <w:p w14:paraId="1758CF5D" w14:textId="132B6BD7" w:rsidR="001844D5" w:rsidRDefault="00071FFC" w:rsidP="001844D5">
      <w:pPr>
        <w:pStyle w:val="Normalbold"/>
      </w:pPr>
      <w:r>
        <w:t>Collaboration and public benefits</w:t>
      </w:r>
      <w:r w:rsidR="00F9105A">
        <w:t xml:space="preserve"> (</w:t>
      </w:r>
      <w:r w:rsidR="007E070D">
        <w:t>3</w:t>
      </w:r>
      <w:r w:rsidR="00F9105A">
        <w:t>0 points)</w:t>
      </w:r>
    </w:p>
    <w:p w14:paraId="15C1B429" w14:textId="05C68F5A" w:rsidR="00CC4087" w:rsidRPr="00FF167B" w:rsidRDefault="00CC4087" w:rsidP="00CC4087">
      <w:bookmarkStart w:id="102" w:name="_Toc496536669"/>
      <w:bookmarkStart w:id="103" w:name="_Toc531277496"/>
      <w:bookmarkStart w:id="104" w:name="_Toc955306"/>
      <w:bookmarkStart w:id="105" w:name="_Toc164844283"/>
      <w:bookmarkStart w:id="106" w:name="_Toc383003272"/>
      <w:bookmarkEnd w:id="69"/>
      <w:bookmarkEnd w:id="70"/>
      <w:r w:rsidRPr="00FF167B">
        <w:t xml:space="preserve">You </w:t>
      </w:r>
      <w:r w:rsidR="00695C8A">
        <w:t xml:space="preserve">must </w:t>
      </w:r>
      <w:r w:rsidRPr="00FF167B">
        <w:t xml:space="preserve">demonstrate this </w:t>
      </w:r>
      <w:r w:rsidR="00F01A2B">
        <w:t>by</w:t>
      </w:r>
      <w:r w:rsidR="00876D27">
        <w:t xml:space="preserve"> </w:t>
      </w:r>
      <w:r w:rsidR="00DB4F9C">
        <w:t>describing</w:t>
      </w:r>
      <w:r w:rsidRPr="00FF167B">
        <w:t>:</w:t>
      </w:r>
    </w:p>
    <w:p w14:paraId="43293CBF" w14:textId="294B4E34" w:rsidR="00CC4087" w:rsidRPr="00FF167B" w:rsidRDefault="00DB4F9C" w:rsidP="00CC4087">
      <w:pPr>
        <w:pStyle w:val="ListBullet"/>
        <w:numPr>
          <w:ilvl w:val="0"/>
          <w:numId w:val="41"/>
        </w:numPr>
      </w:pPr>
      <w:r>
        <w:t xml:space="preserve">the </w:t>
      </w:r>
      <w:r w:rsidR="000E55CA">
        <w:t xml:space="preserve">level of support of the </w:t>
      </w:r>
      <w:r w:rsidR="00FC73E1">
        <w:t xml:space="preserve">commercial fishing industry in designing and </w:t>
      </w:r>
      <w:r w:rsidR="00CC4087" w:rsidRPr="00FF167B">
        <w:t>deliver</w:t>
      </w:r>
      <w:r w:rsidR="00FC73E1">
        <w:t>ing</w:t>
      </w:r>
      <w:r w:rsidR="00CC4087" w:rsidRPr="00FF167B">
        <w:t xml:space="preserve"> this project and how </w:t>
      </w:r>
      <w:r w:rsidR="00D65C2B">
        <w:t>this collaboration</w:t>
      </w:r>
      <w:r w:rsidR="00CC4087" w:rsidRPr="00FF167B">
        <w:t xml:space="preserve"> will enhance the outcomes of the project</w:t>
      </w:r>
      <w:r w:rsidR="00961DFE">
        <w:t xml:space="preserve"> (</w:t>
      </w:r>
      <w:r w:rsidR="00E05A9E">
        <w:t xml:space="preserve">letters of support from the commercial </w:t>
      </w:r>
      <w:r w:rsidR="00961DFE">
        <w:t>fishing industry may be submitted with your application</w:t>
      </w:r>
      <w:r w:rsidR="00E05A9E">
        <w:t>)</w:t>
      </w:r>
    </w:p>
    <w:p w14:paraId="2538F113" w14:textId="5CC497B4" w:rsidR="0028710B" w:rsidRPr="00FF167B" w:rsidRDefault="0028710B" w:rsidP="0028710B">
      <w:pPr>
        <w:pStyle w:val="ListBullet"/>
        <w:numPr>
          <w:ilvl w:val="0"/>
          <w:numId w:val="41"/>
        </w:numPr>
      </w:pPr>
      <w:r>
        <w:t>your strategy to maintain project outcomes beyond the term of grant funding</w:t>
      </w:r>
    </w:p>
    <w:p w14:paraId="1EDE88AE" w14:textId="24257761" w:rsidR="00CC4087" w:rsidRPr="00FF167B" w:rsidRDefault="00722A76">
      <w:pPr>
        <w:pStyle w:val="ListBullet"/>
        <w:numPr>
          <w:ilvl w:val="0"/>
          <w:numId w:val="41"/>
        </w:numPr>
      </w:pPr>
      <w:r>
        <w:t xml:space="preserve">the extent to which your project involves </w:t>
      </w:r>
      <w:r w:rsidR="00DB4F9C">
        <w:t>and benefits</w:t>
      </w:r>
      <w:r>
        <w:t xml:space="preserve"> local communities including Traditional Owner</w:t>
      </w:r>
      <w:r w:rsidR="009D4172">
        <w:t>s</w:t>
      </w:r>
      <w:r w:rsidR="009B5904">
        <w:t>.</w:t>
      </w:r>
    </w:p>
    <w:p w14:paraId="25F6529F" w14:textId="5C6B26F0" w:rsidR="00A71134" w:rsidRPr="00CC4087" w:rsidRDefault="00A71134" w:rsidP="00B04E6D">
      <w:pPr>
        <w:pStyle w:val="Heading2"/>
      </w:pPr>
      <w:bookmarkStart w:id="107" w:name="_Toc115347272"/>
      <w:r w:rsidRPr="00CC4087">
        <w:t>How to apply</w:t>
      </w:r>
      <w:bookmarkEnd w:id="102"/>
      <w:bookmarkEnd w:id="103"/>
      <w:bookmarkEnd w:id="104"/>
      <w:bookmarkEnd w:id="107"/>
    </w:p>
    <w:p w14:paraId="25F652A2" w14:textId="629996FB" w:rsidR="00A71134" w:rsidRDefault="00A71134" w:rsidP="00A71134">
      <w:r>
        <w:t xml:space="preserve">Before applying you should read and </w:t>
      </w:r>
      <w:r w:rsidR="007279B3">
        <w:t>understand these guidelines,</w:t>
      </w:r>
      <w:r>
        <w:t xml:space="preserve"> the </w:t>
      </w:r>
      <w:r w:rsidR="007279B3">
        <w:t xml:space="preserve">sample </w:t>
      </w:r>
      <w:hyperlink r:id="rId23" w:anchor="key-documents" w:history="1">
        <w:r w:rsidRPr="00CA5159">
          <w:rPr>
            <w:rStyle w:val="Hyperlink"/>
          </w:rPr>
          <w:t>application form</w:t>
        </w:r>
      </w:hyperlink>
      <w:r w:rsidR="004F2E1E">
        <w:t xml:space="preserve"> and </w:t>
      </w:r>
      <w:r>
        <w:t xml:space="preserve">the </w:t>
      </w:r>
      <w:r w:rsidR="00F27C1B">
        <w:t xml:space="preserve">sample </w:t>
      </w:r>
      <w:hyperlink r:id="rId24" w:anchor="key-documents" w:history="1">
        <w:r w:rsidRPr="00CA5159">
          <w:rPr>
            <w:rStyle w:val="Hyperlink"/>
          </w:rPr>
          <w:t>grant a</w:t>
        </w:r>
        <w:r w:rsidRPr="00CA5159">
          <w:rPr>
            <w:rStyle w:val="Hyperlink"/>
          </w:rPr>
          <w:t>g</w:t>
        </w:r>
        <w:r w:rsidRPr="00CA5159">
          <w:rPr>
            <w:rStyle w:val="Hyperlink"/>
          </w:rPr>
          <w:t>reement</w:t>
        </w:r>
      </w:hyperlink>
      <w:r w:rsidR="00596607">
        <w:t xml:space="preserve"> published on </w:t>
      </w:r>
      <w:r w:rsidRPr="00925B33">
        <w:t>business.gov.au</w:t>
      </w:r>
      <w:r w:rsidR="005624ED">
        <w:t xml:space="preserve"> and </w:t>
      </w:r>
      <w:proofErr w:type="spellStart"/>
      <w:r w:rsidR="005624ED">
        <w:t>GrantConnect</w:t>
      </w:r>
      <w:proofErr w:type="spellEnd"/>
      <w:r w:rsidRPr="00E162FF">
        <w:t>.</w:t>
      </w:r>
      <w:r w:rsidR="004A6E9E">
        <w:t xml:space="preserve"> Applicants should read all eligibility and assessment criteria closely and attach detailed evidence that supports the assessment criteria.</w:t>
      </w:r>
    </w:p>
    <w:p w14:paraId="25F652A3" w14:textId="620A9032" w:rsidR="00247D27" w:rsidRPr="00B72EE8" w:rsidRDefault="00D0631D" w:rsidP="00247D27">
      <w:r>
        <w:t xml:space="preserve">You will need to set up an account to access our online </w:t>
      </w:r>
      <w:hyperlink r:id="rId25" w:history="1">
        <w:r w:rsidRPr="007E3D6E">
          <w:rPr>
            <w:rStyle w:val="Hyperlink"/>
          </w:rPr>
          <w:t>portal</w:t>
        </w:r>
      </w:hyperlink>
      <w:r>
        <w:t xml:space="preserve">. </w:t>
      </w:r>
    </w:p>
    <w:p w14:paraId="25F652A4" w14:textId="4900AC06" w:rsidR="00A71134" w:rsidRDefault="00B20351" w:rsidP="00760D2E">
      <w:pPr>
        <w:keepNext/>
        <w:spacing w:after="80"/>
      </w:pPr>
      <w:r>
        <w:t>To apply, you must</w:t>
      </w:r>
      <w:r w:rsidR="00B6306B">
        <w:t>:</w:t>
      </w:r>
    </w:p>
    <w:p w14:paraId="25F652A5" w14:textId="0CA3F0CD" w:rsidR="00A71134" w:rsidRDefault="00A71134" w:rsidP="00A71134">
      <w:pPr>
        <w:pStyle w:val="ListBullet"/>
      </w:pPr>
      <w:r>
        <w:t>complete</w:t>
      </w:r>
      <w:r w:rsidRPr="00E162FF">
        <w:t xml:space="preserve"> </w:t>
      </w:r>
      <w:r w:rsidR="00985383">
        <w:t>and submit your application through the online portal</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2F946396" w:rsidR="00A71134" w:rsidRDefault="00A71134" w:rsidP="00A71134">
      <w:pPr>
        <w:pStyle w:val="ListBullet"/>
      </w:pPr>
      <w:r>
        <w:t xml:space="preserve">address all eligibility and </w:t>
      </w:r>
      <w:r w:rsidR="001475D6">
        <w:t>assessment</w:t>
      </w:r>
      <w:r>
        <w:t xml:space="preserve"> criteria </w:t>
      </w:r>
    </w:p>
    <w:p w14:paraId="25F652A8" w14:textId="62DE3333" w:rsidR="00A71134" w:rsidRDefault="00387369" w:rsidP="00A71134">
      <w:pPr>
        <w:pStyle w:val="ListBullet"/>
      </w:pPr>
      <w:r>
        <w:t xml:space="preserve">include all </w:t>
      </w:r>
      <w:r w:rsidR="00A50607">
        <w:t xml:space="preserve">necessary </w:t>
      </w:r>
      <w:r w:rsidR="00A71134">
        <w:t>attachments</w:t>
      </w:r>
      <w:r w:rsidR="00914A4B">
        <w:t>.</w:t>
      </w:r>
    </w:p>
    <w:p w14:paraId="25F652AA" w14:textId="1A43CA60" w:rsidR="00A71134" w:rsidRDefault="001475D6" w:rsidP="00A71134">
      <w:r>
        <w:t>You can view and print a copy of your submitted application on the portal for your own records.</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6A507BC6" w14:textId="7447B764" w:rsidR="00993F6E" w:rsidRDefault="00993F6E" w:rsidP="00993F6E">
      <w:bookmarkStart w:id="108" w:name="_Hlk111757141"/>
      <w:r w:rsidRPr="00B82604">
        <w:t xml:space="preserve">After submitting your application, </w:t>
      </w:r>
      <w:r w:rsidRPr="00B37B82">
        <w:t xml:space="preserve">we </w:t>
      </w:r>
      <w:r w:rsidR="00961DFE">
        <w:t>can</w:t>
      </w:r>
      <w:r w:rsidR="00961DFE" w:rsidRPr="00B37B82">
        <w:t xml:space="preserve"> </w:t>
      </w:r>
      <w:r w:rsidRPr="00B37B82">
        <w:t>contact</w:t>
      </w:r>
      <w:r w:rsidRPr="00B82604">
        <w:t xml:space="preserve"> you for clarification if we find an error</w:t>
      </w:r>
      <w:r w:rsidR="00961DFE">
        <w:t xml:space="preserve"> or any missing information, including evidence that supports your eligibility and merit</w:t>
      </w:r>
      <w:r w:rsidR="00BB65F9" w:rsidRPr="00B82604">
        <w:t>.</w:t>
      </w:r>
      <w:r w:rsidRPr="00B82604">
        <w:t xml:space="preserve"> The acceptance of any additional information provided after the submission of your application is at the discretion of </w:t>
      </w:r>
      <w:r w:rsidRPr="00B82604">
        <w:lastRenderedPageBreak/>
        <w:t xml:space="preserve">the Program Delegate. </w:t>
      </w:r>
      <w:bookmarkEnd w:id="108"/>
      <w:r w:rsidR="00B37B82">
        <w:t>Additional information should not materially change your application at the time it was submitted and therefore may be refused if deemed purely supplementary.</w:t>
      </w:r>
    </w:p>
    <w:p w14:paraId="25F652AD" w14:textId="325DE8CB"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6"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32B9BA7" w14:textId="77777777" w:rsidR="00F9105A" w:rsidRDefault="00F9105A" w:rsidP="00B04E6D">
      <w:pPr>
        <w:pStyle w:val="Heading3"/>
      </w:pPr>
      <w:bookmarkStart w:id="109" w:name="_Toc115347273"/>
      <w:bookmarkStart w:id="110" w:name="_Toc496536670"/>
      <w:bookmarkStart w:id="111" w:name="_Toc531277497"/>
      <w:bookmarkStart w:id="112" w:name="_Toc955307"/>
      <w:r>
        <w:t>Project plan</w:t>
      </w:r>
      <w:bookmarkEnd w:id="109"/>
    </w:p>
    <w:p w14:paraId="3B90A7A4" w14:textId="00053195" w:rsidR="00F9105A" w:rsidRDefault="00F9105A" w:rsidP="00E724FE">
      <w:r w:rsidRPr="00F9105A">
        <w:t xml:space="preserve">A project plan is a mandatory attachment </w:t>
      </w:r>
      <w:r>
        <w:t>to support your response to Assessment Criterion 2.</w:t>
      </w:r>
    </w:p>
    <w:p w14:paraId="3B1E81CC" w14:textId="2D4FC04D" w:rsidR="00F9105A" w:rsidRDefault="00F9105A" w:rsidP="00E724FE">
      <w:r w:rsidRPr="00F9105A">
        <w:t>The amou</w:t>
      </w:r>
      <w:r>
        <w:t>nt of detail and supporting evidence you provide in your project plan should be relative to the project size, complexity and grant amount requested.</w:t>
      </w:r>
    </w:p>
    <w:p w14:paraId="6B977AD2" w14:textId="27024E3D" w:rsidR="00F9105A" w:rsidRDefault="00F9105A" w:rsidP="00F9105A">
      <w:r>
        <w:t>Your project plan should contain the following to be competitive</w:t>
      </w:r>
      <w:r w:rsidR="003C3119">
        <w:t>:</w:t>
      </w:r>
    </w:p>
    <w:p w14:paraId="5C52C0A8" w14:textId="00DAF415" w:rsidR="00F9105A" w:rsidRPr="001E6D5A" w:rsidRDefault="00F9105A" w:rsidP="00F9105A">
      <w:pPr>
        <w:pStyle w:val="ListBullet"/>
      </w:pPr>
      <w:r w:rsidRPr="005B7D15">
        <w:t xml:space="preserve">a summary of your project including key objectives and outcomes </w:t>
      </w:r>
    </w:p>
    <w:p w14:paraId="6DB5D09C" w14:textId="77777777" w:rsidR="00F9105A" w:rsidRPr="001E6D5A" w:rsidRDefault="00F9105A" w:rsidP="00F9105A">
      <w:pPr>
        <w:pStyle w:val="ListBullet"/>
      </w:pPr>
      <w:r w:rsidRPr="005B7D15">
        <w:t>a background of your organisation and your key management staff</w:t>
      </w:r>
      <w:r>
        <w:t xml:space="preserve"> </w:t>
      </w:r>
    </w:p>
    <w:p w14:paraId="7310D9DE" w14:textId="77777777" w:rsidR="00F9105A" w:rsidRDefault="00F9105A" w:rsidP="00F9105A">
      <w:pPr>
        <w:pStyle w:val="ListBullet"/>
      </w:pPr>
      <w:r w:rsidRPr="005B7D15">
        <w:t xml:space="preserve">scope of the project and overview of project activities, including milestones </w:t>
      </w:r>
    </w:p>
    <w:p w14:paraId="41D0FEC9" w14:textId="0CBEC8A8" w:rsidR="00B37B82" w:rsidRDefault="00B37B82" w:rsidP="00F9105A">
      <w:pPr>
        <w:pStyle w:val="ListBullet"/>
      </w:pPr>
      <w:r>
        <w:t>details of the project budget</w:t>
      </w:r>
    </w:p>
    <w:p w14:paraId="0CE8CD7D" w14:textId="4C15126A" w:rsidR="00B37B82" w:rsidRPr="001E6D5A" w:rsidRDefault="00B37B82" w:rsidP="00F9105A">
      <w:pPr>
        <w:pStyle w:val="ListBullet"/>
      </w:pPr>
      <w:r>
        <w:t>governance arrangements for the project</w:t>
      </w:r>
    </w:p>
    <w:p w14:paraId="68831ABF" w14:textId="77777777" w:rsidR="00F9105A" w:rsidRPr="001E6D5A" w:rsidRDefault="00F9105A" w:rsidP="00F9105A">
      <w:pPr>
        <w:pStyle w:val="ListBullet"/>
      </w:pPr>
      <w:r w:rsidRPr="005B7D15">
        <w:t>proj</w:t>
      </w:r>
      <w:r w:rsidRPr="00D3796A">
        <w:t xml:space="preserve">ect timeline </w:t>
      </w:r>
    </w:p>
    <w:p w14:paraId="08A61065" w14:textId="77777777" w:rsidR="00F9105A" w:rsidRPr="001E6D5A" w:rsidRDefault="00F9105A" w:rsidP="00F9105A">
      <w:pPr>
        <w:pStyle w:val="ListBullet"/>
      </w:pPr>
      <w:r w:rsidRPr="005B7D15">
        <w:t xml:space="preserve">a breakdown of roles and responsibilities </w:t>
      </w:r>
    </w:p>
    <w:p w14:paraId="65CFA198" w14:textId="75DD4289" w:rsidR="00F9105A" w:rsidRDefault="00F9105A" w:rsidP="00F9105A">
      <w:pPr>
        <w:pStyle w:val="ListBullet"/>
      </w:pPr>
      <w:r w:rsidRPr="005B7D15">
        <w:t xml:space="preserve">a communication plan identifying </w:t>
      </w:r>
      <w:r w:rsidR="00FE4BDB">
        <w:t xml:space="preserve">how you will engage </w:t>
      </w:r>
      <w:r w:rsidRPr="005B7D15">
        <w:t>key stakeholders</w:t>
      </w:r>
      <w:r w:rsidR="0056160F">
        <w:t xml:space="preserve"> in the project</w:t>
      </w:r>
    </w:p>
    <w:p w14:paraId="46962E8B" w14:textId="07E086F1" w:rsidR="00F9105A" w:rsidRPr="00F9105A" w:rsidRDefault="00F9105A" w:rsidP="00F9105A">
      <w:pPr>
        <w:pStyle w:val="ListBullet"/>
      </w:pPr>
      <w:r w:rsidRPr="001E6D5A">
        <w:rPr>
          <w:iCs/>
        </w:rPr>
        <w:t>a risk management framework identifying risks, impact</w:t>
      </w:r>
      <w:r>
        <w:rPr>
          <w:iCs/>
        </w:rPr>
        <w:t>s</w:t>
      </w:r>
      <w:r w:rsidRPr="001E6D5A">
        <w:rPr>
          <w:iCs/>
        </w:rPr>
        <w:t xml:space="preserve"> and mitigation strategies</w:t>
      </w:r>
      <w:r w:rsidRPr="00D3796A">
        <w:t>.</w:t>
      </w:r>
      <w:r w:rsidRPr="005A5D74">
        <w:t xml:space="preserve"> </w:t>
      </w:r>
    </w:p>
    <w:p w14:paraId="25F652AE" w14:textId="77777777" w:rsidR="00A71134" w:rsidRDefault="00A71134" w:rsidP="00B04E6D">
      <w:pPr>
        <w:pStyle w:val="Heading3"/>
      </w:pPr>
      <w:bookmarkStart w:id="113" w:name="_Toc115347274"/>
      <w:r>
        <w:t>Attachments to the application</w:t>
      </w:r>
      <w:bookmarkEnd w:id="110"/>
      <w:bookmarkEnd w:id="111"/>
      <w:bookmarkEnd w:id="112"/>
      <w:bookmarkEnd w:id="113"/>
    </w:p>
    <w:p w14:paraId="25F652B0" w14:textId="4CC7C219"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41410D5B" w14:textId="06296A39" w:rsidR="00E05A9E" w:rsidRDefault="00A71134" w:rsidP="00E05A9E">
      <w:pPr>
        <w:pStyle w:val="ListBullet"/>
      </w:pPr>
      <w:r>
        <w:t>project plan</w:t>
      </w:r>
    </w:p>
    <w:p w14:paraId="7C36EE3C" w14:textId="3ED3635A" w:rsidR="00624B06" w:rsidRDefault="00624B06" w:rsidP="002866EB">
      <w:pPr>
        <w:pStyle w:val="ListBullet"/>
        <w:spacing w:after="120"/>
      </w:pPr>
      <w:r>
        <w:t>for joint applications, a letter of support from each of the project partners</w:t>
      </w:r>
    </w:p>
    <w:p w14:paraId="3BD393A1" w14:textId="318CDAB0" w:rsidR="00624B06" w:rsidRDefault="00624B06" w:rsidP="00624B06">
      <w:pPr>
        <w:pStyle w:val="ListBullet"/>
      </w:pPr>
      <w:r>
        <w:t xml:space="preserve">if applying as an incorporated association or </w:t>
      </w:r>
      <w:r w:rsidR="002204E7">
        <w:t xml:space="preserve">incorporated </w:t>
      </w:r>
      <w:r>
        <w:t>not for profit organisation and you do not have an active state or territory incorporated association registration or ACNC registration at the time of application, you must provide Constitutional documents and/or Articles of Association that demonstrate the character of the organisation (where applicable)</w:t>
      </w:r>
    </w:p>
    <w:p w14:paraId="104DF4E4" w14:textId="77777777" w:rsidR="00543147" w:rsidRDefault="00543147" w:rsidP="00007E4B">
      <w:pPr>
        <w:pStyle w:val="ListBullet"/>
        <w:spacing w:after="120"/>
      </w:pPr>
      <w:r>
        <w:t>if you are applying as a partnership, a copy of your partnership agreement</w:t>
      </w:r>
    </w:p>
    <w:p w14:paraId="25F652B6" w14:textId="6533D3B7" w:rsidR="00A71134" w:rsidRDefault="00A71134" w:rsidP="00007E4B">
      <w:pPr>
        <w:pStyle w:val="ListBullet"/>
        <w:spacing w:after="120"/>
      </w:pPr>
      <w:r>
        <w:t>trust deed (where applicable</w:t>
      </w:r>
      <w:r w:rsidRPr="005A61FE">
        <w:t>)</w:t>
      </w:r>
      <w:r w:rsidR="005A61FE" w:rsidRPr="005A61FE">
        <w:t>.</w:t>
      </w:r>
    </w:p>
    <w:p w14:paraId="2D40CEAF" w14:textId="2D8A42C5" w:rsidR="00E05A9E" w:rsidRDefault="00E05A9E" w:rsidP="00E05A9E">
      <w:pPr>
        <w:pStyle w:val="ListBullet"/>
        <w:numPr>
          <w:ilvl w:val="0"/>
          <w:numId w:val="0"/>
        </w:numPr>
        <w:spacing w:after="120"/>
      </w:pPr>
      <w:r>
        <w:t>You may also attach:</w:t>
      </w:r>
    </w:p>
    <w:p w14:paraId="2A45C992" w14:textId="3C4EFC36" w:rsidR="00E05A9E" w:rsidRDefault="00E05A9E" w:rsidP="000E3BDC">
      <w:pPr>
        <w:pStyle w:val="ListBullet"/>
        <w:spacing w:after="120"/>
      </w:pPr>
      <w:r>
        <w:t>letters of support from the commercial fishing industry to support your claims against assessment criterion 3.</w:t>
      </w:r>
    </w:p>
    <w:p w14:paraId="25F652B8" w14:textId="0B1DCEC0" w:rsidR="00A71134" w:rsidRDefault="00A71134" w:rsidP="00A71134">
      <w:r>
        <w:t xml:space="preserve">You must attach supporting documentation to the application form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6007D096" w14:textId="2D3C5B7E" w:rsidR="00A71134" w:rsidRDefault="004D2CBD" w:rsidP="00B04E6D">
      <w:pPr>
        <w:pStyle w:val="Heading3"/>
      </w:pPr>
      <w:bookmarkStart w:id="114" w:name="_Ref531274879"/>
      <w:bookmarkStart w:id="115" w:name="_Toc531277498"/>
      <w:bookmarkStart w:id="116" w:name="_Toc955308"/>
      <w:bookmarkStart w:id="117" w:name="_Toc115347275"/>
      <w:bookmarkStart w:id="118" w:name="_Toc489952689"/>
      <w:bookmarkStart w:id="119" w:name="_Toc496536671"/>
      <w:bookmarkStart w:id="120" w:name="_Ref482605332"/>
      <w:r>
        <w:t>Joint applications</w:t>
      </w:r>
      <w:bookmarkEnd w:id="114"/>
      <w:bookmarkEnd w:id="115"/>
      <w:bookmarkEnd w:id="116"/>
      <w:bookmarkEnd w:id="117"/>
    </w:p>
    <w:p w14:paraId="448E2736" w14:textId="1E8037E7" w:rsidR="00A71134" w:rsidRDefault="00A71134" w:rsidP="00760D2E">
      <w:pPr>
        <w:spacing w:after="80"/>
      </w:pPr>
      <w:r>
        <w:t xml:space="preserve">We recognise that some organisations may want to </w:t>
      </w:r>
      <w:r w:rsidR="002774D2">
        <w:t>join</w:t>
      </w:r>
      <w:r>
        <w:t xml:space="preserve">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w:t>
      </w:r>
      <w:r w:rsidR="00927481">
        <w:lastRenderedPageBreak/>
        <w:t xml:space="preserve">should </w:t>
      </w:r>
      <w:r>
        <w:t xml:space="preserve">identify all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77777777" w:rsidR="00A71134" w:rsidRDefault="00A71134" w:rsidP="00653895">
      <w:pPr>
        <w:pStyle w:val="ListBullet"/>
      </w:pPr>
      <w:r>
        <w:t xml:space="preserve">details of the </w:t>
      </w:r>
      <w:r w:rsidR="002866EB">
        <w:t xml:space="preserve">project </w:t>
      </w:r>
      <w:r w:rsidR="0014016C">
        <w:t>partner</w:t>
      </w:r>
    </w:p>
    <w:p w14:paraId="6A3E44D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2FAE756C" w14:textId="0B481A20" w:rsidR="00454952" w:rsidRPr="005A61FE" w:rsidRDefault="00DF1A74" w:rsidP="007F7294">
      <w:r w:rsidRPr="00915502">
        <w:t>You must have a formal arrangement in place with all parties</w:t>
      </w:r>
      <w:r w:rsidR="007F7294" w:rsidRPr="00915502">
        <w:t xml:space="preserve"> prior to execution of the grant agreement. </w:t>
      </w:r>
    </w:p>
    <w:p w14:paraId="100CAD41" w14:textId="28259BCC" w:rsidR="00247D27" w:rsidRDefault="00247D27" w:rsidP="00241526">
      <w:pPr>
        <w:pStyle w:val="Heading3"/>
      </w:pPr>
      <w:bookmarkStart w:id="121" w:name="_Toc531277499"/>
      <w:bookmarkStart w:id="122" w:name="_Toc955309"/>
      <w:bookmarkStart w:id="123" w:name="_Toc115347276"/>
      <w:r>
        <w:t>Timing of grant opportunity</w:t>
      </w:r>
      <w:bookmarkEnd w:id="118"/>
      <w:bookmarkEnd w:id="119"/>
      <w:bookmarkEnd w:id="121"/>
      <w:bookmarkEnd w:id="122"/>
      <w:bookmarkEnd w:id="123"/>
    </w:p>
    <w:p w14:paraId="6FC0C72E" w14:textId="7804A6D8" w:rsidR="00247D27" w:rsidRPr="00B72EE8" w:rsidRDefault="00247D27" w:rsidP="00247D27">
      <w:r>
        <w:t xml:space="preserve">You can only submit an application between the published opening and closing dates. We cannot accept late applications. </w:t>
      </w:r>
    </w:p>
    <w:p w14:paraId="3633AA81" w14:textId="4C9970FD" w:rsidR="00030353" w:rsidRPr="00030353" w:rsidRDefault="00247D27" w:rsidP="00680B92">
      <w:pPr>
        <w:pStyle w:val="Caption"/>
        <w:keepNext/>
        <w:rPr>
          <w:rFonts w:eastAsia="Times New Roman" w:cs="Times New Roman"/>
          <w:iCs/>
          <w:color w:val="auto"/>
          <w:szCs w:val="24"/>
        </w:rPr>
      </w:pPr>
      <w:r w:rsidRPr="00030353">
        <w:rPr>
          <w:rFonts w:eastAsia="Times New Roman" w:cs="Times New Roman"/>
          <w:iCs/>
          <w:color w:val="auto"/>
          <w:szCs w:val="24"/>
        </w:rPr>
        <w:t xml:space="preserve">If you are </w:t>
      </w:r>
      <w:r w:rsidR="00A167A6" w:rsidRPr="00030353">
        <w:rPr>
          <w:rFonts w:eastAsia="Times New Roman" w:cs="Times New Roman"/>
          <w:iCs/>
          <w:color w:val="auto"/>
          <w:szCs w:val="24"/>
        </w:rPr>
        <w:t>successful,</w:t>
      </w:r>
      <w:r w:rsidRPr="00030353">
        <w:rPr>
          <w:rFonts w:eastAsia="Times New Roman" w:cs="Times New Roman"/>
          <w:iCs/>
          <w:color w:val="auto"/>
          <w:szCs w:val="24"/>
        </w:rPr>
        <w:t xml:space="preserve"> you will be able to commence your project </w:t>
      </w:r>
      <w:r w:rsidR="0047381F">
        <w:rPr>
          <w:rFonts w:eastAsia="Times New Roman" w:cs="Times New Roman"/>
          <w:iCs/>
          <w:color w:val="auto"/>
          <w:szCs w:val="24"/>
        </w:rPr>
        <w:t>from</w:t>
      </w:r>
      <w:r w:rsidR="0047381F" w:rsidRPr="00030353">
        <w:rPr>
          <w:rFonts w:eastAsia="Times New Roman" w:cs="Times New Roman"/>
          <w:iCs/>
          <w:color w:val="auto"/>
          <w:szCs w:val="24"/>
        </w:rPr>
        <w:t xml:space="preserve"> </w:t>
      </w:r>
      <w:r w:rsidR="00A44C50">
        <w:rPr>
          <w:rFonts w:eastAsia="Times New Roman" w:cs="Times New Roman"/>
          <w:iCs/>
          <w:color w:val="auto"/>
          <w:szCs w:val="24"/>
        </w:rPr>
        <w:t>May</w:t>
      </w:r>
      <w:r w:rsidR="00E05A9E" w:rsidRPr="00340B0F">
        <w:rPr>
          <w:rFonts w:eastAsia="Times New Roman" w:cs="Times New Roman"/>
          <w:iCs/>
          <w:color w:val="auto"/>
          <w:szCs w:val="24"/>
        </w:rPr>
        <w:t xml:space="preserve"> </w:t>
      </w:r>
      <w:r w:rsidR="00586446" w:rsidRPr="00340B0F">
        <w:rPr>
          <w:rFonts w:eastAsia="Times New Roman" w:cs="Times New Roman"/>
          <w:iCs/>
          <w:color w:val="auto"/>
          <w:szCs w:val="24"/>
        </w:rPr>
        <w:t>2023</w:t>
      </w:r>
      <w:r w:rsidR="0047381F" w:rsidRPr="00340B0F">
        <w:rPr>
          <w:rFonts w:eastAsia="Times New Roman" w:cs="Times New Roman"/>
          <w:iCs/>
          <w:color w:val="auto"/>
          <w:szCs w:val="24"/>
        </w:rPr>
        <w:t xml:space="preserve"> </w:t>
      </w:r>
      <w:bookmarkStart w:id="124" w:name="_Toc467773968"/>
    </w:p>
    <w:p w14:paraId="6AD1AC12" w14:textId="7720D7E6" w:rsidR="00247D27" w:rsidRDefault="00247D27" w:rsidP="00680B92">
      <w:pPr>
        <w:pStyle w:val="Caption"/>
        <w:keepNext/>
      </w:pPr>
      <w:r w:rsidRPr="0054078D">
        <w:rPr>
          <w:bCs/>
        </w:rPr>
        <w:t>Table 1: Expected timing for this grant opportunity</w:t>
      </w:r>
      <w:bookmarkEnd w:id="124"/>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4C42C57A" w:rsidR="00247D27" w:rsidRPr="00B16B54" w:rsidRDefault="00247D27" w:rsidP="00951480">
            <w:pPr>
              <w:pStyle w:val="TableText"/>
              <w:keepNext/>
            </w:pPr>
            <w:r w:rsidRPr="00B16B54">
              <w:t xml:space="preserve">4 weeks </w:t>
            </w:r>
          </w:p>
        </w:tc>
      </w:tr>
      <w:tr w:rsidR="00247D27" w14:paraId="3BF52F8E" w14:textId="77777777" w:rsidTr="001432F9">
        <w:trPr>
          <w:cantSplit/>
        </w:trPr>
        <w:tc>
          <w:tcPr>
            <w:tcW w:w="4815" w:type="dxa"/>
          </w:tcPr>
          <w:p w14:paraId="61C9863C" w14:textId="14DFA155"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2D83E375" w:rsidR="00247D27" w:rsidRPr="00B16B54" w:rsidRDefault="00DD4119" w:rsidP="00DD4119">
            <w:pPr>
              <w:pStyle w:val="TableText"/>
              <w:keepNext/>
            </w:pPr>
            <w:r>
              <w:t xml:space="preserve">5 weeks </w:t>
            </w:r>
          </w:p>
        </w:tc>
      </w:tr>
      <w:tr w:rsidR="00247D27" w14:paraId="27D75006" w14:textId="77777777" w:rsidTr="001432F9">
        <w:trPr>
          <w:cantSplit/>
        </w:trPr>
        <w:tc>
          <w:tcPr>
            <w:tcW w:w="4815" w:type="dxa"/>
          </w:tcPr>
          <w:p w14:paraId="482E3985" w14:textId="623CE5EF" w:rsidR="00247D27" w:rsidRPr="00B16B54" w:rsidRDefault="00247D27" w:rsidP="005D0021">
            <w:pPr>
              <w:pStyle w:val="TableText"/>
              <w:keepNext/>
            </w:pPr>
            <w:r w:rsidRPr="00B16B54">
              <w:t>Negotiations of grant agreements</w:t>
            </w:r>
          </w:p>
        </w:tc>
        <w:tc>
          <w:tcPr>
            <w:tcW w:w="3974" w:type="dxa"/>
          </w:tcPr>
          <w:p w14:paraId="3061827A" w14:textId="1D9C927E" w:rsidR="00247D27" w:rsidRPr="00B16B54" w:rsidRDefault="00DD4119" w:rsidP="00DD4119">
            <w:pPr>
              <w:pStyle w:val="TableText"/>
              <w:keepNext/>
            </w:pPr>
            <w:r>
              <w:t>6 weeks</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4BA46167" w:rsidR="00247D27" w:rsidRPr="00E724FE" w:rsidRDefault="00247D27" w:rsidP="00680B92">
            <w:pPr>
              <w:pStyle w:val="TableText"/>
              <w:keepNext/>
            </w:pPr>
            <w:r w:rsidRPr="00E724FE">
              <w:t xml:space="preserve">2 weeks </w:t>
            </w:r>
          </w:p>
        </w:tc>
      </w:tr>
      <w:tr w:rsidR="00247D27" w14:paraId="34E7BF3A" w14:textId="77777777" w:rsidTr="001432F9">
        <w:trPr>
          <w:cantSplit/>
        </w:trPr>
        <w:tc>
          <w:tcPr>
            <w:tcW w:w="4815" w:type="dxa"/>
          </w:tcPr>
          <w:p w14:paraId="0D12C166" w14:textId="190F880E" w:rsidR="00247D27" w:rsidRPr="00B16B54" w:rsidRDefault="00247D27" w:rsidP="00DD4119">
            <w:pPr>
              <w:pStyle w:val="TableText"/>
              <w:keepNext/>
            </w:pPr>
            <w:r>
              <w:t>E</w:t>
            </w:r>
            <w:r w:rsidR="00DD4119">
              <w:t>arliest start date of project</w:t>
            </w:r>
            <w:r w:rsidRPr="00B16B54">
              <w:t xml:space="preserve"> </w:t>
            </w:r>
          </w:p>
        </w:tc>
        <w:tc>
          <w:tcPr>
            <w:tcW w:w="3974" w:type="dxa"/>
          </w:tcPr>
          <w:p w14:paraId="23920C1F" w14:textId="1C64E3B9" w:rsidR="00247D27" w:rsidRPr="00E724FE" w:rsidRDefault="00A44C50" w:rsidP="00680B92">
            <w:pPr>
              <w:pStyle w:val="TableText"/>
              <w:keepNext/>
            </w:pPr>
            <w:r>
              <w:t>May</w:t>
            </w:r>
            <w:r w:rsidR="00E05A9E" w:rsidRPr="00340B0F">
              <w:t xml:space="preserve"> </w:t>
            </w:r>
            <w:r w:rsidR="00FF2FA2" w:rsidRPr="00340B0F">
              <w:t>2023</w:t>
            </w:r>
          </w:p>
        </w:tc>
      </w:tr>
      <w:tr w:rsidR="005D0021" w14:paraId="4797009E" w14:textId="77777777" w:rsidTr="00B43F60">
        <w:trPr>
          <w:cantSplit/>
          <w:trHeight w:val="75"/>
        </w:trPr>
        <w:tc>
          <w:tcPr>
            <w:tcW w:w="4815" w:type="dxa"/>
          </w:tcPr>
          <w:p w14:paraId="4467BA96" w14:textId="077BBBA0" w:rsidR="005D0021" w:rsidRDefault="00C94E89" w:rsidP="00FD03A7">
            <w:pPr>
              <w:pStyle w:val="TableText"/>
              <w:keepNext/>
            </w:pPr>
            <w:r>
              <w:t>Latest p</w:t>
            </w:r>
            <w:r w:rsidR="005D0021">
              <w:t>roject completion date</w:t>
            </w:r>
          </w:p>
        </w:tc>
        <w:tc>
          <w:tcPr>
            <w:tcW w:w="3974" w:type="dxa"/>
          </w:tcPr>
          <w:p w14:paraId="5A6DF684" w14:textId="141690F6" w:rsidR="005D0021" w:rsidRPr="00E724FE" w:rsidRDefault="00EA5FFB" w:rsidP="00680B92">
            <w:pPr>
              <w:pStyle w:val="TableText"/>
              <w:keepNext/>
            </w:pPr>
            <w:r w:rsidRPr="00E724FE">
              <w:t>31 March 2025</w:t>
            </w:r>
          </w:p>
        </w:tc>
      </w:tr>
      <w:tr w:rsidR="00247D27" w:rsidRPr="007B3784" w14:paraId="056A47AF" w14:textId="77777777" w:rsidTr="001432F9">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58DCCAD7" w:rsidR="00247D27" w:rsidRPr="00E724FE" w:rsidRDefault="00EA5FFB" w:rsidP="00680B92">
            <w:pPr>
              <w:pStyle w:val="TableText"/>
              <w:keepNext/>
            </w:pPr>
            <w:r w:rsidRPr="00E724FE">
              <w:t>30 June</w:t>
            </w:r>
            <w:r w:rsidR="00586446" w:rsidRPr="00E724FE">
              <w:t xml:space="preserve"> 2025</w:t>
            </w:r>
          </w:p>
        </w:tc>
      </w:tr>
    </w:tbl>
    <w:p w14:paraId="591417E1" w14:textId="1D50A6FF" w:rsidR="00247D27" w:rsidRPr="00AD742E" w:rsidRDefault="00247D27" w:rsidP="00B04E6D">
      <w:pPr>
        <w:pStyle w:val="Heading2"/>
      </w:pPr>
      <w:bookmarkStart w:id="125" w:name="_Toc496536673"/>
      <w:bookmarkStart w:id="126" w:name="_Toc531277500"/>
      <w:bookmarkStart w:id="127" w:name="_Toc955310"/>
      <w:bookmarkStart w:id="128" w:name="_Toc115347277"/>
      <w:bookmarkEnd w:id="120"/>
      <w:r>
        <w:t xml:space="preserve">The </w:t>
      </w:r>
      <w:r w:rsidR="00E93B21">
        <w:t xml:space="preserve">grant </w:t>
      </w:r>
      <w:r>
        <w:t>selection process</w:t>
      </w:r>
      <w:bookmarkEnd w:id="125"/>
      <w:bookmarkEnd w:id="126"/>
      <w:bookmarkEnd w:id="127"/>
      <w:bookmarkEnd w:id="128"/>
    </w:p>
    <w:p w14:paraId="08F496D4" w14:textId="56001BB3" w:rsidR="00247D27" w:rsidRDefault="00247D27" w:rsidP="00247D27">
      <w:r w:rsidRPr="002771B9">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47905">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r w:rsidR="00F47905">
        <w:t xml:space="preserve">. </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pPr>
      <w:r w:rsidRPr="005A61FE">
        <w:t xml:space="preserve">how well it meets the criteria </w:t>
      </w:r>
    </w:p>
    <w:p w14:paraId="33593DF5" w14:textId="2DCA12BE" w:rsidR="00F67DBB" w:rsidRPr="005A61FE" w:rsidRDefault="00F67DBB" w:rsidP="00E27987">
      <w:pPr>
        <w:pStyle w:val="ListBullet"/>
      </w:pPr>
      <w:r w:rsidRPr="005A61FE">
        <w:t>how it compares to other applications</w:t>
      </w:r>
    </w:p>
    <w:p w14:paraId="01AAA11F" w14:textId="61D3FA77" w:rsidR="00F67DBB" w:rsidRPr="005A61FE" w:rsidRDefault="00F67DBB" w:rsidP="009B103B">
      <w:pPr>
        <w:pStyle w:val="ListBullet"/>
        <w:spacing w:after="120"/>
      </w:pPr>
      <w:r w:rsidRPr="005A61FE">
        <w:t>whether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F67DBB">
      <w:pPr>
        <w:pStyle w:val="ListBullet"/>
      </w:pPr>
      <w:r w:rsidRPr="005A61FE">
        <w:t>the overall objectives of the grant opportunity</w:t>
      </w:r>
    </w:p>
    <w:p w14:paraId="6D5AA529" w14:textId="6C074318" w:rsidR="00F67DBB" w:rsidRPr="005A61FE" w:rsidRDefault="00F67DBB" w:rsidP="00F67DBB">
      <w:pPr>
        <w:pStyle w:val="ListBullet"/>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2979B89A" w14:textId="4BEBDBAB" w:rsidR="00CF297D" w:rsidRDefault="00F67DBB" w:rsidP="009B103B">
      <w:pPr>
        <w:pStyle w:val="ListBullet"/>
        <w:spacing w:after="120"/>
      </w:pPr>
      <w:r w:rsidRPr="005A61FE">
        <w:t>the relative value of the grant sought</w:t>
      </w:r>
      <w:r w:rsidR="00EB6A3E">
        <w:t>.</w:t>
      </w:r>
    </w:p>
    <w:p w14:paraId="16EAE7F3" w14:textId="510A0589" w:rsidR="00247D27" w:rsidRDefault="00247D27" w:rsidP="00247D27">
      <w:r>
        <w:lastRenderedPageBreak/>
        <w:t>We will establish a</w:t>
      </w:r>
      <w:r w:rsidR="00FD03A7">
        <w:t>n</w:t>
      </w:r>
      <w:r>
        <w:t xml:space="preserve"> </w:t>
      </w:r>
      <w:r w:rsidR="001D515F">
        <w:t xml:space="preserve">assessment </w:t>
      </w:r>
      <w:r w:rsidR="006959F7">
        <w:t xml:space="preserve">panel </w:t>
      </w:r>
      <w:r>
        <w:t>compris</w:t>
      </w:r>
      <w:r w:rsidR="000144C3">
        <w:t>ing</w:t>
      </w:r>
      <w:r>
        <w:t xml:space="preserve"> of </w:t>
      </w:r>
      <w:r w:rsidR="00B37B82">
        <w:t>officers</w:t>
      </w:r>
      <w:r w:rsidR="009D4172">
        <w:t xml:space="preserve"> from the</w:t>
      </w:r>
      <w:r w:rsidR="00075EF4">
        <w:t xml:space="preserve"> </w:t>
      </w:r>
      <w:r w:rsidR="009D4172">
        <w:t>D</w:t>
      </w:r>
      <w:r w:rsidR="00AF648F">
        <w:t>CCEEW and</w:t>
      </w:r>
      <w:r w:rsidR="009D4172">
        <w:t xml:space="preserve"> the Department of Agriculture, Fisheries and Forestry</w:t>
      </w:r>
      <w:r w:rsidR="005907B7">
        <w:t xml:space="preserve"> and</w:t>
      </w:r>
      <w:r w:rsidR="00CF2EF1">
        <w:t xml:space="preserve"> members of</w:t>
      </w:r>
      <w:r w:rsidR="005907B7">
        <w:t xml:space="preserve"> the program’s Steering Committee</w:t>
      </w:r>
      <w:r w:rsidR="00B37B82">
        <w:t xml:space="preserve"> </w:t>
      </w:r>
      <w:r>
        <w:t>to assess applications.</w:t>
      </w:r>
      <w:r w:rsidR="00175FF5">
        <w:t xml:space="preserve"> </w:t>
      </w:r>
    </w:p>
    <w:p w14:paraId="65E04F97" w14:textId="0E6D1E2B" w:rsidR="006E5DC3" w:rsidRPr="00230351" w:rsidRDefault="00247D27" w:rsidP="00247D27">
      <w:pPr>
        <w:rPr>
          <w:rFonts w:cs="Arial"/>
          <w:szCs w:val="20"/>
        </w:rPr>
      </w:pPr>
      <w:r w:rsidRPr="00230351">
        <w:t xml:space="preserve">The </w:t>
      </w:r>
      <w:r w:rsidR="00D83B53">
        <w:t xml:space="preserve">assessment </w:t>
      </w:r>
      <w:r w:rsidR="00F75C7A">
        <w:t>panel</w:t>
      </w:r>
      <w:r w:rsidR="00F75C7A" w:rsidRPr="00230351">
        <w:t xml:space="preserve"> </w:t>
      </w:r>
      <w:r w:rsidRPr="00230351">
        <w:t xml:space="preserve">will assess your application against the </w:t>
      </w:r>
      <w:r w:rsidR="001475D6" w:rsidRPr="00230351">
        <w:t xml:space="preserve">assessment </w:t>
      </w:r>
      <w:r w:rsidRPr="00230351">
        <w:t>criteria</w:t>
      </w:r>
      <w:r w:rsidR="000B7651">
        <w:t>, geographic distribution</w:t>
      </w:r>
      <w:r w:rsidR="00D8313A">
        <w:t>,</w:t>
      </w:r>
      <w:r w:rsidR="004D1CA7">
        <w:t xml:space="preserve"> </w:t>
      </w:r>
      <w:r w:rsidR="00E277AD" w:rsidRPr="00230351">
        <w:t xml:space="preserve">alignment to published Conservation Advices and Recovery Plans </w:t>
      </w:r>
      <w:r w:rsidR="00DA31A4">
        <w:t xml:space="preserve">(where </w:t>
      </w:r>
      <w:r w:rsidR="00E277AD" w:rsidRPr="00230351">
        <w:t>relevant for the species</w:t>
      </w:r>
      <w:r w:rsidR="00DA31A4">
        <w:t>)</w:t>
      </w:r>
      <w:r w:rsidR="00B37AE9">
        <w:t>, the feasibility of the project</w:t>
      </w:r>
      <w:r w:rsidRPr="00230351">
        <w:t xml:space="preserve"> and </w:t>
      </w:r>
      <w:r w:rsidRPr="00230351">
        <w:rPr>
          <w:color w:val="000000"/>
        </w:rPr>
        <w:t>compare it to other eligible applications</w:t>
      </w:r>
      <w:r w:rsidR="0089648E">
        <w:rPr>
          <w:color w:val="000000"/>
        </w:rPr>
        <w:t xml:space="preserve"> </w:t>
      </w:r>
      <w:r w:rsidRPr="00230351">
        <w:rPr>
          <w:color w:val="000000"/>
        </w:rPr>
        <w:t>before recommending which projects to fund</w:t>
      </w:r>
      <w:r w:rsidRPr="00230351">
        <w:t>.</w:t>
      </w:r>
      <w:r w:rsidR="00175FF5" w:rsidRPr="00230351">
        <w:rPr>
          <w:rFonts w:cs="Arial"/>
          <w:szCs w:val="20"/>
        </w:rPr>
        <w:t xml:space="preserve"> The </w:t>
      </w:r>
      <w:r w:rsidR="005907B7">
        <w:rPr>
          <w:rFonts w:cs="Arial"/>
          <w:szCs w:val="20"/>
        </w:rPr>
        <w:t xml:space="preserve">assessment panel </w:t>
      </w:r>
      <w:r w:rsidR="00175FF5" w:rsidRPr="00230351">
        <w:rPr>
          <w:rFonts w:cs="Arial"/>
          <w:szCs w:val="20"/>
        </w:rPr>
        <w:t>will be required to perform their duties in accordance with the CGRGs</w:t>
      </w:r>
      <w:r w:rsidR="00C05132">
        <w:rPr>
          <w:rFonts w:cs="Arial"/>
          <w:szCs w:val="20"/>
        </w:rPr>
        <w:t>.</w:t>
      </w:r>
    </w:p>
    <w:p w14:paraId="18D8474C" w14:textId="30B3B2AE" w:rsidR="00B37B82" w:rsidRDefault="00B37B82" w:rsidP="00247D27">
      <w:r w:rsidRPr="00230351">
        <w:t xml:space="preserve">If applications score the same, the </w:t>
      </w:r>
      <w:r w:rsidR="00820C70">
        <w:t xml:space="preserve">assessment </w:t>
      </w:r>
      <w:r w:rsidR="00FD6EE5">
        <w:t>panel</w:t>
      </w:r>
      <w:r w:rsidR="00FD6EE5" w:rsidRPr="00230351">
        <w:t xml:space="preserve"> </w:t>
      </w:r>
      <w:r w:rsidRPr="00230351">
        <w:t>will consider value for money and alignment to the program objectives, to recommend applications for funding.</w:t>
      </w:r>
    </w:p>
    <w:p w14:paraId="63E935EE" w14:textId="4B7FF022" w:rsidR="00247D27" w:rsidRPr="00302682" w:rsidRDefault="00F67DBB" w:rsidP="00B04E6D">
      <w:pPr>
        <w:pStyle w:val="Heading3"/>
      </w:pPr>
      <w:bookmarkStart w:id="129" w:name="_Toc531277501"/>
      <w:bookmarkStart w:id="130" w:name="_Toc164844279"/>
      <w:bookmarkStart w:id="131" w:name="_Toc383003268"/>
      <w:bookmarkStart w:id="132" w:name="_Toc496536674"/>
      <w:bookmarkStart w:id="133" w:name="_Toc955311"/>
      <w:bookmarkStart w:id="134" w:name="_Toc115347278"/>
      <w:r w:rsidRPr="00302682">
        <w:t>Who will approve grants?</w:t>
      </w:r>
      <w:bookmarkEnd w:id="129"/>
      <w:bookmarkEnd w:id="130"/>
      <w:bookmarkEnd w:id="131"/>
      <w:bookmarkEnd w:id="132"/>
      <w:bookmarkEnd w:id="133"/>
      <w:bookmarkEnd w:id="134"/>
    </w:p>
    <w:p w14:paraId="091506B5" w14:textId="2C3045C7" w:rsidR="00302682" w:rsidRDefault="00302682" w:rsidP="00302682">
      <w:r>
        <w:t xml:space="preserve">A decision maker who is a </w:t>
      </w:r>
      <w:r w:rsidR="00961A8F">
        <w:t xml:space="preserve">manager </w:t>
      </w:r>
      <w:r>
        <w:t>in the D</w:t>
      </w:r>
      <w:r w:rsidR="002F3AB9">
        <w:t xml:space="preserve">CCEEW </w:t>
      </w:r>
      <w:r>
        <w:t>decides which grants to approve taking into account the application assessment and the availability of grant funds.</w:t>
      </w:r>
    </w:p>
    <w:p w14:paraId="06AF13AA" w14:textId="4DEFF9E5" w:rsidR="00302682" w:rsidRDefault="00302682" w:rsidP="00302682">
      <w:pPr>
        <w:spacing w:after="80"/>
      </w:pPr>
      <w:r>
        <w:t>The decision maker’s</w:t>
      </w:r>
      <w:r w:rsidRPr="00E162FF">
        <w:t xml:space="preserve"> decision is final in all matters, </w:t>
      </w:r>
      <w:r>
        <w:t>including:</w:t>
      </w:r>
    </w:p>
    <w:p w14:paraId="0592264C" w14:textId="77777777" w:rsidR="00302682" w:rsidRDefault="00302682" w:rsidP="00302682">
      <w:pPr>
        <w:pStyle w:val="ListBullet"/>
      </w:pPr>
      <w:r>
        <w:t xml:space="preserve">the </w:t>
      </w:r>
      <w:r w:rsidRPr="005A61FE">
        <w:t xml:space="preserve">grant </w:t>
      </w:r>
      <w:r>
        <w:t>approval</w:t>
      </w:r>
    </w:p>
    <w:p w14:paraId="52D3D44D" w14:textId="1A00817E" w:rsidR="00302682" w:rsidRDefault="00302682" w:rsidP="00302682">
      <w:pPr>
        <w:pStyle w:val="ListBullet"/>
      </w:pPr>
      <w:r w:rsidRPr="00E162FF">
        <w:t>the</w:t>
      </w:r>
      <w:r>
        <w:t xml:space="preserve"> grant</w:t>
      </w:r>
      <w:r w:rsidRPr="00E162FF">
        <w:t xml:space="preserve"> funding</w:t>
      </w:r>
      <w:r>
        <w:t xml:space="preserve"> </w:t>
      </w:r>
      <w:r w:rsidRPr="005A61FE">
        <w:t xml:space="preserve">to be </w:t>
      </w:r>
      <w:r w:rsidRPr="00E162FF">
        <w:t>awarded</w:t>
      </w:r>
      <w:r w:rsidR="003C4465">
        <w:t xml:space="preserve"> </w:t>
      </w:r>
    </w:p>
    <w:p w14:paraId="23846BA3" w14:textId="77777777" w:rsidR="00302682" w:rsidRDefault="00302682" w:rsidP="00302682">
      <w:pPr>
        <w:pStyle w:val="ListBullet"/>
        <w:spacing w:after="120"/>
      </w:pPr>
      <w:r w:rsidRPr="005A61FE">
        <w:t>any</w:t>
      </w:r>
      <w:r>
        <w:t xml:space="preserve"> conditions </w:t>
      </w:r>
      <w:r w:rsidRPr="005A61FE" w:rsidDel="00AA73C5">
        <w:t xml:space="preserve">attached </w:t>
      </w:r>
      <w:r w:rsidRPr="005A61FE">
        <w:t xml:space="preserve">to the offer </w:t>
      </w:r>
      <w:r>
        <w:t>of grant funding.</w:t>
      </w:r>
    </w:p>
    <w:p w14:paraId="2A2201A4" w14:textId="77777777" w:rsidR="00302682" w:rsidRPr="00E162FF" w:rsidRDefault="00302682" w:rsidP="00302682">
      <w:r>
        <w:t>We cannot review decisions about the merits of your application</w:t>
      </w:r>
      <w:r w:rsidRPr="00E162FF">
        <w:t>.</w:t>
      </w:r>
    </w:p>
    <w:p w14:paraId="2F60BDD1" w14:textId="6C154F1F" w:rsidR="00CA7168" w:rsidRPr="008F6764" w:rsidRDefault="00302682" w:rsidP="0077404F">
      <w:pPr>
        <w:pStyle w:val="NormalStyle4subbulletpoint"/>
        <w:rPr>
          <w:rFonts w:ascii="Arial" w:hAnsi="Arial" w:cs="Times New Roman"/>
          <w:color w:val="auto"/>
          <w:sz w:val="20"/>
        </w:rPr>
      </w:pPr>
      <w:r w:rsidRPr="008F6764">
        <w:rPr>
          <w:rFonts w:ascii="Arial" w:hAnsi="Arial" w:cs="Times New Roman"/>
          <w:color w:val="auto"/>
          <w:sz w:val="20"/>
        </w:rPr>
        <w:t xml:space="preserve">The decision maker will not approve funding if there </w:t>
      </w:r>
      <w:r w:rsidR="00A11E72" w:rsidRPr="008F6764">
        <w:rPr>
          <w:rFonts w:ascii="Arial" w:hAnsi="Arial" w:cs="Times New Roman"/>
          <w:color w:val="auto"/>
          <w:sz w:val="20"/>
        </w:rPr>
        <w:t>are</w:t>
      </w:r>
      <w:r w:rsidRPr="008F6764">
        <w:rPr>
          <w:rFonts w:ascii="Arial" w:hAnsi="Arial" w:cs="Times New Roman"/>
          <w:color w:val="auto"/>
          <w:sz w:val="20"/>
        </w:rPr>
        <w:t xml:space="preserve"> insufficient program funds available across relevant financial years for the program</w:t>
      </w:r>
      <w:r w:rsidR="00792C72" w:rsidRPr="008F6764">
        <w:rPr>
          <w:rFonts w:ascii="Arial" w:hAnsi="Arial" w:cs="Times New Roman"/>
          <w:color w:val="auto"/>
          <w:sz w:val="20"/>
        </w:rPr>
        <w:t xml:space="preserve">. </w:t>
      </w:r>
      <w:bookmarkStart w:id="135" w:name="_Toc489952696"/>
      <w:bookmarkStart w:id="136" w:name="_Toc496536675"/>
      <w:bookmarkStart w:id="137" w:name="_Toc531277502"/>
      <w:bookmarkStart w:id="138" w:name="_Toc955312"/>
    </w:p>
    <w:p w14:paraId="6B408239" w14:textId="0AA67846" w:rsidR="00564DF1" w:rsidRDefault="00564DF1" w:rsidP="00B04E6D">
      <w:pPr>
        <w:pStyle w:val="Heading2"/>
      </w:pPr>
      <w:bookmarkStart w:id="139" w:name="_Toc115347279"/>
      <w:r>
        <w:t>Notification of application outcomes</w:t>
      </w:r>
      <w:bookmarkEnd w:id="135"/>
      <w:bookmarkEnd w:id="136"/>
      <w:bookmarkEnd w:id="137"/>
      <w:bookmarkEnd w:id="138"/>
      <w:bookmarkEnd w:id="139"/>
    </w:p>
    <w:p w14:paraId="7B988579" w14:textId="44096ACD"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105EAAB2" w14:textId="77777777" w:rsidR="00B44C87" w:rsidRDefault="00247D27" w:rsidP="004F2E1E">
      <w:r>
        <w:t>If you are unsuccessful, we will give you a</w:t>
      </w:r>
      <w:r w:rsidRPr="00E162FF">
        <w:t xml:space="preserve">n opportunity to discuss the outcome with </w:t>
      </w:r>
      <w:r>
        <w:t>us</w:t>
      </w:r>
      <w:bookmarkStart w:id="140" w:name="_Toc955313"/>
      <w:bookmarkStart w:id="141" w:name="_Toc496536676"/>
      <w:bookmarkStart w:id="142" w:name="_Toc531277503"/>
      <w:r w:rsidR="004F2E1E">
        <w:t xml:space="preserve">. </w:t>
      </w:r>
    </w:p>
    <w:p w14:paraId="25F652C1" w14:textId="17729D7B" w:rsidR="000C07C6" w:rsidRPr="00AC15DD" w:rsidRDefault="00E93B21" w:rsidP="00B04E6D">
      <w:pPr>
        <w:pStyle w:val="Heading2"/>
      </w:pPr>
      <w:bookmarkStart w:id="143" w:name="_Toc115347280"/>
      <w:r w:rsidRPr="00AC15DD">
        <w:t>Successful grant applications</w:t>
      </w:r>
      <w:bookmarkEnd w:id="140"/>
      <w:bookmarkEnd w:id="141"/>
      <w:bookmarkEnd w:id="142"/>
      <w:bookmarkEnd w:id="143"/>
    </w:p>
    <w:p w14:paraId="5B4DC469" w14:textId="2F0A5AF2" w:rsidR="00D057B9" w:rsidRDefault="00D057B9" w:rsidP="00B04E6D">
      <w:pPr>
        <w:pStyle w:val="Heading3"/>
      </w:pPr>
      <w:bookmarkStart w:id="144" w:name="_Toc466898120"/>
      <w:bookmarkStart w:id="145" w:name="_Toc496536677"/>
      <w:bookmarkStart w:id="146" w:name="_Toc531277504"/>
      <w:bookmarkStart w:id="147" w:name="_Toc955314"/>
      <w:bookmarkStart w:id="148" w:name="_Toc115347281"/>
      <w:bookmarkEnd w:id="105"/>
      <w:bookmarkEnd w:id="106"/>
      <w:r>
        <w:t>Grant agreement</w:t>
      </w:r>
      <w:bookmarkEnd w:id="144"/>
      <w:bookmarkEnd w:id="145"/>
      <w:bookmarkEnd w:id="146"/>
      <w:bookmarkEnd w:id="147"/>
      <w:bookmarkEnd w:id="148"/>
    </w:p>
    <w:p w14:paraId="5174DC1E" w14:textId="10878630"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27" w:anchor="key-documents" w:history="1">
        <w:r w:rsidR="000C3B35" w:rsidRPr="00CA5159">
          <w:rPr>
            <w:rStyle w:val="Hyperlink"/>
          </w:rPr>
          <w:t>grant agreement</w:t>
        </w:r>
      </w:hyperlink>
      <w:r w:rsidR="000C3B35">
        <w:t xml:space="preserve"> is available on business.gov.au</w:t>
      </w:r>
      <w:r w:rsidR="005624ED">
        <w:t xml:space="preserve"> and </w:t>
      </w:r>
      <w:proofErr w:type="spellStart"/>
      <w:r w:rsidR="005624ED">
        <w:t>GrantConnect</w:t>
      </w:r>
      <w:proofErr w:type="spellEnd"/>
      <w:r w:rsidR="000F18DD" w:rsidRPr="005A61FE">
        <w:t>.</w:t>
      </w:r>
    </w:p>
    <w:p w14:paraId="3C2DD416" w14:textId="63330E3C" w:rsidR="005D0021" w:rsidRPr="0062411B" w:rsidRDefault="005D0021" w:rsidP="00D057B9">
      <w:r>
        <w:t>We will manage the grant agreement through the</w:t>
      </w:r>
      <w:r w:rsidR="00C61F08">
        <w:t xml:space="preserve"> online</w:t>
      </w:r>
      <w:r>
        <w:t xml:space="preserve"> portal. This includes issuing and executing the grant agreement. </w:t>
      </w:r>
    </w:p>
    <w:p w14:paraId="5F855BD2" w14:textId="45C4A222" w:rsidR="00E95D50" w:rsidRDefault="00AA73C5" w:rsidP="00E95D50">
      <w:r w:rsidRPr="005A61FE">
        <w:t xml:space="preserve">Execute means both you and the Commonwealth have </w:t>
      </w:r>
      <w:r w:rsidR="005D0021">
        <w:t>accepted</w:t>
      </w:r>
      <w:r w:rsidR="005D0021" w:rsidRPr="005A61FE">
        <w:t xml:space="preserve"> </w:t>
      </w:r>
      <w:r w:rsidRPr="005A61FE">
        <w:t>the agreement</w:t>
      </w:r>
      <w:r w:rsidR="00D057B9">
        <w:t>.</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08895578"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8F6764">
        <w:t>decision maker</w:t>
      </w:r>
      <w:r>
        <w:t xml:space="preserve">. We will identify these in the offer of </w:t>
      </w:r>
      <w:r w:rsidR="00613C48">
        <w:t xml:space="preserve">grant </w:t>
      </w:r>
      <w:r>
        <w:t xml:space="preserve">funding. </w:t>
      </w:r>
    </w:p>
    <w:p w14:paraId="3F7D30BB" w14:textId="08C6318E" w:rsidR="00D057B9" w:rsidRDefault="00D057B9" w:rsidP="00D057B9">
      <w:r>
        <w:t xml:space="preserve">If you enter an agreement under the </w:t>
      </w:r>
      <w:r w:rsidR="003662B7">
        <w:t>Threatened and Migratory Species Fisheries Bycatch Mitigation Program</w:t>
      </w:r>
      <w:r>
        <w:t xml:space="preserve">, you cannot receive other grants </w:t>
      </w:r>
      <w:r w:rsidR="00E95D50">
        <w:t>for the same activities</w:t>
      </w:r>
      <w:r>
        <w:t xml:space="preserve"> from other Commonwealth, </w:t>
      </w:r>
      <w:r w:rsidR="00557064">
        <w:t>s</w:t>
      </w:r>
      <w:r w:rsidR="009A52BE">
        <w:t>tate</w:t>
      </w:r>
      <w:r>
        <w:t xml:space="preserve"> or </w:t>
      </w:r>
      <w:r w:rsidR="00557064">
        <w:t xml:space="preserve">territory </w:t>
      </w:r>
      <w:r>
        <w:t>granting programs.</w:t>
      </w:r>
    </w:p>
    <w:p w14:paraId="61AAFA78" w14:textId="77777777" w:rsidR="00D057B9" w:rsidRDefault="00D057B9" w:rsidP="00D057B9">
      <w:r w:rsidRPr="0062411B">
        <w:lastRenderedPageBreak/>
        <w:t>The Commonwealth may reco</w:t>
      </w:r>
      <w:r>
        <w:t>ver grant funds if there is a breach of the grant agreement.</w:t>
      </w:r>
    </w:p>
    <w:p w14:paraId="38DF7CFA" w14:textId="46F5EBEF" w:rsidR="00D057B9" w:rsidRDefault="00D057B9" w:rsidP="00A5594F">
      <w:r w:rsidRPr="00862FE4">
        <w:t>We</w:t>
      </w:r>
      <w:r>
        <w:t xml:space="preserve"> will use a </w:t>
      </w:r>
      <w:r w:rsidR="00FA1D00">
        <w:t xml:space="preserve">simple </w:t>
      </w:r>
      <w:r>
        <w:t>grant agreement</w:t>
      </w:r>
      <w:r w:rsidR="00E940A7">
        <w:t>.</w:t>
      </w:r>
      <w:r>
        <w:t xml:space="preserve"> </w:t>
      </w:r>
    </w:p>
    <w:p w14:paraId="70919B11" w14:textId="29962DA5" w:rsidR="0085525B" w:rsidRPr="005A61FE" w:rsidRDefault="00D057B9" w:rsidP="00D057B9">
      <w:r>
        <w:t xml:space="preserve">You will have 30 days from the date of a written offer to execute </w:t>
      </w:r>
      <w:r w:rsidR="00246B7A">
        <w:t>this</w:t>
      </w:r>
      <w:r>
        <w:t xml:space="preserve"> grant agreement with the Commonwealth</w:t>
      </w:r>
      <w:r w:rsidR="00097F41">
        <w:t>.</w:t>
      </w:r>
      <w:r>
        <w:t xml:space="preserve"> During this </w:t>
      </w:r>
      <w:r w:rsidR="00246B7A">
        <w:t>time,</w:t>
      </w:r>
      <w:r>
        <w:t xml:space="preserve"> we will work with you to finalise details.</w:t>
      </w:r>
    </w:p>
    <w:p w14:paraId="70CA5337" w14:textId="3667CFB5" w:rsidR="00D057B9" w:rsidRDefault="00D057B9" w:rsidP="00D057B9">
      <w:r>
        <w:t xml:space="preserve">The offer may lapse if both parties do not </w:t>
      </w:r>
      <w:r w:rsidR="008561B5">
        <w:t xml:space="preserve">sign </w:t>
      </w:r>
      <w:r>
        <w:t xml:space="preserve">the grant agreement within this time. Under certain </w:t>
      </w:r>
      <w:r w:rsidR="00246B7A">
        <w:t>circumstances,</w:t>
      </w:r>
      <w:r>
        <w:t xml:space="preserve"> we may extend this period. </w:t>
      </w:r>
      <w:r w:rsidR="00BD6C2C">
        <w:t xml:space="preserve">We base the approval of your grant on the information you provide in your application. </w:t>
      </w:r>
      <w:r>
        <w:t xml:space="preserve">We will review any </w:t>
      </w:r>
      <w:r w:rsidR="00BD6C2C">
        <w:t xml:space="preserve">required changes to these details </w:t>
      </w:r>
      <w:r>
        <w:t xml:space="preserve">to ensure they do not impact the project as approved by the </w:t>
      </w:r>
      <w:r w:rsidR="005D60A2">
        <w:t>decision maker</w:t>
      </w:r>
      <w:r w:rsidR="00EF53D9">
        <w:t>.</w:t>
      </w:r>
    </w:p>
    <w:p w14:paraId="29065A08" w14:textId="54EDC27D" w:rsidR="0085525B" w:rsidRPr="005A61FE" w:rsidRDefault="00BD3A35" w:rsidP="00B04E6D">
      <w:pPr>
        <w:pStyle w:val="Heading3"/>
      </w:pPr>
      <w:bookmarkStart w:id="149" w:name="_Toc489952704"/>
      <w:bookmarkStart w:id="150" w:name="_Toc496536682"/>
      <w:bookmarkStart w:id="151" w:name="_Toc531277509"/>
      <w:bookmarkStart w:id="152" w:name="_Toc955319"/>
      <w:bookmarkStart w:id="153" w:name="_Toc115347282"/>
      <w:bookmarkStart w:id="154" w:name="_Ref465245613"/>
      <w:bookmarkStart w:id="155" w:name="_Toc467165693"/>
      <w:bookmarkStart w:id="156" w:name="_Toc164844284"/>
      <w:r>
        <w:t>Project/</w:t>
      </w:r>
      <w:r w:rsidRPr="00CB5DC6">
        <w:t xml:space="preserve"> specific legislation, </w:t>
      </w:r>
      <w:r>
        <w:t>policies and industry standards</w:t>
      </w:r>
      <w:bookmarkEnd w:id="149"/>
      <w:bookmarkEnd w:id="150"/>
      <w:bookmarkEnd w:id="151"/>
      <w:bookmarkEnd w:id="152"/>
      <w:bookmarkEnd w:id="153"/>
    </w:p>
    <w:p w14:paraId="0320197D" w14:textId="33D6A770"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430620B3" w14:textId="67CC6CF0" w:rsidR="00F81B41" w:rsidRPr="005A61FE" w:rsidRDefault="00147E5A" w:rsidP="00653895">
      <w:pPr>
        <w:pStyle w:val="ListBullet"/>
      </w:pPr>
      <w:r w:rsidRPr="005A61FE">
        <w:t>State/Territory legislation in relation to working with children</w:t>
      </w:r>
    </w:p>
    <w:p w14:paraId="4B7A33A4" w14:textId="6A17A38F" w:rsidR="00BA0B41" w:rsidRPr="005A61FE" w:rsidRDefault="00BA0B41" w:rsidP="00653895">
      <w:pPr>
        <w:pStyle w:val="ListBullet"/>
      </w:pPr>
      <w:r>
        <w:t>State/Territory legislation in relation to Work Health and Safety</w:t>
      </w:r>
    </w:p>
    <w:p w14:paraId="220E8437" w14:textId="77777777" w:rsidR="008D1637" w:rsidRPr="00816970" w:rsidRDefault="008D1637" w:rsidP="008D1637">
      <w:pPr>
        <w:pStyle w:val="ListBullet"/>
      </w:pPr>
      <w:r w:rsidRPr="00816970">
        <w:t>State/Territory legislation in relation to protected species and places</w:t>
      </w:r>
    </w:p>
    <w:p w14:paraId="21F30753" w14:textId="229A7D2C" w:rsidR="008D1637" w:rsidRPr="00816970" w:rsidRDefault="008D1637" w:rsidP="008D1637">
      <w:pPr>
        <w:pStyle w:val="ListBullet"/>
      </w:pPr>
      <w:r w:rsidRPr="00816970">
        <w:t xml:space="preserve">State/Territory legislation in relation to commercial </w:t>
      </w:r>
      <w:r w:rsidR="000F0748">
        <w:t xml:space="preserve">wild-catch </w:t>
      </w:r>
      <w:r w:rsidRPr="00816970">
        <w:t xml:space="preserve">fisheries </w:t>
      </w:r>
    </w:p>
    <w:p w14:paraId="00900D52" w14:textId="77777777" w:rsidR="008D1637" w:rsidRPr="00816970" w:rsidRDefault="008D1637" w:rsidP="008D1637">
      <w:pPr>
        <w:pStyle w:val="ListBullet"/>
      </w:pPr>
      <w:r w:rsidRPr="00816970">
        <w:t>State/Territory legislation in relation to activities around waterways</w:t>
      </w:r>
    </w:p>
    <w:p w14:paraId="315BBA89" w14:textId="77777777" w:rsidR="008D1637" w:rsidRPr="00816970" w:rsidRDefault="008D1637" w:rsidP="008D1637">
      <w:pPr>
        <w:pStyle w:val="ListBullet"/>
      </w:pPr>
      <w:r w:rsidRPr="00816970">
        <w:t>State/Territory legislation in relation to animal welfare and ethics</w:t>
      </w:r>
    </w:p>
    <w:p w14:paraId="118F546B" w14:textId="7F480923" w:rsidR="00E3681E" w:rsidRPr="00816970" w:rsidRDefault="008D1637" w:rsidP="00E3681E">
      <w:pPr>
        <w:pStyle w:val="ListBullet"/>
      </w:pPr>
      <w:r w:rsidRPr="00816970">
        <w:t>State/Territory legislation in relation to biosecurity</w:t>
      </w:r>
      <w:bookmarkStart w:id="157" w:name="_Toc530073031"/>
      <w:bookmarkStart w:id="158" w:name="_Toc489952707"/>
      <w:bookmarkStart w:id="159" w:name="_Toc496536685"/>
      <w:bookmarkStart w:id="160" w:name="_Toc531277729"/>
      <w:bookmarkStart w:id="161" w:name="_Toc463350780"/>
      <w:bookmarkStart w:id="162" w:name="_Toc467165695"/>
      <w:bookmarkStart w:id="163" w:name="_Toc530073035"/>
      <w:bookmarkStart w:id="164" w:name="_Toc496536686"/>
      <w:bookmarkStart w:id="165" w:name="_Toc531277514"/>
      <w:bookmarkStart w:id="166" w:name="_Toc955324"/>
      <w:bookmarkEnd w:id="154"/>
      <w:bookmarkEnd w:id="155"/>
      <w:bookmarkEnd w:id="157"/>
      <w:bookmarkEnd w:id="158"/>
      <w:bookmarkEnd w:id="159"/>
      <w:bookmarkEnd w:id="160"/>
      <w:bookmarkEnd w:id="161"/>
      <w:bookmarkEnd w:id="162"/>
      <w:bookmarkEnd w:id="163"/>
      <w:r w:rsidR="00E940A7">
        <w:t>.</w:t>
      </w:r>
    </w:p>
    <w:p w14:paraId="25F652D3" w14:textId="42A64332" w:rsidR="00CE1A20" w:rsidRPr="00816970" w:rsidRDefault="002E3A5A" w:rsidP="00B04E6D">
      <w:pPr>
        <w:pStyle w:val="Heading3"/>
      </w:pPr>
      <w:bookmarkStart w:id="167" w:name="_Toc115347283"/>
      <w:r w:rsidRPr="00816970">
        <w:t xml:space="preserve">How </w:t>
      </w:r>
      <w:r w:rsidR="00387369" w:rsidRPr="00816970">
        <w:t>we pay the grant</w:t>
      </w:r>
      <w:bookmarkEnd w:id="164"/>
      <w:bookmarkEnd w:id="165"/>
      <w:bookmarkEnd w:id="166"/>
      <w:bookmarkEnd w:id="167"/>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290569F5" w14:textId="77777777" w:rsidR="00640E37"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7902C14" w14:textId="06B0B724" w:rsidR="006B2631" w:rsidRDefault="00640E37" w:rsidP="00F34E3C">
      <w:pPr>
        <w:pStyle w:val="ListBullet"/>
      </w:pPr>
      <w:r>
        <w:t xml:space="preserve"> </w:t>
      </w:r>
      <w:r w:rsidR="006B2631">
        <w:t>any in-kind contributions you will make</w:t>
      </w:r>
    </w:p>
    <w:p w14:paraId="71FBF88B" w14:textId="1D05D61B" w:rsidR="006B2631" w:rsidRDefault="006B2631" w:rsidP="005F2A4B">
      <w:pPr>
        <w:pStyle w:val="ListBullet"/>
        <w:spacing w:after="120"/>
      </w:pPr>
      <w:r>
        <w:t>any financial contribution provided by you or a third party</w:t>
      </w:r>
      <w:r w:rsidR="005A61FE">
        <w:t>.</w:t>
      </w:r>
    </w:p>
    <w:p w14:paraId="25F652D9" w14:textId="6CA10EBB"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11EA6CA5" w14:textId="23403BD5" w:rsidR="002C5FE4" w:rsidRPr="002C5FE4" w:rsidRDefault="002C5FE4" w:rsidP="002C5FE4">
      <w:r>
        <w:t xml:space="preserve">We will make an initial payment on execution of the grant agreement. We will make subsequent payments </w:t>
      </w:r>
      <w:r w:rsidR="00C52233">
        <w:t>six monthly</w:t>
      </w:r>
      <w:r>
        <w:t xml:space="preserve"> in advance, based on your forecast </w:t>
      </w:r>
      <w:r w:rsidR="00C52233">
        <w:t xml:space="preserve">eligible </w:t>
      </w:r>
      <w:r>
        <w:t xml:space="preserve">expenditure </w:t>
      </w:r>
      <w:r w:rsidR="000B44F5">
        <w:t xml:space="preserve">and </w:t>
      </w:r>
      <w:r>
        <w:t>adjusted for unspent amounts from previous payments.</w:t>
      </w:r>
      <w:r w:rsidR="00C52233">
        <w:t xml:space="preserve"> </w:t>
      </w:r>
      <w:r>
        <w:t>Payments are subject to satisfactory progress on the project.</w:t>
      </w:r>
    </w:p>
    <w:p w14:paraId="52801B89" w14:textId="262542C0" w:rsidR="000B44F5" w:rsidRPr="00E162FF" w:rsidRDefault="000B44F5" w:rsidP="000B44F5">
      <w:r>
        <w:t xml:space="preserve">We set aside </w:t>
      </w:r>
      <w:r w:rsidR="00F66DF8">
        <w:t xml:space="preserve">5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rsidR="007C183A">
        <w:t>end of project</w:t>
      </w:r>
      <w:r w:rsidRPr="00E162FF">
        <w:t xml:space="preserve"> report</w:t>
      </w:r>
      <w:r>
        <w:t xml:space="preserve"> demonstrating you have completed outstanding obligations for the project. We may need to adjust your progress payments to align with available program funds across financial years and/or to ensure we retain a minimum </w:t>
      </w:r>
      <w:r w:rsidR="00F66DF8">
        <w:t xml:space="preserve">5 </w:t>
      </w:r>
      <w:r>
        <w:t>per cent of grant funding for the final payment.</w:t>
      </w:r>
    </w:p>
    <w:p w14:paraId="1180285E" w14:textId="77777777" w:rsidR="00A35F51" w:rsidRPr="00572C42" w:rsidRDefault="00A35F51" w:rsidP="00B04E6D">
      <w:pPr>
        <w:pStyle w:val="Heading3"/>
      </w:pPr>
      <w:bookmarkStart w:id="168" w:name="_Toc531277515"/>
      <w:bookmarkStart w:id="169" w:name="_Toc955325"/>
      <w:bookmarkStart w:id="170" w:name="_Toc115347284"/>
      <w:r>
        <w:lastRenderedPageBreak/>
        <w:t xml:space="preserve">Tax </w:t>
      </w:r>
      <w:r w:rsidR="00D100A1">
        <w:t>o</w:t>
      </w:r>
      <w:r w:rsidRPr="00572C42">
        <w:t>bligations</w:t>
      </w:r>
      <w:bookmarkEnd w:id="168"/>
      <w:bookmarkEnd w:id="169"/>
      <w:bookmarkEnd w:id="170"/>
    </w:p>
    <w:p w14:paraId="7C9964F4" w14:textId="77777777" w:rsidR="004875E4" w:rsidRPr="00E162FF" w:rsidRDefault="00170249" w:rsidP="004875E4">
      <w:bookmarkStart w:id="171" w:name="_Toc496536687"/>
      <w:bookmarkEnd w:id="156"/>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B04E6D">
      <w:pPr>
        <w:pStyle w:val="Heading2"/>
      </w:pPr>
      <w:bookmarkStart w:id="172" w:name="_Toc531277516"/>
      <w:bookmarkStart w:id="173" w:name="_Toc955326"/>
      <w:bookmarkStart w:id="174" w:name="_Toc115347285"/>
      <w:r w:rsidRPr="005A61FE">
        <w:t>Announcement of grants</w:t>
      </w:r>
      <w:bookmarkEnd w:id="172"/>
      <w:bookmarkEnd w:id="173"/>
      <w:bookmarkEnd w:id="174"/>
    </w:p>
    <w:p w14:paraId="04CF7B4B" w14:textId="49FFE4D6" w:rsidR="004D2CBD" w:rsidRPr="00E62F87" w:rsidRDefault="00170249" w:rsidP="00760D2E">
      <w:pPr>
        <w:spacing w:after="80"/>
      </w:pPr>
      <w:r w:rsidRPr="005A61FE">
        <w:t xml:space="preserve">We will publish non-sensitive details of successful projects on </w:t>
      </w:r>
      <w:proofErr w:type="spellStart"/>
      <w:r w:rsidRPr="005A61FE">
        <w:t>GrantConnect</w:t>
      </w:r>
      <w:proofErr w:type="spellEnd"/>
      <w:r w:rsidRPr="005A61FE">
        <w:t xml:space="preserve">. We are required to do this by the </w:t>
      </w:r>
      <w:hyperlink r:id="rId29"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r>
        <w:t xml:space="preserve">your organisation’s </w:t>
      </w:r>
      <w:r w:rsidR="00B321C1" w:rsidRPr="00E62F87">
        <w:t>industry sector.</w:t>
      </w:r>
    </w:p>
    <w:p w14:paraId="25F652E1" w14:textId="50882232" w:rsidR="002C00A0" w:rsidRDefault="00B617C2" w:rsidP="00B04E6D">
      <w:pPr>
        <w:pStyle w:val="Heading2"/>
      </w:pPr>
      <w:bookmarkStart w:id="175" w:name="_Toc530073040"/>
      <w:bookmarkStart w:id="176" w:name="_Toc531277517"/>
      <w:bookmarkStart w:id="177" w:name="_Toc955327"/>
      <w:bookmarkStart w:id="178" w:name="_Toc115347286"/>
      <w:bookmarkEnd w:id="175"/>
      <w:r>
        <w:t xml:space="preserve">How we monitor your </w:t>
      </w:r>
      <w:bookmarkEnd w:id="171"/>
      <w:bookmarkEnd w:id="176"/>
      <w:bookmarkEnd w:id="177"/>
      <w:r w:rsidR="00082460">
        <w:t>grant activity</w:t>
      </w:r>
      <w:bookmarkEnd w:id="178"/>
    </w:p>
    <w:p w14:paraId="58C338FE" w14:textId="3C6D4C3A" w:rsidR="0094135B" w:rsidRDefault="0094135B" w:rsidP="00B04E6D">
      <w:pPr>
        <w:pStyle w:val="Heading3"/>
      </w:pPr>
      <w:bookmarkStart w:id="179" w:name="_Toc531277518"/>
      <w:bookmarkStart w:id="180" w:name="_Toc955328"/>
      <w:bookmarkStart w:id="181" w:name="_Toc115347287"/>
      <w:r>
        <w:t>Keeping us informed</w:t>
      </w:r>
      <w:bookmarkEnd w:id="179"/>
      <w:bookmarkEnd w:id="180"/>
      <w:bookmarkEnd w:id="181"/>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051022F0" w:rsidR="0091685B" w:rsidRDefault="0091685B" w:rsidP="0094135B">
      <w:r>
        <w:t xml:space="preserve">If you become aware of a breach of terms and conditions under the grant </w:t>
      </w:r>
      <w:r w:rsidR="00C4417B">
        <w:t>agreement,</w:t>
      </w:r>
      <w:r>
        <w:t xml:space="preserve">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B04E6D">
      <w:pPr>
        <w:pStyle w:val="Heading3"/>
      </w:pPr>
      <w:bookmarkStart w:id="182" w:name="_Toc531277519"/>
      <w:bookmarkStart w:id="183" w:name="_Toc955329"/>
      <w:bookmarkStart w:id="184" w:name="_Toc115347288"/>
      <w:r w:rsidRPr="005A61FE">
        <w:lastRenderedPageBreak/>
        <w:t>Reporting</w:t>
      </w:r>
      <w:bookmarkEnd w:id="182"/>
      <w:bookmarkEnd w:id="183"/>
      <w:bookmarkEnd w:id="184"/>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0"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3C75BA2D" w:rsidR="00FB2CBF" w:rsidRDefault="00FB2CBF" w:rsidP="00FB2CBF">
      <w:pPr>
        <w:pStyle w:val="ListBullet"/>
        <w:spacing w:after="12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275872">
      <w:pPr>
        <w:pStyle w:val="Heading4appendix"/>
      </w:pPr>
      <w:bookmarkStart w:id="185" w:name="_Toc496536688"/>
      <w:bookmarkStart w:id="186" w:name="_Toc531277520"/>
      <w:bookmarkStart w:id="187" w:name="_Toc955330"/>
      <w:bookmarkStart w:id="188" w:name="_Toc115347289"/>
      <w:r>
        <w:t xml:space="preserve">Progress </w:t>
      </w:r>
      <w:r w:rsidRPr="00275872">
        <w:t>report</w:t>
      </w:r>
      <w:r w:rsidR="00CE056C" w:rsidRPr="00275872">
        <w:t>s</w:t>
      </w:r>
      <w:bookmarkEnd w:id="185"/>
      <w:bookmarkEnd w:id="186"/>
      <w:bookmarkEnd w:id="187"/>
      <w:bookmarkEnd w:id="188"/>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188A8FB8" w:rsidR="00E50F98" w:rsidRDefault="00640E37" w:rsidP="003464AD">
      <w:pPr>
        <w:pStyle w:val="ListBullet"/>
        <w:spacing w:before="60" w:after="60"/>
        <w:ind w:left="357" w:hanging="357"/>
      </w:pPr>
      <w:r>
        <w:t>include evidence of expenditure</w:t>
      </w:r>
    </w:p>
    <w:p w14:paraId="1C5A06E6" w14:textId="302B5954" w:rsidR="006132DF" w:rsidRDefault="006132DF" w:rsidP="00C72FE9">
      <w:pPr>
        <w:pStyle w:val="ListBullet"/>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275872">
      <w:pPr>
        <w:pStyle w:val="Heading4appendix"/>
      </w:pPr>
      <w:bookmarkStart w:id="189" w:name="_Toc496536689"/>
      <w:bookmarkStart w:id="190" w:name="_Toc531277521"/>
      <w:bookmarkStart w:id="191" w:name="_Toc955331"/>
      <w:bookmarkStart w:id="192" w:name="_Toc115347290"/>
      <w:r w:rsidRPr="005A61FE">
        <w:t>End of project</w:t>
      </w:r>
      <w:r w:rsidR="006132DF">
        <w:t xml:space="preserve"> report</w:t>
      </w:r>
      <w:bookmarkEnd w:id="189"/>
      <w:bookmarkEnd w:id="190"/>
      <w:bookmarkEnd w:id="191"/>
      <w:bookmarkEnd w:id="192"/>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spacing w:before="60" w:after="60"/>
        <w:ind w:left="357" w:hanging="357"/>
      </w:pPr>
      <w:r>
        <w:t xml:space="preserve">be submitted </w:t>
      </w:r>
      <w:r w:rsidR="00C92BE0">
        <w:t>by the report due date</w:t>
      </w:r>
      <w:r w:rsidR="007F013E">
        <w:t>.</w:t>
      </w:r>
    </w:p>
    <w:p w14:paraId="796A98A9" w14:textId="0EE5DA06" w:rsidR="006132DF" w:rsidRDefault="006132DF" w:rsidP="00275872">
      <w:pPr>
        <w:pStyle w:val="Heading4appendix"/>
      </w:pPr>
      <w:bookmarkStart w:id="193" w:name="_Toc496536690"/>
      <w:bookmarkStart w:id="194" w:name="_Toc531277522"/>
      <w:bookmarkStart w:id="195" w:name="_Toc955332"/>
      <w:bookmarkStart w:id="196" w:name="_Toc115347291"/>
      <w:r>
        <w:t>Ad</w:t>
      </w:r>
      <w:r w:rsidR="007F013E">
        <w:t>-</w:t>
      </w:r>
      <w:r>
        <w:t>hoc report</w:t>
      </w:r>
      <w:bookmarkEnd w:id="193"/>
      <w:bookmarkEnd w:id="194"/>
      <w:bookmarkEnd w:id="195"/>
      <w:r w:rsidR="009E1D7E">
        <w:t>s</w:t>
      </w:r>
      <w:bookmarkEnd w:id="196"/>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B04E6D">
      <w:pPr>
        <w:pStyle w:val="Heading3"/>
      </w:pPr>
      <w:bookmarkStart w:id="197" w:name="_Toc531277523"/>
      <w:bookmarkStart w:id="198" w:name="_Toc496536691"/>
      <w:bookmarkStart w:id="199" w:name="_Toc955333"/>
      <w:bookmarkStart w:id="200" w:name="_Toc115347292"/>
      <w:r>
        <w:t xml:space="preserve">Independent </w:t>
      </w:r>
      <w:r w:rsidRPr="005A61FE">
        <w:t>audit</w:t>
      </w:r>
      <w:r w:rsidR="00985817" w:rsidRPr="005A61FE">
        <w:t>s</w:t>
      </w:r>
      <w:bookmarkEnd w:id="197"/>
      <w:bookmarkEnd w:id="198"/>
      <w:bookmarkEnd w:id="199"/>
      <w:bookmarkEnd w:id="200"/>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business.gov.au and </w:t>
      </w:r>
      <w:proofErr w:type="spellStart"/>
      <w:r w:rsidR="00613C48">
        <w:t>GrantConnect</w:t>
      </w:r>
      <w:proofErr w:type="spellEnd"/>
      <w:r w:rsidR="006132DF">
        <w:t>.</w:t>
      </w:r>
    </w:p>
    <w:p w14:paraId="2CBEEF32" w14:textId="391B0E61" w:rsidR="00254170" w:rsidRDefault="00254170" w:rsidP="00B04E6D">
      <w:pPr>
        <w:pStyle w:val="Heading3"/>
      </w:pPr>
      <w:bookmarkStart w:id="201" w:name="_Toc496536692"/>
      <w:bookmarkStart w:id="202" w:name="_Toc531277524"/>
      <w:bookmarkStart w:id="203" w:name="_Toc955334"/>
      <w:bookmarkStart w:id="204" w:name="_Toc115347293"/>
      <w:bookmarkStart w:id="205" w:name="_Toc383003276"/>
      <w:r>
        <w:lastRenderedPageBreak/>
        <w:t>Compliance visits</w:t>
      </w:r>
      <w:bookmarkEnd w:id="201"/>
      <w:bookmarkEnd w:id="202"/>
      <w:bookmarkEnd w:id="203"/>
      <w:bookmarkEnd w:id="204"/>
    </w:p>
    <w:p w14:paraId="18FA0867" w14:textId="2E21345C" w:rsidR="00254170" w:rsidRPr="00254170" w:rsidRDefault="00254170" w:rsidP="00254170">
      <w:r>
        <w:t xml:space="preserve">We may </w:t>
      </w:r>
      <w:r w:rsidR="004E43BF">
        <w:t>visit you</w:t>
      </w:r>
      <w:r>
        <w:t xml:space="preserve"> </w:t>
      </w:r>
      <w:r w:rsidR="00146445">
        <w:t>during</w:t>
      </w:r>
      <w:r>
        <w:t xml:space="preserve"> the project period</w:t>
      </w:r>
      <w:r w:rsidR="00E3681E">
        <w:t xml:space="preserve"> </w:t>
      </w:r>
      <w:r>
        <w:t>to review your compliance with the grant agreement. We may also inspect the records you are required to keep under the grant agreement. We will provide you with reasonable notice of any compliance visit.</w:t>
      </w:r>
    </w:p>
    <w:p w14:paraId="25F652ED" w14:textId="568A076E" w:rsidR="00CE1A20" w:rsidRPr="009E7919" w:rsidRDefault="0085511E" w:rsidP="00B04E6D">
      <w:pPr>
        <w:pStyle w:val="Heading3"/>
      </w:pPr>
      <w:bookmarkStart w:id="206" w:name="_Toc496536693"/>
      <w:bookmarkStart w:id="207" w:name="_Toc531277525"/>
      <w:bookmarkStart w:id="208" w:name="_Toc955335"/>
      <w:bookmarkStart w:id="209" w:name="_Toc115347294"/>
      <w:r>
        <w:t>Grant agreement</w:t>
      </w:r>
      <w:r w:rsidRPr="009E7919">
        <w:t xml:space="preserve"> </w:t>
      </w:r>
      <w:r w:rsidR="00BF0BFC" w:rsidRPr="009E7919">
        <w:t>v</w:t>
      </w:r>
      <w:r w:rsidR="00CE1A20" w:rsidRPr="009E7919">
        <w:t>ariations</w:t>
      </w:r>
      <w:bookmarkEnd w:id="205"/>
      <w:bookmarkEnd w:id="206"/>
      <w:bookmarkEnd w:id="207"/>
      <w:bookmarkEnd w:id="208"/>
      <w:bookmarkEnd w:id="209"/>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5ACF421F"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833C1E">
        <w:t xml:space="preserve">up to 31 March 2025. </w:t>
      </w:r>
    </w:p>
    <w:p w14:paraId="25F652F3" w14:textId="77777777" w:rsidR="00EE50C7" w:rsidRDefault="00EE50C7" w:rsidP="00F34E3C">
      <w:pPr>
        <w:pStyle w:val="ListBullet"/>
      </w:pPr>
      <w:r>
        <w:t>changing project activities</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760D2E">
      <w:pPr>
        <w:pStyle w:val="ListBullet"/>
        <w:spacing w:after="120"/>
      </w:pPr>
      <w:r>
        <w:t xml:space="preserve">an increase of </w:t>
      </w:r>
      <w:r w:rsidR="00526928" w:rsidRPr="00E162FF">
        <w:t>grant funds</w:t>
      </w:r>
      <w:r w:rsidR="00C53FC4">
        <w:t>.</w:t>
      </w:r>
    </w:p>
    <w:p w14:paraId="25F652F9" w14:textId="451CBF5B"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D955A8">
        <w:t xml:space="preserve">project </w:t>
      </w:r>
      <w:r>
        <w:t xml:space="preserve">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3A0FE3FD"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25F65300" w14:textId="77777777" w:rsidR="00E55FCC" w:rsidRDefault="00F54561" w:rsidP="00B04E6D">
      <w:pPr>
        <w:pStyle w:val="Heading3"/>
      </w:pPr>
      <w:bookmarkStart w:id="210" w:name="_Toc496536695"/>
      <w:bookmarkStart w:id="211" w:name="_Toc531277526"/>
      <w:bookmarkStart w:id="212" w:name="_Toc955336"/>
      <w:bookmarkStart w:id="213" w:name="_Toc115347295"/>
      <w:r>
        <w:t>Evaluation</w:t>
      </w:r>
      <w:bookmarkEnd w:id="210"/>
      <w:bookmarkEnd w:id="211"/>
      <w:bookmarkEnd w:id="212"/>
      <w:bookmarkEnd w:id="213"/>
    </w:p>
    <w:p w14:paraId="70BCABE7" w14:textId="7439E77C" w:rsidR="000B5218" w:rsidRPr="005A61FE" w:rsidRDefault="00640E37" w:rsidP="00F54561">
      <w:r>
        <w:t>The DCCEEW</w:t>
      </w:r>
      <w:r w:rsidR="00011AA7">
        <w:t xml:space="preserve"> </w:t>
      </w:r>
      <w:r w:rsidR="00670C9E">
        <w:t>will</w:t>
      </w:r>
      <w:r w:rsidR="00011AA7">
        <w:t xml:space="preserve"> evaluat</w:t>
      </w:r>
      <w:r w:rsidR="000E11A2">
        <w:t>e</w:t>
      </w:r>
      <w:r w:rsidR="00011AA7">
        <w:t xml:space="preserve"> the </w:t>
      </w:r>
      <w:r>
        <w:t xml:space="preserve">grant </w:t>
      </w:r>
      <w:r w:rsidR="00262481">
        <w:t>program</w:t>
      </w:r>
      <w:r>
        <w:t xml:space="preserve">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t>
      </w:r>
      <w:r>
        <w:t>DCCEEW</w:t>
      </w:r>
      <w:r w:rsidR="00011AA7">
        <w:t xml:space="preserv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6A5679BA" w:rsidR="00011AA7" w:rsidRPr="00F54561" w:rsidRDefault="00640E37" w:rsidP="00F54561">
      <w:r>
        <w:t>DCCEEW</w:t>
      </w:r>
      <w:r w:rsidR="00F9786A">
        <w:t xml:space="preserv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B04E6D">
      <w:pPr>
        <w:pStyle w:val="Heading3"/>
      </w:pPr>
      <w:bookmarkStart w:id="214" w:name="_Toc496536697"/>
      <w:bookmarkStart w:id="215" w:name="_Toc531277527"/>
      <w:bookmarkStart w:id="216" w:name="_Toc955337"/>
      <w:bookmarkStart w:id="217" w:name="_Toc115347296"/>
      <w:bookmarkStart w:id="218" w:name="_Toc164844290"/>
      <w:bookmarkStart w:id="219" w:name="_Toc383003280"/>
      <w:r>
        <w:t>Grant acknowledgement</w:t>
      </w:r>
      <w:bookmarkEnd w:id="214"/>
      <w:bookmarkEnd w:id="215"/>
      <w:bookmarkEnd w:id="216"/>
      <w:bookmarkEnd w:id="217"/>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267B4A45" w14:textId="3C9E08DD" w:rsidR="00564DF1" w:rsidRDefault="00564DF1" w:rsidP="00564DF1">
      <w:r>
        <w:t xml:space="preserve">If you erect signage in relation to the project, the signage must contain an acknowledgement of the </w:t>
      </w:r>
      <w:r w:rsidR="00640E37">
        <w:t>grant.</w:t>
      </w:r>
    </w:p>
    <w:p w14:paraId="05CF6BBC" w14:textId="5DA01574" w:rsidR="00E3681E" w:rsidRDefault="00E3681E" w:rsidP="00E3681E">
      <w:pPr>
        <w:spacing w:after="0"/>
      </w:pPr>
      <w:r>
        <w:lastRenderedPageBreak/>
        <w:t>If you promote your project on social media, where character limits allow, use the following handles and hashtags:</w:t>
      </w:r>
    </w:p>
    <w:p w14:paraId="0164CB37" w14:textId="6E999632" w:rsidR="00E3681E" w:rsidDel="00613665" w:rsidRDefault="00E3681E" w:rsidP="00E3681E">
      <w:pPr>
        <w:spacing w:after="0"/>
      </w:pPr>
      <w:r w:rsidDel="00613665">
        <w:t>Twitter – @</w:t>
      </w:r>
      <w:r w:rsidR="00457996">
        <w:t>DCCEEW</w:t>
      </w:r>
    </w:p>
    <w:p w14:paraId="16124E2A" w14:textId="089657CE" w:rsidR="00816970" w:rsidRPr="00816970" w:rsidDel="00613665" w:rsidRDefault="00E3681E" w:rsidP="00816970">
      <w:pPr>
        <w:spacing w:after="0"/>
      </w:pPr>
      <w:r w:rsidRPr="00816970" w:rsidDel="00613665">
        <w:t>Facebook and Instagram – @</w:t>
      </w:r>
      <w:bookmarkStart w:id="220" w:name="_Toc531277528"/>
      <w:bookmarkStart w:id="221" w:name="_Toc955338"/>
      <w:bookmarkStart w:id="222" w:name="_Toc496536698"/>
      <w:r w:rsidR="00457996">
        <w:t>DCCEEW</w:t>
      </w:r>
    </w:p>
    <w:p w14:paraId="5BB8944A" w14:textId="574D67C4" w:rsidR="000B5218" w:rsidRPr="00816970" w:rsidRDefault="000B5218" w:rsidP="00B04E6D">
      <w:pPr>
        <w:pStyle w:val="Heading2"/>
      </w:pPr>
      <w:bookmarkStart w:id="223" w:name="_Toc115347297"/>
      <w:r w:rsidRPr="00816970">
        <w:t>Probity</w:t>
      </w:r>
      <w:bookmarkEnd w:id="220"/>
      <w:bookmarkEnd w:id="221"/>
      <w:bookmarkEnd w:id="223"/>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B04E6D">
      <w:pPr>
        <w:pStyle w:val="Heading3"/>
      </w:pPr>
      <w:bookmarkStart w:id="224" w:name="_Toc531277529"/>
      <w:bookmarkStart w:id="225" w:name="_Toc955339"/>
      <w:bookmarkStart w:id="226" w:name="_Toc115347298"/>
      <w:r>
        <w:t>Conflicts of interest</w:t>
      </w:r>
      <w:bookmarkEnd w:id="222"/>
      <w:bookmarkEnd w:id="224"/>
      <w:bookmarkEnd w:id="225"/>
      <w:bookmarkEnd w:id="226"/>
    </w:p>
    <w:p w14:paraId="04A0B5E4" w14:textId="1CBE328A" w:rsidR="002662F6" w:rsidRDefault="000B5218" w:rsidP="00007E4B">
      <w:bookmarkStart w:id="227" w:name="_Toc496536699"/>
      <w:r w:rsidRPr="005A61FE">
        <w:t>Any conflicts</w:t>
      </w:r>
      <w:r w:rsidR="002662F6">
        <w:t xml:space="preserve"> of interest </w:t>
      </w:r>
      <w:bookmarkEnd w:id="227"/>
      <w:r w:rsidR="002662F6">
        <w:t xml:space="preserve">could affect the performance of </w:t>
      </w:r>
      <w:r w:rsidRPr="005A61FE">
        <w:t xml:space="preserve">the </w:t>
      </w:r>
      <w:r w:rsidR="00640E37">
        <w:t xml:space="preserve">grant opportunity or </w:t>
      </w:r>
      <w:r w:rsidRPr="005A61FE">
        <w:t xml:space="preserve">program. There may be a </w:t>
      </w:r>
      <w:hyperlink r:id="rId31" w:history="1">
        <w:r w:rsidRPr="005A61FE">
          <w:t>conflict of interest</w:t>
        </w:r>
      </w:hyperlink>
      <w:r w:rsidRPr="005A61FE">
        <w:t>, or perceived</w:t>
      </w:r>
      <w:r w:rsidR="00B20351">
        <w:t xml:space="preserve"> conflict of interest</w:t>
      </w:r>
      <w:r w:rsidRPr="005A61FE">
        <w:t xml:space="preserve">, if our staff, any member of a </w:t>
      </w:r>
      <w:r w:rsidR="0047381F">
        <w:t xml:space="preserve">panel, committee </w:t>
      </w:r>
      <w:r w:rsidRPr="005A61FE">
        <w:t>or advisor and/or you or any of your personnel</w:t>
      </w:r>
      <w:r w:rsidR="00414A64">
        <w:t>:</w:t>
      </w:r>
    </w:p>
    <w:p w14:paraId="2DA932D8" w14:textId="7E21AF2B" w:rsidR="000B5218" w:rsidRPr="005A61FE" w:rsidRDefault="000B5218" w:rsidP="000B5218">
      <w:pPr>
        <w:pStyle w:val="ListBullet"/>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r w:rsidR="007912FE">
        <w:t xml:space="preserve">or </w:t>
      </w:r>
      <w:r w:rsidR="00F01A2B">
        <w:t>the Steering Committee</w:t>
      </w:r>
      <w:r w:rsidR="007912FE">
        <w:t xml:space="preserve"> or</w:t>
      </w:r>
    </w:p>
    <w:p w14:paraId="4F104DC7" w14:textId="77777777" w:rsidR="000B5218" w:rsidRPr="005A61FE" w:rsidRDefault="000B5218" w:rsidP="000B5218">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0B5218">
      <w:pPr>
        <w:pStyle w:val="ListBullet"/>
      </w:pPr>
      <w:r w:rsidRPr="005A61FE">
        <w:t>has a relationship with, or interest in, an organisation from which they will receive personal gain because the organisation receives a grant under the grant program/grant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F779431" w:rsidR="000B5218" w:rsidRPr="005A61FE" w:rsidRDefault="000B5218" w:rsidP="000B5218">
      <w:r w:rsidRPr="005A61FE">
        <w:t xml:space="preserve">Conflicts of interest for Australian Government staff are handled as set out in the Australian </w:t>
      </w:r>
      <w:hyperlink r:id="rId32"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r w:rsidR="00DB7033">
        <w:t xml:space="preserve"> </w:t>
      </w:r>
    </w:p>
    <w:p w14:paraId="17A9C217" w14:textId="0C075C24" w:rsidR="001A612B" w:rsidRPr="005A61FE" w:rsidRDefault="001A612B" w:rsidP="001A612B">
      <w:bookmarkStart w:id="228" w:name="_Toc530073069"/>
      <w:bookmarkStart w:id="229" w:name="_Toc530073070"/>
      <w:bookmarkStart w:id="230" w:name="_Toc530073074"/>
      <w:bookmarkStart w:id="231" w:name="_Toc530073075"/>
      <w:bookmarkStart w:id="232" w:name="_Toc530073076"/>
      <w:bookmarkStart w:id="233" w:name="_Toc530073078"/>
      <w:bookmarkStart w:id="234" w:name="_Toc530073079"/>
      <w:bookmarkStart w:id="235" w:name="_Toc530073080"/>
      <w:bookmarkStart w:id="236" w:name="_Toc496536701"/>
      <w:bookmarkStart w:id="237" w:name="_Toc531277530"/>
      <w:bookmarkStart w:id="238" w:name="_Toc955340"/>
      <w:bookmarkEnd w:id="218"/>
      <w:bookmarkEnd w:id="219"/>
      <w:bookmarkEnd w:id="228"/>
      <w:bookmarkEnd w:id="229"/>
      <w:bookmarkEnd w:id="230"/>
      <w:bookmarkEnd w:id="231"/>
      <w:bookmarkEnd w:id="232"/>
      <w:bookmarkEnd w:id="233"/>
      <w:bookmarkEnd w:id="234"/>
      <w:bookmarkEnd w:id="235"/>
      <w:r w:rsidRPr="005A61FE">
        <w:t xml:space="preserve">We publish our </w:t>
      </w:r>
      <w:hyperlink r:id="rId33"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497A192A" w:rsidR="001956C5" w:rsidRPr="00E62F87" w:rsidRDefault="001A612B" w:rsidP="00B04E6D">
      <w:pPr>
        <w:pStyle w:val="Heading3"/>
      </w:pPr>
      <w:r w:rsidRPr="00E62F87">
        <w:t xml:space="preserve"> </w:t>
      </w:r>
      <w:bookmarkStart w:id="239" w:name="_Toc115347299"/>
      <w:r w:rsidR="004C37F5" w:rsidRPr="00E62F87">
        <w:t>How we use your information</w:t>
      </w:r>
      <w:bookmarkEnd w:id="236"/>
      <w:bookmarkEnd w:id="237"/>
      <w:bookmarkEnd w:id="238"/>
      <w:bookmarkEnd w:id="239"/>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655C49D1"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084BA9">
        <w:t>14.2.1</w:t>
      </w:r>
      <w:r w:rsidR="00057E29">
        <w:fldChar w:fldCharType="end"/>
      </w:r>
      <w:r w:rsidR="00FA169E" w:rsidRPr="00E62F87">
        <w:t>, or</w:t>
      </w:r>
    </w:p>
    <w:p w14:paraId="48EE2F18" w14:textId="3A421AB9"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084BA9">
        <w:t>14.2.3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0BC42DF2" w:rsidR="00FA169E" w:rsidRPr="00E62F87" w:rsidRDefault="00FA169E" w:rsidP="005304C8">
      <w:pPr>
        <w:pStyle w:val="ListBullet"/>
      </w:pPr>
      <w:r w:rsidRPr="00E62F87">
        <w:lastRenderedPageBreak/>
        <w:t xml:space="preserve">to improve the effective administration, </w:t>
      </w:r>
      <w:r w:rsidR="009D4211" w:rsidRPr="00E62F87">
        <w:t>monitoring,</w:t>
      </w:r>
      <w:r w:rsidRPr="00E62F87">
        <w:t xml:space="preserve">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275872">
      <w:pPr>
        <w:pStyle w:val="Heading4appendix"/>
      </w:pPr>
      <w:bookmarkStart w:id="240" w:name="_Ref468133654"/>
      <w:bookmarkStart w:id="241" w:name="_Toc496536702"/>
      <w:bookmarkStart w:id="242" w:name="_Toc531277531"/>
      <w:bookmarkStart w:id="243" w:name="_Toc955341"/>
      <w:bookmarkStart w:id="244" w:name="_Toc115347300"/>
      <w:r w:rsidRPr="00E62F87">
        <w:t xml:space="preserve">How we </w:t>
      </w:r>
      <w:r w:rsidR="00BB37A8">
        <w:t>handle</w:t>
      </w:r>
      <w:r w:rsidRPr="00E62F87">
        <w:t xml:space="preserve"> your </w:t>
      </w:r>
      <w:r w:rsidR="00BB37A8">
        <w:t xml:space="preserve">confidential </w:t>
      </w:r>
      <w:r w:rsidRPr="00E62F87">
        <w:t>information</w:t>
      </w:r>
      <w:bookmarkEnd w:id="240"/>
      <w:bookmarkEnd w:id="241"/>
      <w:bookmarkEnd w:id="242"/>
      <w:bookmarkEnd w:id="243"/>
      <w:bookmarkEnd w:id="244"/>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275872">
      <w:pPr>
        <w:pStyle w:val="Heading4appendix"/>
      </w:pPr>
      <w:bookmarkStart w:id="245" w:name="_Toc496536703"/>
      <w:bookmarkStart w:id="246" w:name="_Toc531277532"/>
      <w:bookmarkStart w:id="247" w:name="_Toc955342"/>
      <w:bookmarkStart w:id="248" w:name="_Toc115347301"/>
      <w:r w:rsidRPr="00E62F87">
        <w:t xml:space="preserve">When we may </w:t>
      </w:r>
      <w:r w:rsidR="00C43A43" w:rsidRPr="00E62F87">
        <w:t xml:space="preserve">disclose </w:t>
      </w:r>
      <w:r w:rsidRPr="00E62F87">
        <w:t>confidential information</w:t>
      </w:r>
      <w:bookmarkEnd w:id="245"/>
      <w:bookmarkEnd w:id="246"/>
      <w:bookmarkEnd w:id="247"/>
      <w:bookmarkEnd w:id="248"/>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482EA595"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275872">
      <w:pPr>
        <w:pStyle w:val="Heading4appendix"/>
      </w:pPr>
      <w:bookmarkStart w:id="249" w:name="_Ref468133671"/>
      <w:bookmarkStart w:id="250" w:name="_Toc496536704"/>
      <w:bookmarkStart w:id="251" w:name="_Toc531277533"/>
      <w:bookmarkStart w:id="252" w:name="_Toc955343"/>
      <w:bookmarkStart w:id="253" w:name="_Toc115347302"/>
      <w:r w:rsidRPr="00E62F87">
        <w:t>How we use your personal information</w:t>
      </w:r>
      <w:bookmarkEnd w:id="249"/>
      <w:bookmarkEnd w:id="250"/>
      <w:bookmarkEnd w:id="251"/>
      <w:bookmarkEnd w:id="252"/>
      <w:bookmarkEnd w:id="253"/>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ind w:left="357" w:hanging="357"/>
      </w:pPr>
      <w:r w:rsidRPr="00E62F87">
        <w:t>what personal information we collect</w:t>
      </w:r>
    </w:p>
    <w:p w14:paraId="25F65339" w14:textId="77777777" w:rsidR="004B44EC" w:rsidRPr="00E62F87" w:rsidRDefault="004B44EC" w:rsidP="004B44EC">
      <w:pPr>
        <w:pStyle w:val="ListBullet"/>
        <w:ind w:left="357" w:hanging="357"/>
      </w:pPr>
      <w:r w:rsidRPr="00E62F87">
        <w:t xml:space="preserve">why we collect your personal information </w:t>
      </w:r>
    </w:p>
    <w:p w14:paraId="25F6533A" w14:textId="1C22862E" w:rsidR="004B44EC" w:rsidRPr="00E62F87" w:rsidRDefault="00932796" w:rsidP="006C4678">
      <w:pPr>
        <w:pStyle w:val="ListBullet"/>
        <w:spacing w:after="120"/>
        <w:ind w:left="357" w:hanging="357"/>
      </w:pPr>
      <w:r>
        <w:t xml:space="preserve">to </w:t>
      </w:r>
      <w:r w:rsidR="004B44EC" w:rsidRPr="00E62F87">
        <w:t>who</w:t>
      </w:r>
      <w:r>
        <w:t>m</w:t>
      </w:r>
      <w:r w:rsidR="004B44EC" w:rsidRPr="00E62F87">
        <w:t xml:space="preserve"> we give your personal information.</w:t>
      </w:r>
    </w:p>
    <w:p w14:paraId="25F6533B" w14:textId="5A7BC55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w:t>
      </w:r>
      <w:r w:rsidR="003464AD">
        <w:t xml:space="preserve"> our employees and contractors, </w:t>
      </w:r>
      <w:r w:rsidR="004B44EC" w:rsidRPr="00E62F87">
        <w:t xml:space="preserve">the </w:t>
      </w:r>
      <w:r w:rsidR="00E50852">
        <w:t xml:space="preserve">assessment </w:t>
      </w:r>
      <w:r w:rsidR="00BE0311">
        <w:t>panel</w:t>
      </w:r>
      <w:r w:rsidR="004B44EC" w:rsidRPr="00E62F87">
        <w:t>, and other Commonwealth employees and contr</w:t>
      </w:r>
      <w:r w:rsidR="00B20351">
        <w:t>actors, so we can</w:t>
      </w:r>
      <w:r w:rsidR="00414A64">
        <w:t>:</w:t>
      </w:r>
    </w:p>
    <w:p w14:paraId="25F6533C" w14:textId="2CBCE1E8" w:rsidR="004B44EC" w:rsidRPr="00E62F87" w:rsidRDefault="004B44EC" w:rsidP="004B44EC">
      <w:pPr>
        <w:pStyle w:val="ListBullet"/>
        <w:ind w:left="357" w:hanging="357"/>
      </w:pPr>
      <w:r w:rsidRPr="00E62F87">
        <w:t xml:space="preserve">manage the </w:t>
      </w:r>
      <w:r w:rsidR="00262481">
        <w:t>program</w:t>
      </w:r>
    </w:p>
    <w:p w14:paraId="25F6533D" w14:textId="7E1347BE" w:rsidR="004B44EC" w:rsidRPr="00E62F87" w:rsidRDefault="004B44EC" w:rsidP="00760D2E">
      <w:pPr>
        <w:pStyle w:val="ListBullet"/>
        <w:spacing w:after="120"/>
        <w:ind w:left="357" w:hanging="357"/>
      </w:pPr>
      <w:r w:rsidRPr="00E62F87">
        <w:t xml:space="preserve">research, assess, monitor and analyse our </w:t>
      </w:r>
      <w:r w:rsidR="00262481">
        <w:t>program</w:t>
      </w:r>
      <w:r w:rsidRPr="00E62F87">
        <w:t>s and activities.</w:t>
      </w:r>
    </w:p>
    <w:p w14:paraId="25F6533E" w14:textId="3D8F843A" w:rsidR="004B44EC" w:rsidRPr="00E62F87" w:rsidRDefault="004B44EC" w:rsidP="00760D2E">
      <w:pPr>
        <w:spacing w:after="80"/>
      </w:pPr>
      <w:r w:rsidRPr="00E62F87">
        <w:t xml:space="preserve">We, or </w:t>
      </w:r>
      <w:r w:rsidR="00551817" w:rsidRPr="00E62F87">
        <w:t xml:space="preserve">the </w:t>
      </w:r>
      <w:r w:rsidR="00B20351">
        <w:t>Minister</w:t>
      </w:r>
      <w:r w:rsidR="00BE0311">
        <w:t xml:space="preserve"> for the Environment and Water</w:t>
      </w:r>
      <w:r w:rsidR="00B20351">
        <w:t>, may</w:t>
      </w:r>
      <w:r w:rsidR="00414A64">
        <w:t>:</w:t>
      </w:r>
    </w:p>
    <w:p w14:paraId="25F6533F" w14:textId="77777777" w:rsidR="004B44EC" w:rsidRPr="00E62F87" w:rsidRDefault="004B44EC" w:rsidP="004B44EC">
      <w:pPr>
        <w:pStyle w:val="ListBullet"/>
        <w:ind w:left="357" w:hanging="357"/>
      </w:pPr>
      <w:r w:rsidRPr="00E62F87">
        <w:t>announce the names of successful applicants to the public</w:t>
      </w:r>
    </w:p>
    <w:p w14:paraId="25F65340" w14:textId="4683AA32" w:rsidR="004B44EC" w:rsidRPr="00E62F87" w:rsidRDefault="004B44EC" w:rsidP="00760D2E">
      <w:pPr>
        <w:pStyle w:val="ListBullet"/>
        <w:spacing w:after="120"/>
        <w:ind w:left="357" w:hanging="357"/>
      </w:pPr>
      <w:r w:rsidRPr="00E62F87">
        <w:t>publish personal information on the department’s websites.</w:t>
      </w:r>
    </w:p>
    <w:p w14:paraId="25F65341" w14:textId="242BF671" w:rsidR="004B44EC" w:rsidRPr="00E62F87" w:rsidRDefault="00EC61D9" w:rsidP="00760D2E">
      <w:pPr>
        <w:spacing w:after="80"/>
      </w:pPr>
      <w:r w:rsidRPr="00E62F87">
        <w:lastRenderedPageBreak/>
        <w:t xml:space="preserve">You may </w:t>
      </w:r>
      <w:r w:rsidR="004B44EC" w:rsidRPr="00E62F87">
        <w:t xml:space="preserve">read our </w:t>
      </w:r>
      <w:hyperlink r:id="rId34"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Default="00082C2C" w:rsidP="00275872">
      <w:pPr>
        <w:pStyle w:val="Heading4appendix"/>
      </w:pPr>
      <w:bookmarkStart w:id="254" w:name="_Toc496536705"/>
      <w:bookmarkStart w:id="255" w:name="_Toc489952724"/>
      <w:bookmarkStart w:id="256" w:name="_Toc496536706"/>
      <w:bookmarkStart w:id="257" w:name="_Toc531277534"/>
      <w:bookmarkStart w:id="258" w:name="_Toc955344"/>
      <w:bookmarkStart w:id="259" w:name="_Toc115347303"/>
      <w:bookmarkEnd w:id="254"/>
      <w:r>
        <w:t>Freedom of information</w:t>
      </w:r>
      <w:bookmarkEnd w:id="255"/>
      <w:bookmarkEnd w:id="256"/>
      <w:bookmarkEnd w:id="257"/>
      <w:bookmarkEnd w:id="258"/>
      <w:bookmarkEnd w:id="259"/>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B04E6D">
      <w:pPr>
        <w:pStyle w:val="Heading3"/>
      </w:pPr>
      <w:bookmarkStart w:id="260" w:name="_Toc496536707"/>
      <w:bookmarkStart w:id="261" w:name="_Toc531277535"/>
      <w:bookmarkStart w:id="262" w:name="_Toc955345"/>
      <w:bookmarkStart w:id="263" w:name="_Toc115347304"/>
      <w:r>
        <w:t>Enquiries and f</w:t>
      </w:r>
      <w:r w:rsidR="001956C5" w:rsidRPr="00E63F2A">
        <w:t>eedback</w:t>
      </w:r>
      <w:bookmarkEnd w:id="260"/>
      <w:bookmarkEnd w:id="261"/>
      <w:bookmarkEnd w:id="262"/>
      <w:bookmarkEnd w:id="263"/>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5" w:history="1">
        <w:r w:rsidRPr="005A61FE">
          <w:rPr>
            <w:rStyle w:val="Hyperlink"/>
          </w:rPr>
          <w:t>web chat</w:t>
        </w:r>
      </w:hyperlink>
      <w:r>
        <w:t xml:space="preserve"> or</w:t>
      </w:r>
      <w:r w:rsidR="008863EB">
        <w:t xml:space="preserve"> through</w:t>
      </w:r>
      <w:r>
        <w:t xml:space="preserve"> our </w:t>
      </w:r>
      <w:hyperlink r:id="rId36"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37"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8"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3A8B00CD" w:rsidR="00414A64" w:rsidRDefault="0017082A" w:rsidP="00EB3EF4">
      <w:pPr>
        <w:spacing w:after="0"/>
      </w:pPr>
      <w:r>
        <w:t>General Manager</w:t>
      </w:r>
      <w:r w:rsidR="001956C5" w:rsidRPr="00E162FF">
        <w:br/>
      </w:r>
      <w:r>
        <w:t>Business Grants Hub</w:t>
      </w:r>
    </w:p>
    <w:p w14:paraId="14B41A12" w14:textId="09F8C503" w:rsidR="004452CD" w:rsidRDefault="004452CD" w:rsidP="00EB3EF4">
      <w:pPr>
        <w:spacing w:after="0"/>
      </w:pPr>
      <w:r>
        <w:t>Department of Industry, Science</w:t>
      </w:r>
      <w:r w:rsidR="00E724FE">
        <w:t xml:space="preserve"> and </w:t>
      </w:r>
      <w:r w:rsidR="0044516B">
        <w:t>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39"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3E67B548" w14:textId="59C196D3" w:rsidR="00816970" w:rsidRDefault="00816970">
      <w:pPr>
        <w:spacing w:before="0" w:after="0" w:line="240" w:lineRule="auto"/>
      </w:pPr>
      <w:r>
        <w:br w:type="page"/>
      </w:r>
    </w:p>
    <w:p w14:paraId="767C8FEB" w14:textId="5E02F261" w:rsidR="00CD2CCD" w:rsidRPr="00F47905" w:rsidRDefault="00BB5EF3" w:rsidP="00B04E6D">
      <w:pPr>
        <w:pStyle w:val="Heading2"/>
      </w:pPr>
      <w:bookmarkStart w:id="264" w:name="_Ref17466953"/>
      <w:bookmarkStart w:id="265" w:name="_Toc115347305"/>
      <w:r>
        <w:lastRenderedPageBreak/>
        <w:t>Glossary</w:t>
      </w:r>
      <w:bookmarkEnd w:id="264"/>
      <w:bookmarkEnd w:id="265"/>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0479A" w:rsidRPr="009E3949" w14:paraId="1323741C" w14:textId="77777777" w:rsidTr="001432F9">
        <w:trPr>
          <w:cantSplit/>
        </w:trPr>
        <w:tc>
          <w:tcPr>
            <w:tcW w:w="1843" w:type="pct"/>
          </w:tcPr>
          <w:p w14:paraId="2A56ACA4" w14:textId="398EB26C" w:rsidR="0010479A" w:rsidRDefault="004D34BB" w:rsidP="0010479A">
            <w:r>
              <w:t>A</w:t>
            </w:r>
            <w:r w:rsidR="0010479A" w:rsidRPr="00274AE2">
              <w:t>dministering entity</w:t>
            </w:r>
          </w:p>
        </w:tc>
        <w:tc>
          <w:tcPr>
            <w:tcW w:w="3157" w:type="pct"/>
          </w:tcPr>
          <w:p w14:paraId="5A29DD81" w14:textId="3FD72DD9" w:rsidR="0010479A" w:rsidRPr="007D429E" w:rsidRDefault="004D34BB" w:rsidP="004D34BB">
            <w:pPr>
              <w:rPr>
                <w:color w:val="000000"/>
                <w:w w:val="0"/>
              </w:rPr>
            </w:pPr>
            <w:r>
              <w:rPr>
                <w:rFonts w:cs="Arial"/>
                <w:lang w:eastAsia="en-AU"/>
              </w:rPr>
              <w:t xml:space="preserve">The </w:t>
            </w:r>
            <w:r w:rsidR="0010479A" w:rsidRPr="00274AE2">
              <w:rPr>
                <w:rFonts w:cs="Arial"/>
                <w:lang w:eastAsia="en-AU"/>
              </w:rPr>
              <w:t>entity that is not responsible for the policy</w:t>
            </w:r>
            <w:r>
              <w:rPr>
                <w:rFonts w:cs="Arial"/>
                <w:lang w:eastAsia="en-AU"/>
              </w:rPr>
              <w:t xml:space="preserve"> however </w:t>
            </w:r>
            <w:r w:rsidR="0010479A" w:rsidRPr="00274AE2">
              <w:rPr>
                <w:rFonts w:cs="Arial"/>
                <w:lang w:eastAsia="en-AU"/>
              </w:rPr>
              <w:t>is responsible for the administration of part or all of the grant administration processes</w:t>
            </w:r>
            <w:r>
              <w:rPr>
                <w:rFonts w:cs="Arial"/>
                <w:lang w:eastAsia="en-AU"/>
              </w:rPr>
              <w:t>.</w:t>
            </w:r>
          </w:p>
        </w:tc>
      </w:tr>
      <w:tr w:rsidR="0010479A" w:rsidRPr="009E3949" w14:paraId="213720DC" w14:textId="77777777" w:rsidTr="001432F9">
        <w:trPr>
          <w:cantSplit/>
        </w:trPr>
        <w:tc>
          <w:tcPr>
            <w:tcW w:w="1843" w:type="pct"/>
          </w:tcPr>
          <w:p w14:paraId="3AD5E6CC" w14:textId="77777777" w:rsidR="0010479A" w:rsidRDefault="0010479A" w:rsidP="0010479A">
            <w:r>
              <w:t>Application form</w:t>
            </w:r>
          </w:p>
        </w:tc>
        <w:tc>
          <w:tcPr>
            <w:tcW w:w="3157" w:type="pct"/>
          </w:tcPr>
          <w:p w14:paraId="3B03F0BC" w14:textId="6B1912A5" w:rsidR="0010479A" w:rsidRPr="00007E4B" w:rsidRDefault="0010479A" w:rsidP="0010479A">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10479A" w:rsidRPr="009E3949" w14:paraId="3190641C" w14:textId="77777777" w:rsidTr="001432F9">
        <w:trPr>
          <w:cantSplit/>
        </w:trPr>
        <w:tc>
          <w:tcPr>
            <w:tcW w:w="1843" w:type="pct"/>
          </w:tcPr>
          <w:p w14:paraId="5CBD6805" w14:textId="3FB4D31F" w:rsidR="0010479A" w:rsidRDefault="00747526" w:rsidP="0010479A">
            <w:r>
              <w:t>A</w:t>
            </w:r>
            <w:r w:rsidR="0010479A" w:rsidRPr="001B21A4">
              <w:t>ssessment criteria</w:t>
            </w:r>
          </w:p>
        </w:tc>
        <w:tc>
          <w:tcPr>
            <w:tcW w:w="3157" w:type="pct"/>
          </w:tcPr>
          <w:p w14:paraId="694C5CC8" w14:textId="0359545E" w:rsidR="0010479A" w:rsidRPr="007D429E" w:rsidRDefault="004D34BB" w:rsidP="004D34BB">
            <w:pPr>
              <w:rPr>
                <w:color w:val="000000"/>
                <w:w w:val="0"/>
              </w:rPr>
            </w:pPr>
            <w:r>
              <w:rPr>
                <w:rFonts w:cs="Arial"/>
                <w:lang w:eastAsia="en-AU"/>
              </w:rPr>
              <w:t>T</w:t>
            </w:r>
            <w:r w:rsidR="0010479A"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sidR="0010479A">
              <w:rPr>
                <w:rFonts w:cs="Arial"/>
                <w:lang w:eastAsia="en-AU"/>
              </w:rPr>
              <w:t>.</w:t>
            </w:r>
          </w:p>
        </w:tc>
      </w:tr>
      <w:tr w:rsidR="00A2496C" w:rsidRPr="009E3949" w14:paraId="7BA3283A" w14:textId="77777777" w:rsidTr="001432F9">
        <w:trPr>
          <w:cantSplit/>
        </w:trPr>
        <w:tc>
          <w:tcPr>
            <w:tcW w:w="1843" w:type="pct"/>
          </w:tcPr>
          <w:p w14:paraId="79BA975F" w14:textId="00A5F2FA" w:rsidR="00A2496C" w:rsidRDefault="00A2496C" w:rsidP="0010479A">
            <w:r>
              <w:t>Bycatch</w:t>
            </w:r>
          </w:p>
        </w:tc>
        <w:tc>
          <w:tcPr>
            <w:tcW w:w="3157" w:type="pct"/>
          </w:tcPr>
          <w:p w14:paraId="064E0F07" w14:textId="0787981E" w:rsidR="00A2496C" w:rsidRPr="0010709E" w:rsidRDefault="00EB1D0A" w:rsidP="00A2496C">
            <w:r>
              <w:t>A species that is incidentally taken in a fisher</w:t>
            </w:r>
            <w:r w:rsidR="000F0748">
              <w:t>y</w:t>
            </w:r>
            <w:r>
              <w:t xml:space="preserve"> and returned to the sea or killed or injured as a result of interacting with fishing equipment in the fishery, but not taken.</w:t>
            </w:r>
            <w:r w:rsidR="00A2496C">
              <w:t xml:space="preserve"> The </w:t>
            </w:r>
            <w:r>
              <w:t>program prioritises bycatch</w:t>
            </w:r>
            <w:r w:rsidR="00A2496C">
              <w:t xml:space="preserve"> of </w:t>
            </w:r>
            <w:r w:rsidR="00A2496C" w:rsidRPr="00E56D73">
              <w:t>EPBC Act listed threatened and migratory species</w:t>
            </w:r>
            <w:r w:rsidR="005127DB">
              <w:t>.</w:t>
            </w:r>
            <w:r w:rsidR="00A2496C" w:rsidRPr="00E56D73">
              <w:t xml:space="preserve"> </w:t>
            </w:r>
          </w:p>
        </w:tc>
      </w:tr>
      <w:tr w:rsidR="00030353" w:rsidRPr="009E3949" w14:paraId="368FB8CB" w14:textId="77777777" w:rsidTr="001432F9">
        <w:trPr>
          <w:cantSplit/>
        </w:trPr>
        <w:tc>
          <w:tcPr>
            <w:tcW w:w="1843" w:type="pct"/>
          </w:tcPr>
          <w:p w14:paraId="29EF3193" w14:textId="4EC290A0" w:rsidR="00030353" w:rsidRDefault="00030353" w:rsidP="0010479A">
            <w:r>
              <w:t>Commercial Fishery</w:t>
            </w:r>
          </w:p>
        </w:tc>
        <w:tc>
          <w:tcPr>
            <w:tcW w:w="3157" w:type="pct"/>
          </w:tcPr>
          <w:p w14:paraId="584DAA6B" w14:textId="2F6D5E78" w:rsidR="00030353" w:rsidRDefault="002B74EE" w:rsidP="00A2496C">
            <w:r>
              <w:t>Is the</w:t>
            </w:r>
            <w:r w:rsidR="000E1895">
              <w:t xml:space="preserve"> activity of catching fish and other seafood for commercial profit</w:t>
            </w:r>
            <w:r w:rsidR="00053B6A">
              <w:t xml:space="preserve"> </w:t>
            </w:r>
            <w:r w:rsidR="000E1895">
              <w:t xml:space="preserve">from wild fisheries. </w:t>
            </w:r>
          </w:p>
        </w:tc>
      </w:tr>
      <w:tr w:rsidR="0010479A" w:rsidRPr="009E3949" w14:paraId="356BAFFA" w14:textId="23C362B5" w:rsidTr="001432F9">
        <w:trPr>
          <w:cantSplit/>
        </w:trPr>
        <w:tc>
          <w:tcPr>
            <w:tcW w:w="1843" w:type="pct"/>
          </w:tcPr>
          <w:p w14:paraId="297E54D9" w14:textId="76038613" w:rsidR="0010479A" w:rsidRDefault="0010479A" w:rsidP="0010479A">
            <w:r>
              <w:t xml:space="preserve">Department </w:t>
            </w:r>
          </w:p>
        </w:tc>
        <w:tc>
          <w:tcPr>
            <w:tcW w:w="3157" w:type="pct"/>
          </w:tcPr>
          <w:p w14:paraId="6E89BEDA" w14:textId="3E755816" w:rsidR="0010479A" w:rsidRPr="006C4678" w:rsidRDefault="0010479A" w:rsidP="00F47905">
            <w:r w:rsidRPr="006C4678">
              <w:t>The Department of Industry, Science</w:t>
            </w:r>
            <w:r w:rsidR="00F47905">
              <w:t xml:space="preserve"> </w:t>
            </w:r>
            <w:r>
              <w:t>and Resources</w:t>
            </w:r>
            <w:r w:rsidRPr="006C4678">
              <w:t>.</w:t>
            </w:r>
          </w:p>
        </w:tc>
      </w:tr>
      <w:tr w:rsidR="0010479A" w:rsidRPr="009E3949" w14:paraId="1AB403BD" w14:textId="77777777" w:rsidTr="001432F9">
        <w:trPr>
          <w:cantSplit/>
        </w:trPr>
        <w:tc>
          <w:tcPr>
            <w:tcW w:w="1843" w:type="pct"/>
          </w:tcPr>
          <w:p w14:paraId="337B1D0E" w14:textId="6E20345E" w:rsidR="0010479A" w:rsidRDefault="004D34BB" w:rsidP="0010479A">
            <w:r>
              <w:t>D</w:t>
            </w:r>
            <w:r w:rsidR="0010479A" w:rsidRPr="001B21A4">
              <w:t>ecision maker</w:t>
            </w:r>
          </w:p>
        </w:tc>
        <w:tc>
          <w:tcPr>
            <w:tcW w:w="3157" w:type="pct"/>
          </w:tcPr>
          <w:p w14:paraId="15167C87" w14:textId="6485F1A8" w:rsidR="0010479A" w:rsidRPr="006C4678" w:rsidRDefault="004D34BB" w:rsidP="0010479A">
            <w:r>
              <w:rPr>
                <w:rFonts w:cs="Arial"/>
                <w:lang w:eastAsia="en-AU"/>
              </w:rPr>
              <w:t>T</w:t>
            </w:r>
            <w:r w:rsidR="0010479A" w:rsidRPr="00710FAB">
              <w:rPr>
                <w:rFonts w:cs="Arial"/>
                <w:lang w:eastAsia="en-AU"/>
              </w:rPr>
              <w:t>he person who makes a decision to award a grant</w:t>
            </w:r>
            <w:r>
              <w:rPr>
                <w:rFonts w:cs="Arial"/>
                <w:lang w:eastAsia="en-AU"/>
              </w:rPr>
              <w:t>.</w:t>
            </w:r>
          </w:p>
        </w:tc>
      </w:tr>
      <w:tr w:rsidR="0010479A" w:rsidRPr="009E3949" w14:paraId="393507DC" w14:textId="77777777" w:rsidTr="001432F9">
        <w:trPr>
          <w:cantSplit/>
        </w:trPr>
        <w:tc>
          <w:tcPr>
            <w:tcW w:w="1843" w:type="pct"/>
          </w:tcPr>
          <w:p w14:paraId="04E6D937" w14:textId="1736FA03" w:rsidR="0010479A" w:rsidRDefault="0010479A" w:rsidP="0010479A">
            <w:r>
              <w:t>Eligible activities</w:t>
            </w:r>
          </w:p>
        </w:tc>
        <w:tc>
          <w:tcPr>
            <w:tcW w:w="3157" w:type="pct"/>
          </w:tcPr>
          <w:p w14:paraId="2727B41A" w14:textId="716E3B3E" w:rsidR="0010479A" w:rsidRPr="006C4678" w:rsidRDefault="0010479A" w:rsidP="0010479A">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084BA9">
              <w:t>6.1</w:t>
            </w:r>
            <w:r>
              <w:fldChar w:fldCharType="end"/>
            </w:r>
            <w:r w:rsidRPr="006C4678">
              <w:t>.</w:t>
            </w:r>
          </w:p>
        </w:tc>
      </w:tr>
      <w:tr w:rsidR="0010479A" w:rsidRPr="009E3949" w14:paraId="1D1A29E0" w14:textId="77777777" w:rsidTr="001432F9">
        <w:trPr>
          <w:cantSplit/>
        </w:trPr>
        <w:tc>
          <w:tcPr>
            <w:tcW w:w="1843" w:type="pct"/>
          </w:tcPr>
          <w:p w14:paraId="5287969A" w14:textId="456AC81A" w:rsidR="0010479A" w:rsidRDefault="0010479A" w:rsidP="0010479A">
            <w:r>
              <w:t>Eligible application</w:t>
            </w:r>
          </w:p>
        </w:tc>
        <w:tc>
          <w:tcPr>
            <w:tcW w:w="3157" w:type="pct"/>
          </w:tcPr>
          <w:p w14:paraId="36A96F28" w14:textId="2C5F6B68" w:rsidR="0010479A" w:rsidRPr="006C4678" w:rsidRDefault="0010479A" w:rsidP="00F47905">
            <w:r w:rsidRPr="006C4678">
              <w:t>An applica</w:t>
            </w:r>
            <w:r w:rsidR="00F47905">
              <w:t xml:space="preserve">tion or proposal for </w:t>
            </w:r>
            <w:r w:rsidRPr="006C4678">
              <w:t xml:space="preserve">grant funding under the </w:t>
            </w:r>
            <w:r w:rsidRPr="006C4678">
              <w:rPr>
                <w:color w:val="000000"/>
                <w:w w:val="0"/>
              </w:rPr>
              <w:t xml:space="preserve">program </w:t>
            </w:r>
            <w:r w:rsidRPr="006C4678">
              <w:t>that the Program Delegate has determined is eligible for assessment in accordance with these guidelines.</w:t>
            </w:r>
          </w:p>
        </w:tc>
      </w:tr>
      <w:tr w:rsidR="0010479A" w:rsidRPr="009E3949" w14:paraId="1C8B3A1C" w14:textId="77777777" w:rsidTr="001432F9">
        <w:trPr>
          <w:cantSplit/>
        </w:trPr>
        <w:tc>
          <w:tcPr>
            <w:tcW w:w="1843" w:type="pct"/>
          </w:tcPr>
          <w:p w14:paraId="0107D766" w14:textId="041AAD0B" w:rsidR="0010479A" w:rsidRDefault="004D34BB" w:rsidP="0010479A">
            <w:r>
              <w:t>E</w:t>
            </w:r>
            <w:r w:rsidR="0010479A" w:rsidRPr="001B21A4">
              <w:t>ligibility criteria</w:t>
            </w:r>
          </w:p>
        </w:tc>
        <w:tc>
          <w:tcPr>
            <w:tcW w:w="3157" w:type="pct"/>
          </w:tcPr>
          <w:p w14:paraId="24DF1090" w14:textId="5A70DDF0" w:rsidR="0010479A" w:rsidRPr="006C4678" w:rsidRDefault="004D34BB" w:rsidP="004D39D3">
            <w:r>
              <w:rPr>
                <w:rFonts w:cs="Arial"/>
                <w:lang w:eastAsia="en-AU"/>
              </w:rPr>
              <w:t>T</w:t>
            </w:r>
            <w:r w:rsidR="0010479A" w:rsidRPr="00932BB0">
              <w:rPr>
                <w:rFonts w:cs="Arial"/>
                <w:lang w:eastAsia="en-AU"/>
              </w:rPr>
              <w:t xml:space="preserve">he mandatory </w:t>
            </w:r>
            <w:r w:rsidR="00CF5BF5" w:rsidRPr="00932BB0">
              <w:rPr>
                <w:rFonts w:cs="Arial"/>
                <w:lang w:eastAsia="en-AU"/>
              </w:rPr>
              <w:t>criteria, which</w:t>
            </w:r>
            <w:r w:rsidR="0010479A" w:rsidRPr="00932BB0">
              <w:rPr>
                <w:rFonts w:cs="Arial"/>
                <w:lang w:eastAsia="en-AU"/>
              </w:rPr>
              <w:t xml:space="preserve"> must be met to qualify for a grant. Assessment criteria </w:t>
            </w:r>
            <w:r w:rsidR="00833C1E" w:rsidRPr="00932BB0">
              <w:rPr>
                <w:rFonts w:cs="Arial"/>
                <w:lang w:eastAsia="en-AU"/>
              </w:rPr>
              <w:t>appl</w:t>
            </w:r>
            <w:r w:rsidR="00833C1E">
              <w:rPr>
                <w:rFonts w:cs="Arial"/>
                <w:lang w:eastAsia="en-AU"/>
              </w:rPr>
              <w:t>ies</w:t>
            </w:r>
            <w:r w:rsidR="00833C1E" w:rsidRPr="00932BB0">
              <w:rPr>
                <w:rFonts w:cs="Arial"/>
                <w:lang w:eastAsia="en-AU"/>
              </w:rPr>
              <w:t xml:space="preserve"> </w:t>
            </w:r>
            <w:r w:rsidR="0010479A" w:rsidRPr="00932BB0">
              <w:rPr>
                <w:rFonts w:cs="Arial"/>
                <w:lang w:eastAsia="en-AU"/>
              </w:rPr>
              <w:t>in addition to eligibility criteria</w:t>
            </w:r>
            <w:r w:rsidR="0010479A">
              <w:rPr>
                <w:rFonts w:cs="Arial"/>
                <w:lang w:eastAsia="en-AU"/>
              </w:rPr>
              <w:t>.</w:t>
            </w:r>
          </w:p>
        </w:tc>
      </w:tr>
      <w:tr w:rsidR="0010479A" w:rsidRPr="009E3949" w14:paraId="23D16098" w14:textId="77777777" w:rsidTr="001432F9">
        <w:trPr>
          <w:cantSplit/>
        </w:trPr>
        <w:tc>
          <w:tcPr>
            <w:tcW w:w="1843" w:type="pct"/>
          </w:tcPr>
          <w:p w14:paraId="0908F7C1" w14:textId="3EEE7278" w:rsidR="0010479A" w:rsidRDefault="0010479A" w:rsidP="0010479A">
            <w:r>
              <w:t>Eligible expenditure</w:t>
            </w:r>
          </w:p>
        </w:tc>
        <w:tc>
          <w:tcPr>
            <w:tcW w:w="3157" w:type="pct"/>
          </w:tcPr>
          <w:p w14:paraId="38154A55" w14:textId="34C6A402" w:rsidR="0010479A" w:rsidRPr="006C4678" w:rsidRDefault="0010479A" w:rsidP="0010479A">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084BA9">
              <w:t>6.2</w:t>
            </w:r>
            <w:r>
              <w:fldChar w:fldCharType="end"/>
            </w:r>
            <w:r w:rsidRPr="006C4678">
              <w:t>.</w:t>
            </w:r>
          </w:p>
        </w:tc>
      </w:tr>
      <w:tr w:rsidR="00FE3ABD" w:rsidRPr="009E3949" w14:paraId="6E3D6B12" w14:textId="77777777" w:rsidTr="001432F9">
        <w:trPr>
          <w:cantSplit/>
        </w:trPr>
        <w:tc>
          <w:tcPr>
            <w:tcW w:w="1843" w:type="pct"/>
          </w:tcPr>
          <w:p w14:paraId="4D79D528" w14:textId="1E2FDE5A" w:rsidR="00FE3ABD" w:rsidRDefault="00FE3ABD" w:rsidP="00FE3ABD">
            <w:r>
              <w:t>E</w:t>
            </w:r>
            <w:r w:rsidRPr="00FE3ABD">
              <w:t xml:space="preserve">ntity incorporated in Australia  </w:t>
            </w:r>
          </w:p>
        </w:tc>
        <w:tc>
          <w:tcPr>
            <w:tcW w:w="3157" w:type="pct"/>
          </w:tcPr>
          <w:p w14:paraId="55F334CC" w14:textId="5C54DCD0" w:rsidR="00FE3ABD" w:rsidRPr="006C4678" w:rsidRDefault="007912FE" w:rsidP="0010479A">
            <w:pPr>
              <w:rPr>
                <w:rStyle w:val="Emphasis"/>
                <w:i w:val="0"/>
              </w:rPr>
            </w:pPr>
            <w:r w:rsidRPr="007912FE">
              <w:rPr>
                <w:rStyle w:val="Emphasis"/>
                <w:i w:val="0"/>
              </w:rPr>
              <w:t>A legal entity created by legislation or registration for example a company or an incorporated association. Incorporation gives a group a separate legal entity distinct from its members. The incorporated group can enter into contracts, sue and be sued.</w:t>
            </w:r>
          </w:p>
        </w:tc>
      </w:tr>
      <w:tr w:rsidR="0010479A" w:rsidRPr="009E3949" w14:paraId="2F8F0253" w14:textId="77777777" w:rsidTr="001432F9">
        <w:trPr>
          <w:cantSplit/>
        </w:trPr>
        <w:tc>
          <w:tcPr>
            <w:tcW w:w="1843" w:type="pct"/>
          </w:tcPr>
          <w:p w14:paraId="7CC23C09" w14:textId="58F72780" w:rsidR="0010479A" w:rsidRDefault="0010479A" w:rsidP="0010479A">
            <w:r>
              <w:t>Grant agreement</w:t>
            </w:r>
          </w:p>
        </w:tc>
        <w:tc>
          <w:tcPr>
            <w:tcW w:w="3157" w:type="pct"/>
          </w:tcPr>
          <w:p w14:paraId="428626E5" w14:textId="22BAF495" w:rsidR="0010479A" w:rsidRPr="006C4678" w:rsidRDefault="0010479A" w:rsidP="0010479A">
            <w:pPr>
              <w:rPr>
                <w:i/>
              </w:rPr>
            </w:pPr>
            <w:r w:rsidRPr="006C4678">
              <w:rPr>
                <w:rStyle w:val="Emphasis"/>
                <w:i w:val="0"/>
              </w:rPr>
              <w:t>A legally binding contract between the Commonwealth and a grantee for the grant funding</w:t>
            </w:r>
            <w:r>
              <w:rPr>
                <w:rStyle w:val="Emphasis"/>
                <w:i w:val="0"/>
              </w:rPr>
              <w:t>.</w:t>
            </w:r>
          </w:p>
        </w:tc>
      </w:tr>
      <w:tr w:rsidR="0010479A" w:rsidRPr="009E3949" w14:paraId="2B9667D4" w14:textId="77777777" w:rsidTr="001432F9">
        <w:trPr>
          <w:cantSplit/>
        </w:trPr>
        <w:tc>
          <w:tcPr>
            <w:tcW w:w="1843" w:type="pct"/>
          </w:tcPr>
          <w:p w14:paraId="62D02C0A" w14:textId="79527B81" w:rsidR="0010479A" w:rsidRDefault="0010479A" w:rsidP="0010479A">
            <w:r>
              <w:t>Grant funding or grant funds</w:t>
            </w:r>
          </w:p>
        </w:tc>
        <w:tc>
          <w:tcPr>
            <w:tcW w:w="3157" w:type="pct"/>
          </w:tcPr>
          <w:p w14:paraId="67365CE3" w14:textId="1BB4033A" w:rsidR="0010479A" w:rsidRPr="006C4678" w:rsidRDefault="0010479A" w:rsidP="0010479A">
            <w:r w:rsidRPr="006C4678">
              <w:t xml:space="preserve">The funding made available by the Commonwealth to grantees under the </w:t>
            </w:r>
            <w:r w:rsidRPr="006C4678">
              <w:rPr>
                <w:color w:val="000000"/>
                <w:w w:val="0"/>
              </w:rPr>
              <w:t>program</w:t>
            </w:r>
            <w:r w:rsidRPr="006C4678">
              <w:t>.</w:t>
            </w:r>
          </w:p>
        </w:tc>
      </w:tr>
      <w:tr w:rsidR="0010479A" w:rsidRPr="005A61FE" w14:paraId="0191E927" w14:textId="77777777" w:rsidTr="001432F9">
        <w:trPr>
          <w:cantSplit/>
        </w:trPr>
        <w:tc>
          <w:tcPr>
            <w:tcW w:w="1843" w:type="pct"/>
          </w:tcPr>
          <w:p w14:paraId="56BB0FA8" w14:textId="77777777" w:rsidR="0010479A" w:rsidRPr="005A61FE" w:rsidRDefault="004D742A" w:rsidP="0010479A">
            <w:hyperlink r:id="rId40" w:history="1">
              <w:proofErr w:type="spellStart"/>
              <w:r w:rsidR="0010479A" w:rsidRPr="005A61FE">
                <w:rPr>
                  <w:rStyle w:val="Hyperlink"/>
                </w:rPr>
                <w:t>GrantConnect</w:t>
              </w:r>
              <w:proofErr w:type="spellEnd"/>
            </w:hyperlink>
          </w:p>
        </w:tc>
        <w:tc>
          <w:tcPr>
            <w:tcW w:w="3157" w:type="pct"/>
          </w:tcPr>
          <w:p w14:paraId="61547ED0" w14:textId="0B632861" w:rsidR="0010479A" w:rsidRPr="005A61FE" w:rsidRDefault="0010479A" w:rsidP="0010479A">
            <w:r w:rsidRPr="005A61FE">
              <w:t>The Australian Government’s whole-of-government grants information system, which centralises the publication and reporting of Commonwealth grants in accordance with the CGRGs</w:t>
            </w:r>
            <w:r>
              <w:t>.</w:t>
            </w:r>
          </w:p>
        </w:tc>
      </w:tr>
      <w:tr w:rsidR="0010479A" w:rsidRPr="009E3949" w14:paraId="504A6426" w14:textId="77777777" w:rsidTr="001432F9">
        <w:trPr>
          <w:cantSplit/>
        </w:trPr>
        <w:tc>
          <w:tcPr>
            <w:tcW w:w="1843" w:type="pct"/>
          </w:tcPr>
          <w:p w14:paraId="41D079E4" w14:textId="56B7CE41" w:rsidR="0010479A" w:rsidRDefault="0010479A" w:rsidP="0010479A">
            <w:r>
              <w:t>Grantee</w:t>
            </w:r>
          </w:p>
        </w:tc>
        <w:tc>
          <w:tcPr>
            <w:tcW w:w="3157" w:type="pct"/>
          </w:tcPr>
          <w:p w14:paraId="75E0E8A8" w14:textId="11E2F1AD" w:rsidR="0010479A" w:rsidRPr="006C4678" w:rsidRDefault="0010479A" w:rsidP="0010479A">
            <w:r w:rsidRPr="006C4678">
              <w:t>The recipient of grant funding under a grant agreement.</w:t>
            </w:r>
          </w:p>
        </w:tc>
      </w:tr>
      <w:tr w:rsidR="0010479A" w:rsidRPr="009E3949" w14:paraId="56B29FF6" w14:textId="77777777" w:rsidTr="001432F9">
        <w:trPr>
          <w:cantSplit/>
        </w:trPr>
        <w:tc>
          <w:tcPr>
            <w:tcW w:w="1843" w:type="pct"/>
          </w:tcPr>
          <w:p w14:paraId="2CB80D24" w14:textId="77777777" w:rsidR="0010479A" w:rsidRDefault="0010479A" w:rsidP="0010479A">
            <w:r>
              <w:t>Guidelines</w:t>
            </w:r>
          </w:p>
        </w:tc>
        <w:tc>
          <w:tcPr>
            <w:tcW w:w="3157" w:type="pct"/>
          </w:tcPr>
          <w:p w14:paraId="2BDCF513" w14:textId="5B27E627" w:rsidR="0010479A" w:rsidRPr="006C4678" w:rsidRDefault="0010479A" w:rsidP="0010479A">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4C2D17" w:rsidRPr="009E3949" w14:paraId="3AA03239" w14:textId="77777777" w:rsidTr="001432F9">
        <w:trPr>
          <w:cantSplit/>
        </w:trPr>
        <w:tc>
          <w:tcPr>
            <w:tcW w:w="1843" w:type="pct"/>
          </w:tcPr>
          <w:p w14:paraId="358EC16D" w14:textId="7395AED8" w:rsidR="004C2D17" w:rsidRDefault="004C2D17" w:rsidP="0010479A">
            <w:r w:rsidRPr="004C2D17">
              <w:t>Local government agency or body</w:t>
            </w:r>
          </w:p>
        </w:tc>
        <w:tc>
          <w:tcPr>
            <w:tcW w:w="3157" w:type="pct"/>
          </w:tcPr>
          <w:p w14:paraId="409F4ED6" w14:textId="09B27862" w:rsidR="004C2D17" w:rsidRPr="006C4678" w:rsidRDefault="004C2D17" w:rsidP="0010479A">
            <w:pPr>
              <w:rPr>
                <w:color w:val="000000"/>
                <w:w w:val="0"/>
                <w:szCs w:val="20"/>
              </w:rPr>
            </w:pPr>
            <w:r w:rsidRPr="004C2D17">
              <w:rPr>
                <w:color w:val="000000"/>
                <w:w w:val="0"/>
                <w:szCs w:val="20"/>
              </w:rPr>
              <w:t xml:space="preserve">A local governing body as defined in the </w:t>
            </w:r>
            <w:r w:rsidRPr="003464AD">
              <w:rPr>
                <w:i/>
                <w:color w:val="000000"/>
                <w:w w:val="0"/>
                <w:szCs w:val="20"/>
              </w:rPr>
              <w:t>Local Government (Financial Assistance) Act 1995</w:t>
            </w:r>
            <w:r w:rsidRPr="004C2D17">
              <w:rPr>
                <w:color w:val="000000"/>
                <w:w w:val="0"/>
                <w:szCs w:val="20"/>
              </w:rPr>
              <w:t xml:space="preserve"> (</w:t>
            </w:r>
            <w:proofErr w:type="spellStart"/>
            <w:r w:rsidRPr="004C2D17">
              <w:rPr>
                <w:color w:val="000000"/>
                <w:w w:val="0"/>
                <w:szCs w:val="20"/>
              </w:rPr>
              <w:t>Cth</w:t>
            </w:r>
            <w:proofErr w:type="spellEnd"/>
            <w:r w:rsidRPr="004C2D17">
              <w:rPr>
                <w:color w:val="000000"/>
                <w:w w:val="0"/>
                <w:szCs w:val="20"/>
              </w:rPr>
              <w:t>).</w:t>
            </w:r>
          </w:p>
        </w:tc>
      </w:tr>
      <w:tr w:rsidR="0010479A" w:rsidRPr="009E3949" w14:paraId="320812CC" w14:textId="77777777" w:rsidTr="001432F9">
        <w:trPr>
          <w:cantSplit/>
        </w:trPr>
        <w:tc>
          <w:tcPr>
            <w:tcW w:w="1843" w:type="pct"/>
          </w:tcPr>
          <w:p w14:paraId="1B0F3510" w14:textId="70A93D51" w:rsidR="0010479A" w:rsidRDefault="0010479A" w:rsidP="0010479A">
            <w:r>
              <w:t>Minister</w:t>
            </w:r>
          </w:p>
        </w:tc>
        <w:tc>
          <w:tcPr>
            <w:tcW w:w="3157" w:type="pct"/>
          </w:tcPr>
          <w:p w14:paraId="31735EC9" w14:textId="325B6ECC" w:rsidR="0010479A" w:rsidRPr="006C4678" w:rsidRDefault="00833C1E" w:rsidP="0010479A">
            <w:r>
              <w:t>Minister for the Environment</w:t>
            </w:r>
            <w:r w:rsidR="00BE0311">
              <w:t xml:space="preserve"> and Water</w:t>
            </w:r>
          </w:p>
        </w:tc>
      </w:tr>
      <w:tr w:rsidR="0010479A" w:rsidRPr="009E3949" w14:paraId="7FFB65F9" w14:textId="77777777" w:rsidTr="001432F9">
        <w:trPr>
          <w:cantSplit/>
        </w:trPr>
        <w:tc>
          <w:tcPr>
            <w:tcW w:w="1843" w:type="pct"/>
          </w:tcPr>
          <w:p w14:paraId="3BB2F432" w14:textId="05E5C5E6" w:rsidR="0010479A" w:rsidRDefault="0010479A" w:rsidP="0010479A">
            <w:r>
              <w:t>Non-income-tax-exempt</w:t>
            </w:r>
          </w:p>
        </w:tc>
        <w:tc>
          <w:tcPr>
            <w:tcW w:w="3157" w:type="pct"/>
          </w:tcPr>
          <w:p w14:paraId="5B4EFAE1" w14:textId="608C6A41" w:rsidR="0010479A" w:rsidRPr="006C4678" w:rsidRDefault="0010479A" w:rsidP="0010479A">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w:t>
            </w:r>
            <w:proofErr w:type="spellStart"/>
            <w:r w:rsidRPr="006C4678">
              <w:rPr>
                <w:color w:val="000000"/>
                <w:w w:val="0"/>
              </w:rPr>
              <w:t>Cth</w:t>
            </w:r>
            <w:proofErr w:type="spellEnd"/>
            <w:r w:rsidRPr="006C4678">
              <w:rPr>
                <w:color w:val="000000"/>
                <w:w w:val="0"/>
              </w:rPr>
              <w:t xml:space="preserve">) or under Division 1AB of Part III of the </w:t>
            </w:r>
            <w:r w:rsidRPr="004C6F6D">
              <w:rPr>
                <w:i/>
                <w:color w:val="000000"/>
                <w:w w:val="0"/>
              </w:rPr>
              <w:t>Income Tax Assessment Act 1936</w:t>
            </w:r>
            <w:r w:rsidRPr="006C4678">
              <w:rPr>
                <w:color w:val="000000"/>
                <w:w w:val="0"/>
              </w:rPr>
              <w:t xml:space="preserve"> (</w:t>
            </w:r>
            <w:proofErr w:type="spellStart"/>
            <w:r w:rsidRPr="006C4678">
              <w:rPr>
                <w:color w:val="000000"/>
                <w:w w:val="0"/>
              </w:rPr>
              <w:t>Cth</w:t>
            </w:r>
            <w:proofErr w:type="spellEnd"/>
            <w:r w:rsidRPr="006C4678">
              <w:rPr>
                <w:color w:val="000000"/>
                <w:w w:val="0"/>
              </w:rPr>
              <w:t>).</w:t>
            </w:r>
          </w:p>
        </w:tc>
      </w:tr>
      <w:tr w:rsidR="0010479A" w:rsidRPr="009E3949" w14:paraId="78315B9D" w14:textId="77777777" w:rsidTr="001432F9">
        <w:trPr>
          <w:cantSplit/>
        </w:trPr>
        <w:tc>
          <w:tcPr>
            <w:tcW w:w="1843" w:type="pct"/>
          </w:tcPr>
          <w:p w14:paraId="5387D1AB" w14:textId="0802380C" w:rsidR="0010479A" w:rsidRDefault="0010479A" w:rsidP="0010479A">
            <w:r>
              <w:t>Personal information</w:t>
            </w:r>
          </w:p>
        </w:tc>
        <w:tc>
          <w:tcPr>
            <w:tcW w:w="3157" w:type="pct"/>
          </w:tcPr>
          <w:p w14:paraId="6270CFB9" w14:textId="6D35DCC9" w:rsidR="0010479A" w:rsidRDefault="0010479A" w:rsidP="0010479A">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10479A" w:rsidRDefault="0010479A" w:rsidP="0010479A">
            <w:pPr>
              <w:ind w:left="338"/>
              <w:rPr>
                <w:color w:val="000000"/>
                <w:w w:val="0"/>
              </w:rPr>
            </w:pPr>
            <w:r>
              <w:rPr>
                <w:color w:val="000000"/>
                <w:w w:val="0"/>
              </w:rPr>
              <w:t>Information or an opinion about an identified individual, or an individual who is reasonably identifiable:</w:t>
            </w:r>
          </w:p>
          <w:p w14:paraId="24DB1D81" w14:textId="463A8E07" w:rsidR="0010479A" w:rsidRDefault="0010479A" w:rsidP="0010479A">
            <w:pPr>
              <w:pStyle w:val="ListParagraph"/>
              <w:numPr>
                <w:ilvl w:val="7"/>
                <w:numId w:val="12"/>
              </w:numPr>
              <w:ind w:left="720" w:hanging="382"/>
            </w:pPr>
            <w:r>
              <w:t>whether the information or opinion is true or not; and</w:t>
            </w:r>
          </w:p>
          <w:p w14:paraId="1C8367C9" w14:textId="056B4E7F" w:rsidR="0010479A" w:rsidRPr="006C4678" w:rsidRDefault="0010479A" w:rsidP="0010479A">
            <w:pPr>
              <w:pStyle w:val="ListParagraph"/>
              <w:numPr>
                <w:ilvl w:val="7"/>
                <w:numId w:val="12"/>
              </w:numPr>
              <w:ind w:left="720" w:hanging="382"/>
            </w:pPr>
            <w:r>
              <w:t>whether the information or opinion is recorded in a material form or not.</w:t>
            </w:r>
          </w:p>
        </w:tc>
      </w:tr>
      <w:tr w:rsidR="0010479A" w:rsidRPr="009E3949" w14:paraId="1929BDB2" w14:textId="77777777" w:rsidTr="001432F9">
        <w:trPr>
          <w:cantSplit/>
        </w:trPr>
        <w:tc>
          <w:tcPr>
            <w:tcW w:w="1843" w:type="pct"/>
          </w:tcPr>
          <w:p w14:paraId="2B61CA3A" w14:textId="0507B3BC" w:rsidR="0010479A" w:rsidRDefault="0010479A" w:rsidP="0010479A">
            <w:r>
              <w:t>Program Delegate</w:t>
            </w:r>
          </w:p>
        </w:tc>
        <w:tc>
          <w:tcPr>
            <w:tcW w:w="3157" w:type="pct"/>
          </w:tcPr>
          <w:p w14:paraId="6197D741" w14:textId="39F9DE60" w:rsidR="0010479A" w:rsidRPr="006C4678" w:rsidRDefault="0010479A" w:rsidP="00163BDC">
            <w:pPr>
              <w:rPr>
                <w:bCs/>
              </w:rPr>
            </w:pPr>
            <w:r>
              <w:t>A manager</w:t>
            </w:r>
            <w:r w:rsidR="003464AD">
              <w:t xml:space="preserve"> </w:t>
            </w:r>
            <w:r>
              <w:t xml:space="preserve">within the </w:t>
            </w:r>
            <w:r w:rsidR="00E25288">
              <w:t>D</w:t>
            </w:r>
            <w:r w:rsidRPr="004D39D3">
              <w:t>epartment</w:t>
            </w:r>
            <w:r w:rsidR="00E25288">
              <w:t xml:space="preserve"> of Industry, Science and Resources</w:t>
            </w:r>
            <w:r>
              <w:t xml:space="preserve"> with responsibility for administering the program.</w:t>
            </w:r>
          </w:p>
        </w:tc>
      </w:tr>
      <w:tr w:rsidR="0010479A" w:rsidRPr="009E3949" w14:paraId="0C182300" w14:textId="77777777" w:rsidTr="001432F9">
        <w:trPr>
          <w:cantSplit/>
        </w:trPr>
        <w:tc>
          <w:tcPr>
            <w:tcW w:w="1843" w:type="pct"/>
          </w:tcPr>
          <w:p w14:paraId="04FBEB43" w14:textId="1CA7D021" w:rsidR="0010479A" w:rsidRDefault="0010479A" w:rsidP="0010479A">
            <w:r>
              <w:t>Program funding or Program funds</w:t>
            </w:r>
          </w:p>
        </w:tc>
        <w:tc>
          <w:tcPr>
            <w:tcW w:w="3157" w:type="pct"/>
          </w:tcPr>
          <w:p w14:paraId="4F7D1193" w14:textId="7D8196F1" w:rsidR="0010479A" w:rsidRPr="006C4678" w:rsidRDefault="0010479A" w:rsidP="0010479A">
            <w:r w:rsidRPr="006C4678">
              <w:rPr>
                <w:bCs/>
              </w:rPr>
              <w:t>The funding made available by the Commonwealth for the program.</w:t>
            </w:r>
          </w:p>
        </w:tc>
      </w:tr>
      <w:tr w:rsidR="0010479A" w:rsidRPr="009E3949" w14:paraId="1444536A" w14:textId="77777777" w:rsidTr="001432F9">
        <w:trPr>
          <w:cantSplit/>
        </w:trPr>
        <w:tc>
          <w:tcPr>
            <w:tcW w:w="1843" w:type="pct"/>
          </w:tcPr>
          <w:p w14:paraId="1C273EAF" w14:textId="13522AD0" w:rsidR="0010479A" w:rsidRDefault="0010479A" w:rsidP="0010479A">
            <w:r>
              <w:t>Project</w:t>
            </w:r>
          </w:p>
        </w:tc>
        <w:tc>
          <w:tcPr>
            <w:tcW w:w="3157" w:type="pct"/>
          </w:tcPr>
          <w:p w14:paraId="289C6E68" w14:textId="6ADA08CB" w:rsidR="0010479A" w:rsidRPr="006C4678" w:rsidRDefault="0010479A" w:rsidP="0010479A">
            <w:pPr>
              <w:rPr>
                <w:color w:val="000000"/>
                <w:w w:val="0"/>
                <w:szCs w:val="20"/>
              </w:rPr>
            </w:pPr>
            <w:r w:rsidRPr="006C4678">
              <w:t>A project described in an application for grant funding under the program.</w:t>
            </w:r>
          </w:p>
        </w:tc>
      </w:tr>
      <w:tr w:rsidR="0010479A" w:rsidRPr="009E3949" w14:paraId="4C4FB7DC" w14:textId="77777777" w:rsidTr="001432F9">
        <w:trPr>
          <w:cantSplit/>
        </w:trPr>
        <w:tc>
          <w:tcPr>
            <w:tcW w:w="1843" w:type="pct"/>
          </w:tcPr>
          <w:p w14:paraId="17EF1F17" w14:textId="46988FDA" w:rsidR="0010479A" w:rsidRDefault="0010479A" w:rsidP="0010479A">
            <w:r>
              <w:t>P</w:t>
            </w:r>
            <w:r w:rsidRPr="009E3949">
              <w:t>ublicly funded research organisation</w:t>
            </w:r>
            <w:r>
              <w:t xml:space="preserve"> (PFRO)</w:t>
            </w:r>
          </w:p>
        </w:tc>
        <w:tc>
          <w:tcPr>
            <w:tcW w:w="3157" w:type="pct"/>
          </w:tcPr>
          <w:p w14:paraId="4B887079" w14:textId="569EF5EE" w:rsidR="0010479A" w:rsidRDefault="0010479A" w:rsidP="0010479A">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w:t>
            </w:r>
            <w:proofErr w:type="spellStart"/>
            <w:r>
              <w:rPr>
                <w:szCs w:val="20"/>
              </w:rPr>
              <w:t>Cth</w:t>
            </w:r>
            <w:proofErr w:type="spellEnd"/>
            <w:r>
              <w:rPr>
                <w:szCs w:val="20"/>
              </w:rPr>
              <w:t xml:space="preserve">)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w:t>
            </w:r>
            <w:r w:rsidR="00202DEF">
              <w:rPr>
                <w:szCs w:val="20"/>
              </w:rPr>
              <w:t>enterprises, which</w:t>
            </w:r>
            <w:r w:rsidRPr="009E3949">
              <w:rPr>
                <w:szCs w:val="20"/>
              </w:rPr>
              <w:t xml:space="preserve"> undertake publicly funded research.</w:t>
            </w:r>
          </w:p>
        </w:tc>
      </w:tr>
      <w:tr w:rsidR="0047381F" w:rsidRPr="009E3949" w14:paraId="5F4FF75C" w14:textId="77777777" w:rsidTr="001432F9">
        <w:trPr>
          <w:cantSplit/>
        </w:trPr>
        <w:tc>
          <w:tcPr>
            <w:tcW w:w="1843" w:type="pct"/>
          </w:tcPr>
          <w:p w14:paraId="3A5E4B33" w14:textId="177FA3BB" w:rsidR="0047381F" w:rsidRDefault="0047381F" w:rsidP="0047381F">
            <w:pPr>
              <w:rPr>
                <w:lang w:eastAsia="ja-JP"/>
              </w:rPr>
            </w:pPr>
            <w:r>
              <w:rPr>
                <w:lang w:eastAsia="ja-JP"/>
              </w:rPr>
              <w:t>Program Steering Committee</w:t>
            </w:r>
          </w:p>
        </w:tc>
        <w:tc>
          <w:tcPr>
            <w:tcW w:w="3157" w:type="pct"/>
          </w:tcPr>
          <w:p w14:paraId="4E77A70A" w14:textId="7113C609" w:rsidR="0047381F" w:rsidRDefault="00AD11D4" w:rsidP="0010479A">
            <w:pPr>
              <w:rPr>
                <w:lang w:eastAsia="ja-JP"/>
              </w:rPr>
            </w:pPr>
            <w:r>
              <w:rPr>
                <w:lang w:eastAsia="ja-JP"/>
              </w:rPr>
              <w:t xml:space="preserve">A committee that </w:t>
            </w:r>
            <w:r w:rsidR="00F6316F">
              <w:rPr>
                <w:lang w:eastAsia="ja-JP"/>
              </w:rPr>
              <w:t xml:space="preserve">provides </w:t>
            </w:r>
            <w:r w:rsidR="0025336D">
              <w:rPr>
                <w:lang w:eastAsia="ja-JP"/>
              </w:rPr>
              <w:t xml:space="preserve">the Department of Climate Change, Energy, the Environment and Water with information, expert </w:t>
            </w:r>
            <w:r w:rsidR="00FC0A97">
              <w:rPr>
                <w:lang w:eastAsia="ja-JP"/>
              </w:rPr>
              <w:t>advice,</w:t>
            </w:r>
            <w:r w:rsidR="0025336D">
              <w:rPr>
                <w:lang w:eastAsia="ja-JP"/>
              </w:rPr>
              <w:t xml:space="preserve"> and recommendations on key delivery </w:t>
            </w:r>
            <w:r w:rsidR="009654CC">
              <w:rPr>
                <w:lang w:eastAsia="ja-JP"/>
              </w:rPr>
              <w:t>matters</w:t>
            </w:r>
            <w:r w:rsidR="002176F3">
              <w:rPr>
                <w:lang w:eastAsia="ja-JP"/>
              </w:rPr>
              <w:t xml:space="preserve"> for the Threatened and Migratory Species Fisheries Bycatch Mitigation Program</w:t>
            </w:r>
            <w:r w:rsidR="009654CC">
              <w:rPr>
                <w:lang w:eastAsia="ja-JP"/>
              </w:rPr>
              <w:t>.</w:t>
            </w:r>
            <w:r w:rsidR="00A15150">
              <w:rPr>
                <w:lang w:eastAsia="ja-JP"/>
              </w:rPr>
              <w:t xml:space="preserve"> </w:t>
            </w:r>
          </w:p>
        </w:tc>
      </w:tr>
      <w:tr w:rsidR="008F7028" w:rsidRPr="009E3949" w14:paraId="1B3D7A59" w14:textId="77777777" w:rsidTr="001432F9">
        <w:trPr>
          <w:cantSplit/>
        </w:trPr>
        <w:tc>
          <w:tcPr>
            <w:tcW w:w="1843" w:type="pct"/>
          </w:tcPr>
          <w:p w14:paraId="15B254DB" w14:textId="3D6C697B" w:rsidR="008F7028" w:rsidRDefault="008F7028" w:rsidP="0010479A">
            <w:r>
              <w:rPr>
                <w:lang w:eastAsia="ja-JP"/>
              </w:rPr>
              <w:lastRenderedPageBreak/>
              <w:t>Threatened or migratory species</w:t>
            </w:r>
          </w:p>
        </w:tc>
        <w:tc>
          <w:tcPr>
            <w:tcW w:w="3157" w:type="pct"/>
          </w:tcPr>
          <w:p w14:paraId="756E158B" w14:textId="416FA7C0" w:rsidR="008F7028" w:rsidRPr="009E3949" w:rsidRDefault="008F7028" w:rsidP="0010479A">
            <w:pPr>
              <w:rPr>
                <w:szCs w:val="20"/>
              </w:rPr>
            </w:pPr>
            <w:r>
              <w:rPr>
                <w:lang w:eastAsia="ja-JP"/>
              </w:rPr>
              <w:t xml:space="preserve">Species listed as such under the EPBC Act and protected as </w:t>
            </w:r>
            <w:r w:rsidRPr="005B5DC7">
              <w:rPr>
                <w:lang w:eastAsia="ja-JP"/>
              </w:rPr>
              <w:t>a ‘</w:t>
            </w:r>
            <w:hyperlink r:id="rId41" w:history="1">
              <w:r w:rsidRPr="00CF5E33">
                <w:rPr>
                  <w:rStyle w:val="Hyperlink"/>
                  <w:lang w:eastAsia="ja-JP"/>
                </w:rPr>
                <w:t>matter of national environmental significance’</w:t>
              </w:r>
            </w:hyperlink>
            <w:r>
              <w:rPr>
                <w:lang w:eastAsia="ja-JP"/>
              </w:rPr>
              <w:t>.</w:t>
            </w:r>
            <w:r w:rsidR="004E7BEA">
              <w:rPr>
                <w:lang w:eastAsia="ja-JP"/>
              </w:rPr>
              <w:t xml:space="preserve"> This does not include species listed as Conservation Dependent under the EPBC Act.</w:t>
            </w:r>
          </w:p>
        </w:tc>
      </w:tr>
    </w:tbl>
    <w:p w14:paraId="25F65412" w14:textId="5CF1F71D" w:rsidR="00D96D08" w:rsidRPr="00B308C1" w:rsidRDefault="00D96D08" w:rsidP="00B04E6D">
      <w:pPr>
        <w:pStyle w:val="Heading2Appendix"/>
        <w:numPr>
          <w:ilvl w:val="0"/>
          <w:numId w:val="0"/>
        </w:numPr>
      </w:pPr>
      <w:bookmarkStart w:id="266" w:name="_Toc496536709"/>
      <w:bookmarkStart w:id="267" w:name="_Toc531277537"/>
      <w:bookmarkStart w:id="268" w:name="_Toc955347"/>
      <w:bookmarkStart w:id="269" w:name="_Toc408383082"/>
      <w:bookmarkStart w:id="270" w:name="_Toc400542293"/>
      <w:bookmarkStart w:id="271" w:name="OLE_LINK17"/>
      <w:bookmarkStart w:id="272" w:name="OLE_LINK16"/>
      <w:bookmarkEnd w:id="266"/>
      <w:bookmarkEnd w:id="267"/>
      <w:bookmarkEnd w:id="268"/>
      <w:bookmarkEnd w:id="269"/>
      <w:bookmarkEnd w:id="270"/>
      <w:bookmarkEnd w:id="271"/>
      <w:bookmarkEnd w:id="272"/>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A9D4" w14:textId="77777777" w:rsidR="000E3BDC" w:rsidRDefault="000E3BDC" w:rsidP="00077C3D">
      <w:r>
        <w:separator/>
      </w:r>
    </w:p>
  </w:endnote>
  <w:endnote w:type="continuationSeparator" w:id="0">
    <w:p w14:paraId="4C84FB94" w14:textId="77777777" w:rsidR="000E3BDC" w:rsidRDefault="000E3BDC" w:rsidP="00077C3D">
      <w:r>
        <w:continuationSeparator/>
      </w:r>
    </w:p>
  </w:endnote>
  <w:endnote w:type="continuationNotice" w:id="1">
    <w:p w14:paraId="33AAA6EF" w14:textId="77777777" w:rsidR="000E3BDC" w:rsidRDefault="000E3BD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0E3BDC" w:rsidRPr="0059733A" w:rsidRDefault="000E3BDC"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078A34E5" w:rsidR="000E3BDC" w:rsidRPr="007F3EB2" w:rsidRDefault="000E3BDC" w:rsidP="00007E4B">
    <w:pPr>
      <w:pStyle w:val="Footer"/>
      <w:tabs>
        <w:tab w:val="clear" w:pos="4153"/>
        <w:tab w:val="clear" w:pos="8306"/>
        <w:tab w:val="center" w:pos="4962"/>
        <w:tab w:val="right" w:pos="8789"/>
      </w:tabs>
    </w:pPr>
    <w:r w:rsidRPr="007F3EB2">
      <w:t>Threatened and Migratory Species Fisheries Bycatch Mitigation Program</w:t>
    </w:r>
  </w:p>
  <w:p w14:paraId="0B280E19" w14:textId="2AD3C8F7" w:rsidR="000E3BDC" w:rsidRDefault="004D742A" w:rsidP="00E963B8">
    <w:pPr>
      <w:pStyle w:val="Footer"/>
      <w:tabs>
        <w:tab w:val="clear" w:pos="4153"/>
        <w:tab w:val="clear" w:pos="8306"/>
        <w:tab w:val="center" w:pos="4962"/>
        <w:tab w:val="right" w:pos="8789"/>
      </w:tabs>
      <w:rPr>
        <w:noProof/>
      </w:rPr>
    </w:pPr>
    <w:sdt>
      <w:sdtPr>
        <w:alias w:val="Title"/>
        <w:tag w:val=""/>
        <w:id w:val="270748922"/>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0E3BDC">
          <w:t>Grant opportunity guidelines</w:t>
        </w:r>
      </w:sdtContent>
    </w:sdt>
    <w:r w:rsidR="000E3BDC">
      <w:tab/>
    </w:r>
    <w:r w:rsidR="00B977EE">
      <w:t>Novem</w:t>
    </w:r>
    <w:r w:rsidR="0099516F">
      <w:t>ber</w:t>
    </w:r>
    <w:r w:rsidR="000E3BDC">
      <w:t xml:space="preserve"> 2022</w:t>
    </w:r>
    <w:r w:rsidR="000E3BDC" w:rsidRPr="005B72F4">
      <w:tab/>
      <w:t xml:space="preserve">Page </w:t>
    </w:r>
    <w:r w:rsidR="000E3BDC" w:rsidRPr="005B72F4">
      <w:fldChar w:fldCharType="begin"/>
    </w:r>
    <w:r w:rsidR="000E3BDC" w:rsidRPr="005B72F4">
      <w:instrText xml:space="preserve"> PAGE </w:instrText>
    </w:r>
    <w:r w:rsidR="000E3BDC" w:rsidRPr="005B72F4">
      <w:fldChar w:fldCharType="separate"/>
    </w:r>
    <w:r w:rsidR="005C0BA9">
      <w:rPr>
        <w:noProof/>
      </w:rPr>
      <w:t>21</w:t>
    </w:r>
    <w:r w:rsidR="000E3BDC" w:rsidRPr="005B72F4">
      <w:fldChar w:fldCharType="end"/>
    </w:r>
    <w:r w:rsidR="000E3BDC" w:rsidRPr="005B72F4">
      <w:t xml:space="preserve"> of </w:t>
    </w:r>
    <w:r w:rsidR="000E3BDC">
      <w:rPr>
        <w:noProof/>
      </w:rPr>
      <w:fldChar w:fldCharType="begin"/>
    </w:r>
    <w:r w:rsidR="000E3BDC">
      <w:rPr>
        <w:noProof/>
      </w:rPr>
      <w:instrText xml:space="preserve"> NUMPAGES </w:instrText>
    </w:r>
    <w:r w:rsidR="000E3BDC">
      <w:rPr>
        <w:noProof/>
      </w:rPr>
      <w:fldChar w:fldCharType="separate"/>
    </w:r>
    <w:r w:rsidR="005C0BA9">
      <w:rPr>
        <w:noProof/>
      </w:rPr>
      <w:t>24</w:t>
    </w:r>
    <w:r w:rsidR="000E3BD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0E3BDC" w:rsidRDefault="000E3BDC"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2AD4" w14:textId="77777777" w:rsidR="000E3BDC" w:rsidRDefault="000E3BDC" w:rsidP="00077C3D">
      <w:r>
        <w:separator/>
      </w:r>
    </w:p>
  </w:footnote>
  <w:footnote w:type="continuationSeparator" w:id="0">
    <w:p w14:paraId="78D4AD4C" w14:textId="77777777" w:rsidR="000E3BDC" w:rsidRDefault="000E3BDC" w:rsidP="00077C3D">
      <w:r>
        <w:continuationSeparator/>
      </w:r>
    </w:p>
  </w:footnote>
  <w:footnote w:type="continuationNotice" w:id="1">
    <w:p w14:paraId="088E3C61" w14:textId="77777777" w:rsidR="000E3BDC" w:rsidRDefault="000E3BDC" w:rsidP="00077C3D"/>
  </w:footnote>
  <w:footnote w:id="2">
    <w:p w14:paraId="11439183" w14:textId="6E1B0CD5" w:rsidR="000E3BDC" w:rsidRDefault="000E3BDC"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708B450F" w14:textId="43DA09FD" w:rsidR="000E3BDC" w:rsidRPr="007C453D" w:rsidRDefault="000E3BDC">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2E39A532" w14:textId="39AB946F" w:rsidR="000E3BDC" w:rsidRPr="005A61FE" w:rsidRDefault="000E3BDC">
      <w:pPr>
        <w:pStyle w:val="FootnoteText"/>
        <w:rPr>
          <w:lang w:val="en-US"/>
        </w:rPr>
      </w:pPr>
      <w:r>
        <w:rPr>
          <w:rStyle w:val="FootnoteReference"/>
        </w:rPr>
        <w:footnoteRef/>
      </w:r>
      <w:r>
        <w:t xml:space="preserve"> </w:t>
      </w:r>
      <w:r w:rsidRPr="001D1072">
        <w:rPr>
          <w:rStyle w:val="Hyperlink"/>
        </w:rPr>
        <w:t>https://www.legislation.gov.au/Details/C2019C00057</w:t>
      </w:r>
    </w:p>
  </w:footnote>
  <w:footnote w:id="5">
    <w:p w14:paraId="6687AAEB" w14:textId="4B7CC142" w:rsidR="000E3BDC" w:rsidRDefault="000E3BDC"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6">
    <w:p w14:paraId="25F65426" w14:textId="58D6FD49" w:rsidR="000E3BDC" w:rsidRDefault="000E3BDC"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25F65429" w14:textId="642D7651" w:rsidR="000E3BDC" w:rsidRDefault="000E3BDC"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6AE2" w14:textId="6D62036D" w:rsidR="000E3BDC" w:rsidRDefault="000E3BDC" w:rsidP="0041698F">
    <w:pPr>
      <w:pStyle w:val="NoSpacing"/>
    </w:pPr>
  </w:p>
  <w:p w14:paraId="3ADF0319" w14:textId="05855138" w:rsidR="000E3BDC" w:rsidRPr="005326A9" w:rsidRDefault="000E3BDC" w:rsidP="0041698F">
    <w:pPr>
      <w:pStyle w:val="NoSpacing"/>
    </w:pPr>
    <w:r w:rsidRPr="00C64D62">
      <w:rPr>
        <w:rFonts w:ascii="Segoe UI" w:hAnsi="Segoe UI" w:cs="Segoe UI"/>
        <w:color w:val="444444"/>
        <w:szCs w:val="20"/>
        <w:lang w:val="en-US"/>
      </w:rPr>
      <w:t xml:space="preserve"> </w:t>
    </w:r>
    <w:r>
      <w:rPr>
        <w:rFonts w:ascii="Segoe UI" w:hAnsi="Segoe UI" w:cs="Segoe UI"/>
        <w:noProof/>
        <w:color w:val="444444"/>
        <w:szCs w:val="20"/>
        <w:lang w:eastAsia="en-AU"/>
      </w:rPr>
      <w:drawing>
        <wp:inline distT="0" distB="0" distL="0" distR="0" wp14:anchorId="41E636F2" wp14:editId="683B1E98">
          <wp:extent cx="2570532" cy="653143"/>
          <wp:effectExtent l="0" t="0" r="1270" b="0"/>
          <wp:docPr id="1" name="Picture 1"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Department of Climate Change, Energy, the Environment and Wa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0832" cy="668465"/>
                  </a:xfrm>
                  <a:prstGeom prst="rect">
                    <a:avLst/>
                  </a:prstGeom>
                  <a:noFill/>
                  <a:ln>
                    <a:noFill/>
                  </a:ln>
                </pic:spPr>
              </pic:pic>
            </a:graphicData>
          </a:graphic>
        </wp:inline>
      </w:drawing>
    </w:r>
  </w:p>
  <w:p w14:paraId="281F5982" w14:textId="1FDCDA38" w:rsidR="000E3BDC" w:rsidRPr="005326A9" w:rsidRDefault="000E3BDC" w:rsidP="0041698F">
    <w:pPr>
      <w:pStyle w:val="NoSpacing"/>
    </w:pPr>
  </w:p>
  <w:p w14:paraId="55B98D24" w14:textId="05BF7BEA" w:rsidR="000E3BDC" w:rsidRPr="002B3327" w:rsidRDefault="000E3BDC"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4BA5AE3"/>
    <w:multiLevelType w:val="multilevel"/>
    <w:tmpl w:val="805E16DC"/>
    <w:lvl w:ilvl="0">
      <w:start w:val="1"/>
      <w:numFmt w:val="lowerLetter"/>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BD12E7"/>
    <w:multiLevelType w:val="multilevel"/>
    <w:tmpl w:val="2B12DCB4"/>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decimal"/>
      <w:lvlText w:val="%4."/>
      <w:lvlJc w:val="left"/>
      <w:pPr>
        <w:ind w:left="872" w:hanging="360"/>
      </w:pPr>
      <w:rPr>
        <w:rFonts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6" w15:restartNumberingAfterBreak="0">
    <w:nsid w:val="1B542927"/>
    <w:multiLevelType w:val="multilevel"/>
    <w:tmpl w:val="EA28B540"/>
    <w:lvl w:ilvl="0">
      <w:start w:val="1"/>
      <w:numFmt w:val="lowerLetter"/>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D455A86"/>
    <w:multiLevelType w:val="multilevel"/>
    <w:tmpl w:val="775C82C2"/>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2BF0C31"/>
    <w:multiLevelType w:val="multilevel"/>
    <w:tmpl w:val="615A189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3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380E77"/>
    <w:multiLevelType w:val="multilevel"/>
    <w:tmpl w:val="3BAEDF14"/>
    <w:lvl w:ilvl="0">
      <w:start w:val="1"/>
      <w:numFmt w:val="lowerLetter"/>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17016183">
    <w:abstractNumId w:val="17"/>
  </w:num>
  <w:num w:numId="2" w16cid:durableId="479810724">
    <w:abstractNumId w:val="0"/>
  </w:num>
  <w:num w:numId="3" w16cid:durableId="370768427">
    <w:abstractNumId w:val="9"/>
  </w:num>
  <w:num w:numId="4" w16cid:durableId="959142729">
    <w:abstractNumId w:val="10"/>
  </w:num>
  <w:num w:numId="5" w16cid:durableId="1567497765">
    <w:abstractNumId w:val="20"/>
  </w:num>
  <w:num w:numId="6" w16cid:durableId="6636070">
    <w:abstractNumId w:val="19"/>
  </w:num>
  <w:num w:numId="7" w16cid:durableId="546189177">
    <w:abstractNumId w:val="5"/>
  </w:num>
  <w:num w:numId="8" w16cid:durableId="1660189657">
    <w:abstractNumId w:val="3"/>
  </w:num>
  <w:num w:numId="9" w16cid:durableId="1758285446">
    <w:abstractNumId w:val="3"/>
    <w:lvlOverride w:ilvl="0">
      <w:startOverride w:val="1"/>
    </w:lvlOverride>
  </w:num>
  <w:num w:numId="10" w16cid:durableId="1249001215">
    <w:abstractNumId w:val="5"/>
  </w:num>
  <w:num w:numId="11" w16cid:durableId="1310288523">
    <w:abstractNumId w:val="3"/>
    <w:lvlOverride w:ilvl="0">
      <w:startOverride w:val="1"/>
    </w:lvlOverride>
  </w:num>
  <w:num w:numId="12" w16cid:durableId="824129749">
    <w:abstractNumId w:val="11"/>
  </w:num>
  <w:num w:numId="13" w16cid:durableId="664673591">
    <w:abstractNumId w:val="2"/>
  </w:num>
  <w:num w:numId="14" w16cid:durableId="860509169">
    <w:abstractNumId w:val="15"/>
  </w:num>
  <w:num w:numId="15" w16cid:durableId="1217670137">
    <w:abstractNumId w:val="3"/>
    <w:lvlOverride w:ilvl="0">
      <w:startOverride w:val="1"/>
    </w:lvlOverride>
  </w:num>
  <w:num w:numId="16" w16cid:durableId="1525442494">
    <w:abstractNumId w:val="16"/>
  </w:num>
  <w:num w:numId="17" w16cid:durableId="1363483967">
    <w:abstractNumId w:val="15"/>
  </w:num>
  <w:num w:numId="18" w16cid:durableId="827862846">
    <w:abstractNumId w:val="15"/>
  </w:num>
  <w:num w:numId="19" w16cid:durableId="1464345182">
    <w:abstractNumId w:val="15"/>
  </w:num>
  <w:num w:numId="20" w16cid:durableId="1747679300">
    <w:abstractNumId w:val="15"/>
  </w:num>
  <w:num w:numId="21" w16cid:durableId="1410615353">
    <w:abstractNumId w:val="15"/>
  </w:num>
  <w:num w:numId="22" w16cid:durableId="1861821813">
    <w:abstractNumId w:val="15"/>
  </w:num>
  <w:num w:numId="23" w16cid:durableId="166603488">
    <w:abstractNumId w:val="15"/>
  </w:num>
  <w:num w:numId="24" w16cid:durableId="897984133">
    <w:abstractNumId w:val="15"/>
  </w:num>
  <w:num w:numId="25" w16cid:durableId="1328439518">
    <w:abstractNumId w:val="15"/>
  </w:num>
  <w:num w:numId="26" w16cid:durableId="1798452440">
    <w:abstractNumId w:val="15"/>
  </w:num>
  <w:num w:numId="27" w16cid:durableId="1089080282">
    <w:abstractNumId w:val="15"/>
  </w:num>
  <w:num w:numId="28" w16cid:durableId="1039210130">
    <w:abstractNumId w:val="15"/>
  </w:num>
  <w:num w:numId="29" w16cid:durableId="544410790">
    <w:abstractNumId w:val="15"/>
  </w:num>
  <w:num w:numId="30" w16cid:durableId="1048262817">
    <w:abstractNumId w:val="11"/>
  </w:num>
  <w:num w:numId="31" w16cid:durableId="2009478142">
    <w:abstractNumId w:val="13"/>
  </w:num>
  <w:num w:numId="32" w16cid:durableId="747847933">
    <w:abstractNumId w:val="15"/>
  </w:num>
  <w:num w:numId="33" w16cid:durableId="1402214581">
    <w:abstractNumId w:val="11"/>
  </w:num>
  <w:num w:numId="34" w16cid:durableId="624197192">
    <w:abstractNumId w:val="12"/>
  </w:num>
  <w:num w:numId="35" w16cid:durableId="1797332467">
    <w:abstractNumId w:val="7"/>
  </w:num>
  <w:num w:numId="36" w16cid:durableId="673337810">
    <w:abstractNumId w:val="5"/>
  </w:num>
  <w:num w:numId="37" w16cid:durableId="927694357">
    <w:abstractNumId w:val="8"/>
  </w:num>
  <w:num w:numId="38" w16cid:durableId="629628514">
    <w:abstractNumId w:val="6"/>
  </w:num>
  <w:num w:numId="39" w16cid:durableId="894270458">
    <w:abstractNumId w:val="4"/>
  </w:num>
  <w:num w:numId="40" w16cid:durableId="329062035">
    <w:abstractNumId w:val="5"/>
  </w:num>
  <w:num w:numId="41" w16cid:durableId="1804618173">
    <w:abstractNumId w:val="18"/>
  </w:num>
  <w:num w:numId="42" w16cid:durableId="24596580">
    <w:abstractNumId w:val="15"/>
  </w:num>
  <w:num w:numId="43" w16cid:durableId="506361445">
    <w:abstractNumId w:val="5"/>
  </w:num>
  <w:num w:numId="44" w16cid:durableId="1221790397">
    <w:abstractNumId w:val="5"/>
  </w:num>
  <w:num w:numId="45" w16cid:durableId="958492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00913895">
    <w:abstractNumId w:val="5"/>
  </w:num>
  <w:num w:numId="47" w16cid:durableId="623267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25464007">
    <w:abstractNumId w:val="5"/>
  </w:num>
  <w:num w:numId="49" w16cid:durableId="2131973606">
    <w:abstractNumId w:val="5"/>
  </w:num>
  <w:num w:numId="50" w16cid:durableId="947852640">
    <w:abstractNumId w:val="5"/>
  </w:num>
  <w:num w:numId="51" w16cid:durableId="2001274808">
    <w:abstractNumId w:val="5"/>
  </w:num>
  <w:num w:numId="52" w16cid:durableId="2000426684">
    <w:abstractNumId w:val="14"/>
  </w:num>
  <w:num w:numId="53" w16cid:durableId="1431244703">
    <w:abstractNumId w:val="5"/>
  </w:num>
  <w:num w:numId="54" w16cid:durableId="2102019665">
    <w:abstractNumId w:val="15"/>
  </w:num>
  <w:num w:numId="55" w16cid:durableId="68237929">
    <w:abstractNumId w:val="15"/>
  </w:num>
  <w:num w:numId="56" w16cid:durableId="1716736139">
    <w:abstractNumId w:val="15"/>
  </w:num>
  <w:num w:numId="57" w16cid:durableId="1742437712">
    <w:abstractNumId w:val="5"/>
  </w:num>
  <w:num w:numId="58" w16cid:durableId="789977153">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89E"/>
    <w:rsid w:val="00000E89"/>
    <w:rsid w:val="00000F08"/>
    <w:rsid w:val="00002276"/>
    <w:rsid w:val="00002B30"/>
    <w:rsid w:val="000031C3"/>
    <w:rsid w:val="00003577"/>
    <w:rsid w:val="000035D8"/>
    <w:rsid w:val="00004BC3"/>
    <w:rsid w:val="0000557E"/>
    <w:rsid w:val="00005E68"/>
    <w:rsid w:val="00005E8F"/>
    <w:rsid w:val="00005F0F"/>
    <w:rsid w:val="000062D1"/>
    <w:rsid w:val="000071CC"/>
    <w:rsid w:val="0000756E"/>
    <w:rsid w:val="00007E4B"/>
    <w:rsid w:val="00010CF8"/>
    <w:rsid w:val="0001124D"/>
    <w:rsid w:val="00011AA7"/>
    <w:rsid w:val="0001311A"/>
    <w:rsid w:val="00013723"/>
    <w:rsid w:val="000144C3"/>
    <w:rsid w:val="00014C49"/>
    <w:rsid w:val="0001532D"/>
    <w:rsid w:val="0001685F"/>
    <w:rsid w:val="00016E51"/>
    <w:rsid w:val="00017238"/>
    <w:rsid w:val="000174F4"/>
    <w:rsid w:val="00017503"/>
    <w:rsid w:val="000175F3"/>
    <w:rsid w:val="000176B7"/>
    <w:rsid w:val="000200C6"/>
    <w:rsid w:val="00020439"/>
    <w:rsid w:val="000207B8"/>
    <w:rsid w:val="000207D9"/>
    <w:rsid w:val="000209DA"/>
    <w:rsid w:val="00020A42"/>
    <w:rsid w:val="00020F53"/>
    <w:rsid w:val="000216F2"/>
    <w:rsid w:val="00022832"/>
    <w:rsid w:val="00022F2B"/>
    <w:rsid w:val="00023115"/>
    <w:rsid w:val="0002331D"/>
    <w:rsid w:val="00024805"/>
    <w:rsid w:val="00024C55"/>
    <w:rsid w:val="00024D7D"/>
    <w:rsid w:val="00025467"/>
    <w:rsid w:val="00026672"/>
    <w:rsid w:val="0002672E"/>
    <w:rsid w:val="00026A96"/>
    <w:rsid w:val="00027157"/>
    <w:rsid w:val="000300C4"/>
    <w:rsid w:val="00030353"/>
    <w:rsid w:val="000304CF"/>
    <w:rsid w:val="00030E0C"/>
    <w:rsid w:val="00031075"/>
    <w:rsid w:val="0003144D"/>
    <w:rsid w:val="0003165D"/>
    <w:rsid w:val="00032D86"/>
    <w:rsid w:val="00033B60"/>
    <w:rsid w:val="00035DC7"/>
    <w:rsid w:val="00036078"/>
    <w:rsid w:val="00036549"/>
    <w:rsid w:val="00037556"/>
    <w:rsid w:val="000404C5"/>
    <w:rsid w:val="00040A03"/>
    <w:rsid w:val="00041716"/>
    <w:rsid w:val="00042438"/>
    <w:rsid w:val="00043C57"/>
    <w:rsid w:val="00043E26"/>
    <w:rsid w:val="0004434B"/>
    <w:rsid w:val="00044DC0"/>
    <w:rsid w:val="00044EF8"/>
    <w:rsid w:val="000450C4"/>
    <w:rsid w:val="00046CE0"/>
    <w:rsid w:val="00046DBC"/>
    <w:rsid w:val="000474BD"/>
    <w:rsid w:val="0004795F"/>
    <w:rsid w:val="00047C33"/>
    <w:rsid w:val="00051407"/>
    <w:rsid w:val="0005150C"/>
    <w:rsid w:val="000518EB"/>
    <w:rsid w:val="00052696"/>
    <w:rsid w:val="00052E3E"/>
    <w:rsid w:val="00053B6A"/>
    <w:rsid w:val="00054082"/>
    <w:rsid w:val="00055101"/>
    <w:rsid w:val="000553F2"/>
    <w:rsid w:val="0005632C"/>
    <w:rsid w:val="00056788"/>
    <w:rsid w:val="000567B5"/>
    <w:rsid w:val="00056E8D"/>
    <w:rsid w:val="00056F92"/>
    <w:rsid w:val="000574A9"/>
    <w:rsid w:val="00057E29"/>
    <w:rsid w:val="0006038A"/>
    <w:rsid w:val="00060845"/>
    <w:rsid w:val="00060ABC"/>
    <w:rsid w:val="00060AD3"/>
    <w:rsid w:val="00060F24"/>
    <w:rsid w:val="00060F83"/>
    <w:rsid w:val="00062B2E"/>
    <w:rsid w:val="000635B2"/>
    <w:rsid w:val="0006399E"/>
    <w:rsid w:val="00065626"/>
    <w:rsid w:val="00065F24"/>
    <w:rsid w:val="000668C5"/>
    <w:rsid w:val="00066A84"/>
    <w:rsid w:val="00066DFE"/>
    <w:rsid w:val="000674FD"/>
    <w:rsid w:val="000710C0"/>
    <w:rsid w:val="00071CC0"/>
    <w:rsid w:val="00071D27"/>
    <w:rsid w:val="00071FFC"/>
    <w:rsid w:val="0007256A"/>
    <w:rsid w:val="00072BA2"/>
    <w:rsid w:val="000731B7"/>
    <w:rsid w:val="0007370E"/>
    <w:rsid w:val="000740C8"/>
    <w:rsid w:val="000741DE"/>
    <w:rsid w:val="00075EF4"/>
    <w:rsid w:val="00076C13"/>
    <w:rsid w:val="00076F76"/>
    <w:rsid w:val="000774D8"/>
    <w:rsid w:val="00077C3D"/>
    <w:rsid w:val="00080232"/>
    <w:rsid w:val="000805C4"/>
    <w:rsid w:val="00080CB0"/>
    <w:rsid w:val="00081379"/>
    <w:rsid w:val="000819A9"/>
    <w:rsid w:val="00081A9A"/>
    <w:rsid w:val="00081FE5"/>
    <w:rsid w:val="00082460"/>
    <w:rsid w:val="0008289E"/>
    <w:rsid w:val="00082C2C"/>
    <w:rsid w:val="00083286"/>
    <w:rsid w:val="000833DF"/>
    <w:rsid w:val="000837CF"/>
    <w:rsid w:val="00083CC7"/>
    <w:rsid w:val="00084BA9"/>
    <w:rsid w:val="00085DC2"/>
    <w:rsid w:val="0008697C"/>
    <w:rsid w:val="00087027"/>
    <w:rsid w:val="0008763C"/>
    <w:rsid w:val="0009038A"/>
    <w:rsid w:val="000906E4"/>
    <w:rsid w:val="00090F38"/>
    <w:rsid w:val="0009133F"/>
    <w:rsid w:val="000926A0"/>
    <w:rsid w:val="00092857"/>
    <w:rsid w:val="00093456"/>
    <w:rsid w:val="000935EA"/>
    <w:rsid w:val="00093BA1"/>
    <w:rsid w:val="000959EB"/>
    <w:rsid w:val="00096575"/>
    <w:rsid w:val="0009683F"/>
    <w:rsid w:val="0009778E"/>
    <w:rsid w:val="00097F41"/>
    <w:rsid w:val="000A115B"/>
    <w:rsid w:val="000A19FD"/>
    <w:rsid w:val="000A1C34"/>
    <w:rsid w:val="000A2011"/>
    <w:rsid w:val="000A2C76"/>
    <w:rsid w:val="000A4261"/>
    <w:rsid w:val="000A4490"/>
    <w:rsid w:val="000A4B4F"/>
    <w:rsid w:val="000A4FFF"/>
    <w:rsid w:val="000A5B09"/>
    <w:rsid w:val="000A6DAD"/>
    <w:rsid w:val="000B1184"/>
    <w:rsid w:val="000B1991"/>
    <w:rsid w:val="000B2D39"/>
    <w:rsid w:val="000B2DAA"/>
    <w:rsid w:val="000B3078"/>
    <w:rsid w:val="000B3A19"/>
    <w:rsid w:val="000B4088"/>
    <w:rsid w:val="000B44F5"/>
    <w:rsid w:val="000B481F"/>
    <w:rsid w:val="000B5218"/>
    <w:rsid w:val="000B522C"/>
    <w:rsid w:val="000B597B"/>
    <w:rsid w:val="000B6F9E"/>
    <w:rsid w:val="000B757B"/>
    <w:rsid w:val="000B7651"/>
    <w:rsid w:val="000B7C0B"/>
    <w:rsid w:val="000C07C6"/>
    <w:rsid w:val="000C0EC1"/>
    <w:rsid w:val="000C1AFA"/>
    <w:rsid w:val="000C1E9C"/>
    <w:rsid w:val="000C2DE5"/>
    <w:rsid w:val="000C31F3"/>
    <w:rsid w:val="000C34D6"/>
    <w:rsid w:val="000C3977"/>
    <w:rsid w:val="000C3B35"/>
    <w:rsid w:val="000C3D51"/>
    <w:rsid w:val="000C3F9F"/>
    <w:rsid w:val="000C4335"/>
    <w:rsid w:val="000C4DEC"/>
    <w:rsid w:val="000C4E64"/>
    <w:rsid w:val="000C5014"/>
    <w:rsid w:val="000C5955"/>
    <w:rsid w:val="000C5D56"/>
    <w:rsid w:val="000C5F08"/>
    <w:rsid w:val="000C63AD"/>
    <w:rsid w:val="000C6786"/>
    <w:rsid w:val="000C6A52"/>
    <w:rsid w:val="000C6B5E"/>
    <w:rsid w:val="000C7F36"/>
    <w:rsid w:val="000D0903"/>
    <w:rsid w:val="000D1869"/>
    <w:rsid w:val="000D1B5E"/>
    <w:rsid w:val="000D1BC1"/>
    <w:rsid w:val="000D1F5F"/>
    <w:rsid w:val="000D2D51"/>
    <w:rsid w:val="000D3F05"/>
    <w:rsid w:val="000D4257"/>
    <w:rsid w:val="000D452F"/>
    <w:rsid w:val="000D6CA3"/>
    <w:rsid w:val="000D6D35"/>
    <w:rsid w:val="000D795B"/>
    <w:rsid w:val="000D7DAF"/>
    <w:rsid w:val="000E0178"/>
    <w:rsid w:val="000E0C56"/>
    <w:rsid w:val="000E11A2"/>
    <w:rsid w:val="000E134C"/>
    <w:rsid w:val="000E1895"/>
    <w:rsid w:val="000E23A5"/>
    <w:rsid w:val="000E3917"/>
    <w:rsid w:val="000E3BDC"/>
    <w:rsid w:val="000E4061"/>
    <w:rsid w:val="000E43C0"/>
    <w:rsid w:val="000E4CD5"/>
    <w:rsid w:val="000E55CA"/>
    <w:rsid w:val="000E5936"/>
    <w:rsid w:val="000E620A"/>
    <w:rsid w:val="000E70D4"/>
    <w:rsid w:val="000E79D4"/>
    <w:rsid w:val="000F027E"/>
    <w:rsid w:val="000F0748"/>
    <w:rsid w:val="000F18DD"/>
    <w:rsid w:val="000F295E"/>
    <w:rsid w:val="000F35A2"/>
    <w:rsid w:val="000F38E6"/>
    <w:rsid w:val="000F5BA3"/>
    <w:rsid w:val="000F664F"/>
    <w:rsid w:val="000F68A3"/>
    <w:rsid w:val="000F7174"/>
    <w:rsid w:val="00100216"/>
    <w:rsid w:val="0010200A"/>
    <w:rsid w:val="00102271"/>
    <w:rsid w:val="001026BB"/>
    <w:rsid w:val="0010298F"/>
    <w:rsid w:val="00102CE9"/>
    <w:rsid w:val="00103E5C"/>
    <w:rsid w:val="0010411C"/>
    <w:rsid w:val="001045B6"/>
    <w:rsid w:val="0010479A"/>
    <w:rsid w:val="00104854"/>
    <w:rsid w:val="0010490E"/>
    <w:rsid w:val="00106980"/>
    <w:rsid w:val="00106B83"/>
    <w:rsid w:val="0010709E"/>
    <w:rsid w:val="00107697"/>
    <w:rsid w:val="00107A22"/>
    <w:rsid w:val="00110568"/>
    <w:rsid w:val="00110DF4"/>
    <w:rsid w:val="00110F7F"/>
    <w:rsid w:val="00111506"/>
    <w:rsid w:val="00111ABB"/>
    <w:rsid w:val="00112457"/>
    <w:rsid w:val="00113AD7"/>
    <w:rsid w:val="00115092"/>
    <w:rsid w:val="00115C6B"/>
    <w:rsid w:val="0011744A"/>
    <w:rsid w:val="001176DA"/>
    <w:rsid w:val="00122BDD"/>
    <w:rsid w:val="0012305A"/>
    <w:rsid w:val="00123A91"/>
    <w:rsid w:val="00123A99"/>
    <w:rsid w:val="001243F5"/>
    <w:rsid w:val="00125733"/>
    <w:rsid w:val="00125C8D"/>
    <w:rsid w:val="00125C97"/>
    <w:rsid w:val="001261D7"/>
    <w:rsid w:val="001271BA"/>
    <w:rsid w:val="00127536"/>
    <w:rsid w:val="001279B3"/>
    <w:rsid w:val="001302B7"/>
    <w:rsid w:val="00130493"/>
    <w:rsid w:val="00130554"/>
    <w:rsid w:val="00130F17"/>
    <w:rsid w:val="00130FCE"/>
    <w:rsid w:val="001315FB"/>
    <w:rsid w:val="00132444"/>
    <w:rsid w:val="00133367"/>
    <w:rsid w:val="001339E8"/>
    <w:rsid w:val="001339F4"/>
    <w:rsid w:val="00134124"/>
    <w:rsid w:val="0013468D"/>
    <w:rsid w:val="001347F8"/>
    <w:rsid w:val="0013514F"/>
    <w:rsid w:val="0013564A"/>
    <w:rsid w:val="001364FB"/>
    <w:rsid w:val="00136752"/>
    <w:rsid w:val="00137190"/>
    <w:rsid w:val="0013734A"/>
    <w:rsid w:val="00137503"/>
    <w:rsid w:val="0014005A"/>
    <w:rsid w:val="0014016C"/>
    <w:rsid w:val="00140692"/>
    <w:rsid w:val="00140BB6"/>
    <w:rsid w:val="00141149"/>
    <w:rsid w:val="001411C1"/>
    <w:rsid w:val="001432F9"/>
    <w:rsid w:val="00144068"/>
    <w:rsid w:val="00144380"/>
    <w:rsid w:val="001448C0"/>
    <w:rsid w:val="001450BD"/>
    <w:rsid w:val="001452A7"/>
    <w:rsid w:val="00145524"/>
    <w:rsid w:val="00145DF4"/>
    <w:rsid w:val="00146445"/>
    <w:rsid w:val="00146D15"/>
    <w:rsid w:val="00146E22"/>
    <w:rsid w:val="00146F21"/>
    <w:rsid w:val="001475D6"/>
    <w:rsid w:val="001479A5"/>
    <w:rsid w:val="00147D76"/>
    <w:rsid w:val="00147E5A"/>
    <w:rsid w:val="00151417"/>
    <w:rsid w:val="00152F60"/>
    <w:rsid w:val="0015405F"/>
    <w:rsid w:val="00155480"/>
    <w:rsid w:val="00155A1F"/>
    <w:rsid w:val="00155AD6"/>
    <w:rsid w:val="00156985"/>
    <w:rsid w:val="00156A1E"/>
    <w:rsid w:val="00156DF7"/>
    <w:rsid w:val="00157767"/>
    <w:rsid w:val="00160DFD"/>
    <w:rsid w:val="0016277E"/>
    <w:rsid w:val="00162CF7"/>
    <w:rsid w:val="00163189"/>
    <w:rsid w:val="00163BDC"/>
    <w:rsid w:val="001642EF"/>
    <w:rsid w:val="00164A60"/>
    <w:rsid w:val="00164DFB"/>
    <w:rsid w:val="001659C7"/>
    <w:rsid w:val="00165CA8"/>
    <w:rsid w:val="00166584"/>
    <w:rsid w:val="00166587"/>
    <w:rsid w:val="00166FEA"/>
    <w:rsid w:val="001677B8"/>
    <w:rsid w:val="00170249"/>
    <w:rsid w:val="00170281"/>
    <w:rsid w:val="0017030D"/>
    <w:rsid w:val="0017082A"/>
    <w:rsid w:val="00170B23"/>
    <w:rsid w:val="00170EC3"/>
    <w:rsid w:val="00172328"/>
    <w:rsid w:val="00172BA3"/>
    <w:rsid w:val="00172C64"/>
    <w:rsid w:val="00172F7F"/>
    <w:rsid w:val="001737AC"/>
    <w:rsid w:val="0017423B"/>
    <w:rsid w:val="00174553"/>
    <w:rsid w:val="00174CDF"/>
    <w:rsid w:val="00174D66"/>
    <w:rsid w:val="00175AFE"/>
    <w:rsid w:val="00175FF5"/>
    <w:rsid w:val="00176EF8"/>
    <w:rsid w:val="001808F3"/>
    <w:rsid w:val="00180B0E"/>
    <w:rsid w:val="001816C0"/>
    <w:rsid w:val="001817F4"/>
    <w:rsid w:val="001819C7"/>
    <w:rsid w:val="001822AC"/>
    <w:rsid w:val="0018250A"/>
    <w:rsid w:val="00182939"/>
    <w:rsid w:val="00183C4A"/>
    <w:rsid w:val="00184481"/>
    <w:rsid w:val="001844D5"/>
    <w:rsid w:val="00184839"/>
    <w:rsid w:val="0018511E"/>
    <w:rsid w:val="001867EC"/>
    <w:rsid w:val="001875DA"/>
    <w:rsid w:val="00187943"/>
    <w:rsid w:val="001907F9"/>
    <w:rsid w:val="001908D7"/>
    <w:rsid w:val="00193926"/>
    <w:rsid w:val="0019423A"/>
    <w:rsid w:val="001948A9"/>
    <w:rsid w:val="00194ACD"/>
    <w:rsid w:val="001956C5"/>
    <w:rsid w:val="00195BF5"/>
    <w:rsid w:val="00195D42"/>
    <w:rsid w:val="00196194"/>
    <w:rsid w:val="0019706B"/>
    <w:rsid w:val="0019747C"/>
    <w:rsid w:val="00197A10"/>
    <w:rsid w:val="00197E95"/>
    <w:rsid w:val="001A0102"/>
    <w:rsid w:val="001A011C"/>
    <w:rsid w:val="001A06E1"/>
    <w:rsid w:val="001A20AF"/>
    <w:rsid w:val="001A36BD"/>
    <w:rsid w:val="001A46FB"/>
    <w:rsid w:val="001A51FA"/>
    <w:rsid w:val="001A5D9B"/>
    <w:rsid w:val="001A612B"/>
    <w:rsid w:val="001A6862"/>
    <w:rsid w:val="001B1C0B"/>
    <w:rsid w:val="001B2A5D"/>
    <w:rsid w:val="001B2CF8"/>
    <w:rsid w:val="001B30D1"/>
    <w:rsid w:val="001B337C"/>
    <w:rsid w:val="001B3F03"/>
    <w:rsid w:val="001B43D0"/>
    <w:rsid w:val="001B43D6"/>
    <w:rsid w:val="001B6C85"/>
    <w:rsid w:val="001B79A9"/>
    <w:rsid w:val="001B7CE1"/>
    <w:rsid w:val="001C02DF"/>
    <w:rsid w:val="001C0967"/>
    <w:rsid w:val="001C1B5B"/>
    <w:rsid w:val="001C1B7E"/>
    <w:rsid w:val="001C27AA"/>
    <w:rsid w:val="001C2830"/>
    <w:rsid w:val="001C3976"/>
    <w:rsid w:val="001C53D3"/>
    <w:rsid w:val="001C5CC8"/>
    <w:rsid w:val="001C6603"/>
    <w:rsid w:val="001C6ACC"/>
    <w:rsid w:val="001C6FB5"/>
    <w:rsid w:val="001C7328"/>
    <w:rsid w:val="001C7B0C"/>
    <w:rsid w:val="001C7EEF"/>
    <w:rsid w:val="001C7F1A"/>
    <w:rsid w:val="001D0EC9"/>
    <w:rsid w:val="001D1072"/>
    <w:rsid w:val="001D1340"/>
    <w:rsid w:val="001D1782"/>
    <w:rsid w:val="001D201F"/>
    <w:rsid w:val="001D2169"/>
    <w:rsid w:val="001D27BB"/>
    <w:rsid w:val="001D4DA5"/>
    <w:rsid w:val="001D513B"/>
    <w:rsid w:val="001D515F"/>
    <w:rsid w:val="001D5F76"/>
    <w:rsid w:val="001D67E2"/>
    <w:rsid w:val="001D688F"/>
    <w:rsid w:val="001D70F1"/>
    <w:rsid w:val="001E00D9"/>
    <w:rsid w:val="001E15EF"/>
    <w:rsid w:val="001E1B64"/>
    <w:rsid w:val="001E282D"/>
    <w:rsid w:val="001E2A46"/>
    <w:rsid w:val="001E42D1"/>
    <w:rsid w:val="001E465D"/>
    <w:rsid w:val="001E4BB7"/>
    <w:rsid w:val="001E610F"/>
    <w:rsid w:val="001E659F"/>
    <w:rsid w:val="001E6901"/>
    <w:rsid w:val="001E7293"/>
    <w:rsid w:val="001E7D0B"/>
    <w:rsid w:val="001F07D4"/>
    <w:rsid w:val="001F1B51"/>
    <w:rsid w:val="001F215C"/>
    <w:rsid w:val="001F2424"/>
    <w:rsid w:val="001F24BD"/>
    <w:rsid w:val="001F2ED0"/>
    <w:rsid w:val="001F3068"/>
    <w:rsid w:val="001F32A5"/>
    <w:rsid w:val="001F3892"/>
    <w:rsid w:val="001F48D2"/>
    <w:rsid w:val="001F6A22"/>
    <w:rsid w:val="001F75EE"/>
    <w:rsid w:val="00200136"/>
    <w:rsid w:val="00200152"/>
    <w:rsid w:val="002006D8"/>
    <w:rsid w:val="002007FC"/>
    <w:rsid w:val="0020114E"/>
    <w:rsid w:val="002018AB"/>
    <w:rsid w:val="00201ACE"/>
    <w:rsid w:val="00201BEA"/>
    <w:rsid w:val="00202552"/>
    <w:rsid w:val="002028B8"/>
    <w:rsid w:val="00202DEF"/>
    <w:rsid w:val="00202DFC"/>
    <w:rsid w:val="00203F73"/>
    <w:rsid w:val="002056AC"/>
    <w:rsid w:val="002067C9"/>
    <w:rsid w:val="00207319"/>
    <w:rsid w:val="00207A20"/>
    <w:rsid w:val="00207AD6"/>
    <w:rsid w:val="0021021D"/>
    <w:rsid w:val="00211AB8"/>
    <w:rsid w:val="00211D98"/>
    <w:rsid w:val="00212CD3"/>
    <w:rsid w:val="00214465"/>
    <w:rsid w:val="00214E74"/>
    <w:rsid w:val="00215E1E"/>
    <w:rsid w:val="002162FB"/>
    <w:rsid w:val="00217440"/>
    <w:rsid w:val="002176F3"/>
    <w:rsid w:val="00217BE7"/>
    <w:rsid w:val="002204E7"/>
    <w:rsid w:val="00220627"/>
    <w:rsid w:val="0022081B"/>
    <w:rsid w:val="00220F53"/>
    <w:rsid w:val="00221177"/>
    <w:rsid w:val="00221230"/>
    <w:rsid w:val="002227D6"/>
    <w:rsid w:val="00222C72"/>
    <w:rsid w:val="00223A1A"/>
    <w:rsid w:val="002241AC"/>
    <w:rsid w:val="00224E34"/>
    <w:rsid w:val="0022578C"/>
    <w:rsid w:val="00226A9A"/>
    <w:rsid w:val="00226C2F"/>
    <w:rsid w:val="00226D36"/>
    <w:rsid w:val="00227080"/>
    <w:rsid w:val="0022785E"/>
    <w:rsid w:val="00227D98"/>
    <w:rsid w:val="00227DB3"/>
    <w:rsid w:val="00230351"/>
    <w:rsid w:val="0023055D"/>
    <w:rsid w:val="002309AB"/>
    <w:rsid w:val="00230A2B"/>
    <w:rsid w:val="0023197A"/>
    <w:rsid w:val="00231B61"/>
    <w:rsid w:val="00232E4C"/>
    <w:rsid w:val="00234112"/>
    <w:rsid w:val="00234A47"/>
    <w:rsid w:val="00235894"/>
    <w:rsid w:val="00235CA2"/>
    <w:rsid w:val="00236B92"/>
    <w:rsid w:val="00236D85"/>
    <w:rsid w:val="00236EC5"/>
    <w:rsid w:val="00237F2F"/>
    <w:rsid w:val="0024007F"/>
    <w:rsid w:val="00240385"/>
    <w:rsid w:val="00240AD7"/>
    <w:rsid w:val="00241526"/>
    <w:rsid w:val="00241745"/>
    <w:rsid w:val="00242133"/>
    <w:rsid w:val="002422DD"/>
    <w:rsid w:val="00242C16"/>
    <w:rsid w:val="00242EEE"/>
    <w:rsid w:val="002442FE"/>
    <w:rsid w:val="00244DC5"/>
    <w:rsid w:val="00245131"/>
    <w:rsid w:val="00245375"/>
    <w:rsid w:val="00245C4E"/>
    <w:rsid w:val="00246B7A"/>
    <w:rsid w:val="00246C91"/>
    <w:rsid w:val="00247D27"/>
    <w:rsid w:val="00250C11"/>
    <w:rsid w:val="00250CF5"/>
    <w:rsid w:val="00251541"/>
    <w:rsid w:val="00251F63"/>
    <w:rsid w:val="00251F90"/>
    <w:rsid w:val="0025336D"/>
    <w:rsid w:val="00253453"/>
    <w:rsid w:val="002535EA"/>
    <w:rsid w:val="00253CEC"/>
    <w:rsid w:val="00254170"/>
    <w:rsid w:val="00254F96"/>
    <w:rsid w:val="00255A2F"/>
    <w:rsid w:val="002566AB"/>
    <w:rsid w:val="00256C3A"/>
    <w:rsid w:val="00260111"/>
    <w:rsid w:val="00261074"/>
    <w:rsid w:val="002610E4"/>
    <w:rsid w:val="002611CF"/>
    <w:rsid w:val="002612BF"/>
    <w:rsid w:val="002618D4"/>
    <w:rsid w:val="002619F0"/>
    <w:rsid w:val="00261D7F"/>
    <w:rsid w:val="00262382"/>
    <w:rsid w:val="00262481"/>
    <w:rsid w:val="00263ECE"/>
    <w:rsid w:val="00264B13"/>
    <w:rsid w:val="002655A8"/>
    <w:rsid w:val="00265BC2"/>
    <w:rsid w:val="002662F6"/>
    <w:rsid w:val="00270215"/>
    <w:rsid w:val="00271A0A"/>
    <w:rsid w:val="00271A72"/>
    <w:rsid w:val="00271FAE"/>
    <w:rsid w:val="00272F10"/>
    <w:rsid w:val="00275872"/>
    <w:rsid w:val="00276D9D"/>
    <w:rsid w:val="00277135"/>
    <w:rsid w:val="002771B9"/>
    <w:rsid w:val="002771FE"/>
    <w:rsid w:val="002774D2"/>
    <w:rsid w:val="002779EE"/>
    <w:rsid w:val="00277A56"/>
    <w:rsid w:val="002810E7"/>
    <w:rsid w:val="00281521"/>
    <w:rsid w:val="00282312"/>
    <w:rsid w:val="00283869"/>
    <w:rsid w:val="0028417F"/>
    <w:rsid w:val="00284ACE"/>
    <w:rsid w:val="00284DC7"/>
    <w:rsid w:val="00285F58"/>
    <w:rsid w:val="002866EB"/>
    <w:rsid w:val="0028710B"/>
    <w:rsid w:val="002873F2"/>
    <w:rsid w:val="00287AC7"/>
    <w:rsid w:val="00290F12"/>
    <w:rsid w:val="00291CC0"/>
    <w:rsid w:val="0029287F"/>
    <w:rsid w:val="00294019"/>
    <w:rsid w:val="00294F98"/>
    <w:rsid w:val="00295050"/>
    <w:rsid w:val="002957EE"/>
    <w:rsid w:val="00295FD6"/>
    <w:rsid w:val="002961A3"/>
    <w:rsid w:val="00296AC5"/>
    <w:rsid w:val="00296C7A"/>
    <w:rsid w:val="00297193"/>
    <w:rsid w:val="00297657"/>
    <w:rsid w:val="00297C9D"/>
    <w:rsid w:val="002A071A"/>
    <w:rsid w:val="002A0E03"/>
    <w:rsid w:val="002A10F4"/>
    <w:rsid w:val="002A1C6B"/>
    <w:rsid w:val="002A1D4C"/>
    <w:rsid w:val="002A221F"/>
    <w:rsid w:val="002A2BAD"/>
    <w:rsid w:val="002A2DA9"/>
    <w:rsid w:val="002A3E4D"/>
    <w:rsid w:val="002A3E56"/>
    <w:rsid w:val="002A3FB6"/>
    <w:rsid w:val="002A45C1"/>
    <w:rsid w:val="002A4C60"/>
    <w:rsid w:val="002A51EB"/>
    <w:rsid w:val="002A6142"/>
    <w:rsid w:val="002A62AC"/>
    <w:rsid w:val="002A6C6D"/>
    <w:rsid w:val="002A755B"/>
    <w:rsid w:val="002A7660"/>
    <w:rsid w:val="002A768B"/>
    <w:rsid w:val="002B0099"/>
    <w:rsid w:val="002B05E0"/>
    <w:rsid w:val="002B09ED"/>
    <w:rsid w:val="002B1325"/>
    <w:rsid w:val="002B1C90"/>
    <w:rsid w:val="002B2742"/>
    <w:rsid w:val="002B2C43"/>
    <w:rsid w:val="002B3327"/>
    <w:rsid w:val="002B4D0F"/>
    <w:rsid w:val="002B53AA"/>
    <w:rsid w:val="002B5660"/>
    <w:rsid w:val="002B5850"/>
    <w:rsid w:val="002B5862"/>
    <w:rsid w:val="002B5B15"/>
    <w:rsid w:val="002B5EF3"/>
    <w:rsid w:val="002B74EE"/>
    <w:rsid w:val="002C00A0"/>
    <w:rsid w:val="002C0A35"/>
    <w:rsid w:val="002C14B0"/>
    <w:rsid w:val="002C1BCD"/>
    <w:rsid w:val="002C1F96"/>
    <w:rsid w:val="002C2013"/>
    <w:rsid w:val="002C2E49"/>
    <w:rsid w:val="002C3753"/>
    <w:rsid w:val="002C471C"/>
    <w:rsid w:val="002C4931"/>
    <w:rsid w:val="002C533D"/>
    <w:rsid w:val="002C5AE5"/>
    <w:rsid w:val="002C5F7D"/>
    <w:rsid w:val="002C5FE4"/>
    <w:rsid w:val="002C621C"/>
    <w:rsid w:val="002C62AA"/>
    <w:rsid w:val="002C6950"/>
    <w:rsid w:val="002C7A6F"/>
    <w:rsid w:val="002D0581"/>
    <w:rsid w:val="002D0F24"/>
    <w:rsid w:val="002D1DE5"/>
    <w:rsid w:val="002D23B6"/>
    <w:rsid w:val="002D24CC"/>
    <w:rsid w:val="002D2DC7"/>
    <w:rsid w:val="002D416E"/>
    <w:rsid w:val="002D4B89"/>
    <w:rsid w:val="002D54CD"/>
    <w:rsid w:val="002D6748"/>
    <w:rsid w:val="002D696F"/>
    <w:rsid w:val="002D6F37"/>
    <w:rsid w:val="002D720E"/>
    <w:rsid w:val="002D7E72"/>
    <w:rsid w:val="002E0E9B"/>
    <w:rsid w:val="002E18F3"/>
    <w:rsid w:val="002E1C2B"/>
    <w:rsid w:val="002E2BEC"/>
    <w:rsid w:val="002E2FC6"/>
    <w:rsid w:val="002E367A"/>
    <w:rsid w:val="002E3959"/>
    <w:rsid w:val="002E3A5A"/>
    <w:rsid w:val="002E3B4B"/>
    <w:rsid w:val="002E3CA8"/>
    <w:rsid w:val="002E4A42"/>
    <w:rsid w:val="002E5556"/>
    <w:rsid w:val="002E6712"/>
    <w:rsid w:val="002F08F0"/>
    <w:rsid w:val="002F1532"/>
    <w:rsid w:val="002F17E7"/>
    <w:rsid w:val="002F28CA"/>
    <w:rsid w:val="002F2933"/>
    <w:rsid w:val="002F296A"/>
    <w:rsid w:val="002F3A25"/>
    <w:rsid w:val="002F3A4F"/>
    <w:rsid w:val="002F3AB9"/>
    <w:rsid w:val="002F4AF7"/>
    <w:rsid w:val="002F6584"/>
    <w:rsid w:val="002F65BC"/>
    <w:rsid w:val="002F71EC"/>
    <w:rsid w:val="002F7D92"/>
    <w:rsid w:val="002F7F38"/>
    <w:rsid w:val="003001C7"/>
    <w:rsid w:val="00300E4A"/>
    <w:rsid w:val="003010FA"/>
    <w:rsid w:val="00302682"/>
    <w:rsid w:val="00302AD2"/>
    <w:rsid w:val="00302AF5"/>
    <w:rsid w:val="003038C5"/>
    <w:rsid w:val="00303AD5"/>
    <w:rsid w:val="0030433F"/>
    <w:rsid w:val="003047F8"/>
    <w:rsid w:val="00304E93"/>
    <w:rsid w:val="003052EE"/>
    <w:rsid w:val="003055C7"/>
    <w:rsid w:val="003056E7"/>
    <w:rsid w:val="00305B58"/>
    <w:rsid w:val="00305E9E"/>
    <w:rsid w:val="00306C4C"/>
    <w:rsid w:val="003126E9"/>
    <w:rsid w:val="003133FB"/>
    <w:rsid w:val="00313FA2"/>
    <w:rsid w:val="00314DCA"/>
    <w:rsid w:val="00314E50"/>
    <w:rsid w:val="003155C9"/>
    <w:rsid w:val="00315FF2"/>
    <w:rsid w:val="0031610B"/>
    <w:rsid w:val="003166BE"/>
    <w:rsid w:val="003203D2"/>
    <w:rsid w:val="003206C6"/>
    <w:rsid w:val="00320951"/>
    <w:rsid w:val="00320F2B"/>
    <w:rsid w:val="003211B4"/>
    <w:rsid w:val="0032143E"/>
    <w:rsid w:val="0032162B"/>
    <w:rsid w:val="00321B06"/>
    <w:rsid w:val="00322126"/>
    <w:rsid w:val="0032256A"/>
    <w:rsid w:val="00325582"/>
    <w:rsid w:val="003259F6"/>
    <w:rsid w:val="00325A56"/>
    <w:rsid w:val="00325D62"/>
    <w:rsid w:val="00326177"/>
    <w:rsid w:val="00326F98"/>
    <w:rsid w:val="0032729D"/>
    <w:rsid w:val="00327DAF"/>
    <w:rsid w:val="003322E9"/>
    <w:rsid w:val="00332F58"/>
    <w:rsid w:val="003331C9"/>
    <w:rsid w:val="00335166"/>
    <w:rsid w:val="00335B3C"/>
    <w:rsid w:val="003364E6"/>
    <w:rsid w:val="003370B0"/>
    <w:rsid w:val="0033741C"/>
    <w:rsid w:val="0034027B"/>
    <w:rsid w:val="00340B0F"/>
    <w:rsid w:val="00341F3A"/>
    <w:rsid w:val="0034245B"/>
    <w:rsid w:val="003424F4"/>
    <w:rsid w:val="00342F38"/>
    <w:rsid w:val="00343596"/>
    <w:rsid w:val="00343643"/>
    <w:rsid w:val="0034447B"/>
    <w:rsid w:val="00344DDD"/>
    <w:rsid w:val="003464AD"/>
    <w:rsid w:val="00350214"/>
    <w:rsid w:val="0035099A"/>
    <w:rsid w:val="00351396"/>
    <w:rsid w:val="0035209D"/>
    <w:rsid w:val="00352EA5"/>
    <w:rsid w:val="00353428"/>
    <w:rsid w:val="00353533"/>
    <w:rsid w:val="00353CBF"/>
    <w:rsid w:val="00353D37"/>
    <w:rsid w:val="00353E8E"/>
    <w:rsid w:val="003542B9"/>
    <w:rsid w:val="00354604"/>
    <w:rsid w:val="003549A0"/>
    <w:rsid w:val="00354BDD"/>
    <w:rsid w:val="003552BD"/>
    <w:rsid w:val="003560E1"/>
    <w:rsid w:val="0035620B"/>
    <w:rsid w:val="003565D1"/>
    <w:rsid w:val="00356ED2"/>
    <w:rsid w:val="003576AB"/>
    <w:rsid w:val="0036055C"/>
    <w:rsid w:val="00360A9E"/>
    <w:rsid w:val="0036246E"/>
    <w:rsid w:val="00363657"/>
    <w:rsid w:val="003639DD"/>
    <w:rsid w:val="00363FFC"/>
    <w:rsid w:val="00364D22"/>
    <w:rsid w:val="00365CF4"/>
    <w:rsid w:val="003662B7"/>
    <w:rsid w:val="00366DFC"/>
    <w:rsid w:val="00366E2A"/>
    <w:rsid w:val="00370263"/>
    <w:rsid w:val="003703B2"/>
    <w:rsid w:val="003711E9"/>
    <w:rsid w:val="0037142F"/>
    <w:rsid w:val="00371A51"/>
    <w:rsid w:val="00371ED5"/>
    <w:rsid w:val="00374A77"/>
    <w:rsid w:val="00376201"/>
    <w:rsid w:val="00376ADE"/>
    <w:rsid w:val="00376E8D"/>
    <w:rsid w:val="00377C53"/>
    <w:rsid w:val="00383297"/>
    <w:rsid w:val="003836AF"/>
    <w:rsid w:val="00383A3A"/>
    <w:rsid w:val="00385C9E"/>
    <w:rsid w:val="00386902"/>
    <w:rsid w:val="003871B6"/>
    <w:rsid w:val="00387369"/>
    <w:rsid w:val="003900DB"/>
    <w:rsid w:val="003903AE"/>
    <w:rsid w:val="00390E8E"/>
    <w:rsid w:val="003911CF"/>
    <w:rsid w:val="003912B4"/>
    <w:rsid w:val="003916C5"/>
    <w:rsid w:val="003919DF"/>
    <w:rsid w:val="0039245B"/>
    <w:rsid w:val="00393B1E"/>
    <w:rsid w:val="00393EB4"/>
    <w:rsid w:val="00394EB3"/>
    <w:rsid w:val="00395770"/>
    <w:rsid w:val="0039610D"/>
    <w:rsid w:val="003A055C"/>
    <w:rsid w:val="003A09E3"/>
    <w:rsid w:val="003A0BCC"/>
    <w:rsid w:val="003A1C76"/>
    <w:rsid w:val="003A270D"/>
    <w:rsid w:val="003A2A2F"/>
    <w:rsid w:val="003A2CBF"/>
    <w:rsid w:val="003A2E8D"/>
    <w:rsid w:val="003A359B"/>
    <w:rsid w:val="003A48C0"/>
    <w:rsid w:val="003A495F"/>
    <w:rsid w:val="003A4A83"/>
    <w:rsid w:val="003A5AE9"/>
    <w:rsid w:val="003A5D94"/>
    <w:rsid w:val="003A5DE0"/>
    <w:rsid w:val="003A632D"/>
    <w:rsid w:val="003A695E"/>
    <w:rsid w:val="003A71B4"/>
    <w:rsid w:val="003A71FF"/>
    <w:rsid w:val="003A7500"/>
    <w:rsid w:val="003A79AD"/>
    <w:rsid w:val="003B02D8"/>
    <w:rsid w:val="003B0568"/>
    <w:rsid w:val="003B18C7"/>
    <w:rsid w:val="003B1C19"/>
    <w:rsid w:val="003B1F6A"/>
    <w:rsid w:val="003B253F"/>
    <w:rsid w:val="003B29BA"/>
    <w:rsid w:val="003B2F8A"/>
    <w:rsid w:val="003B34AB"/>
    <w:rsid w:val="003B4875"/>
    <w:rsid w:val="003B4A52"/>
    <w:rsid w:val="003B6AC4"/>
    <w:rsid w:val="003B6D53"/>
    <w:rsid w:val="003B7EC2"/>
    <w:rsid w:val="003C001C"/>
    <w:rsid w:val="003C03F2"/>
    <w:rsid w:val="003C258D"/>
    <w:rsid w:val="003C280B"/>
    <w:rsid w:val="003C2AB0"/>
    <w:rsid w:val="003C2F23"/>
    <w:rsid w:val="003C30E5"/>
    <w:rsid w:val="003C3119"/>
    <w:rsid w:val="003C3144"/>
    <w:rsid w:val="003C358C"/>
    <w:rsid w:val="003C4465"/>
    <w:rsid w:val="003C451C"/>
    <w:rsid w:val="003C4BC4"/>
    <w:rsid w:val="003C50F8"/>
    <w:rsid w:val="003C55C5"/>
    <w:rsid w:val="003C58D6"/>
    <w:rsid w:val="003C6C0A"/>
    <w:rsid w:val="003C6EA3"/>
    <w:rsid w:val="003C7A5F"/>
    <w:rsid w:val="003D04FA"/>
    <w:rsid w:val="003D061B"/>
    <w:rsid w:val="003D09C5"/>
    <w:rsid w:val="003D36D0"/>
    <w:rsid w:val="003D3AE8"/>
    <w:rsid w:val="003D48D1"/>
    <w:rsid w:val="003D521B"/>
    <w:rsid w:val="003D5C41"/>
    <w:rsid w:val="003D635D"/>
    <w:rsid w:val="003D72F8"/>
    <w:rsid w:val="003D7548"/>
    <w:rsid w:val="003D7F5C"/>
    <w:rsid w:val="003E0690"/>
    <w:rsid w:val="003E0C6C"/>
    <w:rsid w:val="003E10D4"/>
    <w:rsid w:val="003E24F6"/>
    <w:rsid w:val="003E2735"/>
    <w:rsid w:val="003E2A09"/>
    <w:rsid w:val="003E2C3B"/>
    <w:rsid w:val="003E339B"/>
    <w:rsid w:val="003E38D5"/>
    <w:rsid w:val="003E4693"/>
    <w:rsid w:val="003E4BF0"/>
    <w:rsid w:val="003E5B2A"/>
    <w:rsid w:val="003E639F"/>
    <w:rsid w:val="003E6E52"/>
    <w:rsid w:val="003E7A21"/>
    <w:rsid w:val="003F0BEC"/>
    <w:rsid w:val="003F1A84"/>
    <w:rsid w:val="003F220C"/>
    <w:rsid w:val="003F31FB"/>
    <w:rsid w:val="003F3392"/>
    <w:rsid w:val="003F385C"/>
    <w:rsid w:val="003F3FCB"/>
    <w:rsid w:val="003F5453"/>
    <w:rsid w:val="003F578C"/>
    <w:rsid w:val="003F63BB"/>
    <w:rsid w:val="003F67DA"/>
    <w:rsid w:val="003F7220"/>
    <w:rsid w:val="003F745B"/>
    <w:rsid w:val="003F7E49"/>
    <w:rsid w:val="0040173A"/>
    <w:rsid w:val="00401C50"/>
    <w:rsid w:val="004025BE"/>
    <w:rsid w:val="00402CA9"/>
    <w:rsid w:val="0040471C"/>
    <w:rsid w:val="00405C0C"/>
    <w:rsid w:val="00405D57"/>
    <w:rsid w:val="00405D85"/>
    <w:rsid w:val="0040627F"/>
    <w:rsid w:val="00407403"/>
    <w:rsid w:val="004102B0"/>
    <w:rsid w:val="004108DC"/>
    <w:rsid w:val="00410E0C"/>
    <w:rsid w:val="004111B1"/>
    <w:rsid w:val="00411336"/>
    <w:rsid w:val="00411FF0"/>
    <w:rsid w:val="004131EC"/>
    <w:rsid w:val="00414252"/>
    <w:rsid w:val="004142C1"/>
    <w:rsid w:val="004143F3"/>
    <w:rsid w:val="00414A64"/>
    <w:rsid w:val="00415215"/>
    <w:rsid w:val="00415A23"/>
    <w:rsid w:val="0041698F"/>
    <w:rsid w:val="004208A6"/>
    <w:rsid w:val="0042186C"/>
    <w:rsid w:val="00421CBC"/>
    <w:rsid w:val="00421F6B"/>
    <w:rsid w:val="004225D8"/>
    <w:rsid w:val="004233B0"/>
    <w:rsid w:val="00423435"/>
    <w:rsid w:val="004234A1"/>
    <w:rsid w:val="004234E6"/>
    <w:rsid w:val="00423CC4"/>
    <w:rsid w:val="00425052"/>
    <w:rsid w:val="004253D7"/>
    <w:rsid w:val="00425E6B"/>
    <w:rsid w:val="00427819"/>
    <w:rsid w:val="00427AA2"/>
    <w:rsid w:val="00427AC0"/>
    <w:rsid w:val="00427E29"/>
    <w:rsid w:val="00430431"/>
    <w:rsid w:val="00430516"/>
    <w:rsid w:val="004307A1"/>
    <w:rsid w:val="00430ADC"/>
    <w:rsid w:val="00430D2E"/>
    <w:rsid w:val="00431534"/>
    <w:rsid w:val="00431870"/>
    <w:rsid w:val="004321C8"/>
    <w:rsid w:val="0043581E"/>
    <w:rsid w:val="00435BF7"/>
    <w:rsid w:val="00435C71"/>
    <w:rsid w:val="00437174"/>
    <w:rsid w:val="00437CDA"/>
    <w:rsid w:val="00441028"/>
    <w:rsid w:val="00441195"/>
    <w:rsid w:val="00441DC1"/>
    <w:rsid w:val="00442732"/>
    <w:rsid w:val="00442B03"/>
    <w:rsid w:val="00442B55"/>
    <w:rsid w:val="004433AD"/>
    <w:rsid w:val="004436AA"/>
    <w:rsid w:val="0044391C"/>
    <w:rsid w:val="004439EC"/>
    <w:rsid w:val="00444A30"/>
    <w:rsid w:val="0044516B"/>
    <w:rsid w:val="004452CD"/>
    <w:rsid w:val="00445D92"/>
    <w:rsid w:val="00446BD9"/>
    <w:rsid w:val="004475CF"/>
    <w:rsid w:val="00451246"/>
    <w:rsid w:val="00452841"/>
    <w:rsid w:val="0045304E"/>
    <w:rsid w:val="00453210"/>
    <w:rsid w:val="00453537"/>
    <w:rsid w:val="004536A9"/>
    <w:rsid w:val="00453E77"/>
    <w:rsid w:val="00453EFC"/>
    <w:rsid w:val="00453F62"/>
    <w:rsid w:val="00454952"/>
    <w:rsid w:val="004552D7"/>
    <w:rsid w:val="00455831"/>
    <w:rsid w:val="00455AC0"/>
    <w:rsid w:val="00457860"/>
    <w:rsid w:val="00457996"/>
    <w:rsid w:val="00457E91"/>
    <w:rsid w:val="00460267"/>
    <w:rsid w:val="00460C3B"/>
    <w:rsid w:val="00460F62"/>
    <w:rsid w:val="00461AAE"/>
    <w:rsid w:val="004639AD"/>
    <w:rsid w:val="00464353"/>
    <w:rsid w:val="00464E2C"/>
    <w:rsid w:val="00465648"/>
    <w:rsid w:val="0046577F"/>
    <w:rsid w:val="00466542"/>
    <w:rsid w:val="00466F9B"/>
    <w:rsid w:val="0046736F"/>
    <w:rsid w:val="00467537"/>
    <w:rsid w:val="004678C6"/>
    <w:rsid w:val="004709D6"/>
    <w:rsid w:val="004710B7"/>
    <w:rsid w:val="004714FC"/>
    <w:rsid w:val="00472FEA"/>
    <w:rsid w:val="0047381F"/>
    <w:rsid w:val="00473C3C"/>
    <w:rsid w:val="004748A4"/>
    <w:rsid w:val="004748CD"/>
    <w:rsid w:val="004757A3"/>
    <w:rsid w:val="00476526"/>
    <w:rsid w:val="00476546"/>
    <w:rsid w:val="00476A36"/>
    <w:rsid w:val="00476BF3"/>
    <w:rsid w:val="00477FB5"/>
    <w:rsid w:val="00480CC8"/>
    <w:rsid w:val="004834AF"/>
    <w:rsid w:val="0048485A"/>
    <w:rsid w:val="004855A0"/>
    <w:rsid w:val="00486156"/>
    <w:rsid w:val="00486328"/>
    <w:rsid w:val="0048748B"/>
    <w:rsid w:val="004875E4"/>
    <w:rsid w:val="004906BE"/>
    <w:rsid w:val="00490C48"/>
    <w:rsid w:val="00491015"/>
    <w:rsid w:val="00491016"/>
    <w:rsid w:val="004918B1"/>
    <w:rsid w:val="0049193A"/>
    <w:rsid w:val="00491C6B"/>
    <w:rsid w:val="00492077"/>
    <w:rsid w:val="004926E3"/>
    <w:rsid w:val="004927C4"/>
    <w:rsid w:val="00492CD2"/>
    <w:rsid w:val="00492E66"/>
    <w:rsid w:val="004938CD"/>
    <w:rsid w:val="00494D02"/>
    <w:rsid w:val="00495971"/>
    <w:rsid w:val="00495B49"/>
    <w:rsid w:val="00496465"/>
    <w:rsid w:val="004967CB"/>
    <w:rsid w:val="00496FF5"/>
    <w:rsid w:val="00497048"/>
    <w:rsid w:val="00497929"/>
    <w:rsid w:val="00497AEC"/>
    <w:rsid w:val="004A095D"/>
    <w:rsid w:val="004A1217"/>
    <w:rsid w:val="004A168F"/>
    <w:rsid w:val="004A169C"/>
    <w:rsid w:val="004A16B4"/>
    <w:rsid w:val="004A1DC4"/>
    <w:rsid w:val="004A1FD2"/>
    <w:rsid w:val="004A2212"/>
    <w:rsid w:val="004A238A"/>
    <w:rsid w:val="004A2CCD"/>
    <w:rsid w:val="004A3138"/>
    <w:rsid w:val="004A48FC"/>
    <w:rsid w:val="004A500A"/>
    <w:rsid w:val="004A619D"/>
    <w:rsid w:val="004A67F6"/>
    <w:rsid w:val="004A6E9E"/>
    <w:rsid w:val="004B0ACE"/>
    <w:rsid w:val="004B248B"/>
    <w:rsid w:val="004B43E7"/>
    <w:rsid w:val="004B44EC"/>
    <w:rsid w:val="004B7F5D"/>
    <w:rsid w:val="004C0140"/>
    <w:rsid w:val="004C0313"/>
    <w:rsid w:val="004C0867"/>
    <w:rsid w:val="004C0932"/>
    <w:rsid w:val="004C0E1E"/>
    <w:rsid w:val="004C1646"/>
    <w:rsid w:val="004C1736"/>
    <w:rsid w:val="004C1795"/>
    <w:rsid w:val="004C1C42"/>
    <w:rsid w:val="004C1FCF"/>
    <w:rsid w:val="004C2D17"/>
    <w:rsid w:val="004C368D"/>
    <w:rsid w:val="004C37F5"/>
    <w:rsid w:val="004C3CE3"/>
    <w:rsid w:val="004C4D0B"/>
    <w:rsid w:val="004C5DDD"/>
    <w:rsid w:val="004C6C63"/>
    <w:rsid w:val="004C6F6D"/>
    <w:rsid w:val="004C73E5"/>
    <w:rsid w:val="004D033A"/>
    <w:rsid w:val="004D0CF5"/>
    <w:rsid w:val="004D19FC"/>
    <w:rsid w:val="004D1CA7"/>
    <w:rsid w:val="004D1CDF"/>
    <w:rsid w:val="004D2071"/>
    <w:rsid w:val="004D2CBD"/>
    <w:rsid w:val="004D34BB"/>
    <w:rsid w:val="004D39D3"/>
    <w:rsid w:val="004D5122"/>
    <w:rsid w:val="004D5A91"/>
    <w:rsid w:val="004D5BB6"/>
    <w:rsid w:val="004D61B0"/>
    <w:rsid w:val="004D6A7F"/>
    <w:rsid w:val="004D7DD8"/>
    <w:rsid w:val="004E0184"/>
    <w:rsid w:val="004E0AD6"/>
    <w:rsid w:val="004E0B0A"/>
    <w:rsid w:val="004E17E8"/>
    <w:rsid w:val="004E18FA"/>
    <w:rsid w:val="004E1DDF"/>
    <w:rsid w:val="004E25CB"/>
    <w:rsid w:val="004E31D8"/>
    <w:rsid w:val="004E34A5"/>
    <w:rsid w:val="004E4327"/>
    <w:rsid w:val="004E43BF"/>
    <w:rsid w:val="004E51BA"/>
    <w:rsid w:val="004E5976"/>
    <w:rsid w:val="004E75D4"/>
    <w:rsid w:val="004E7BEA"/>
    <w:rsid w:val="004F0421"/>
    <w:rsid w:val="004F15AC"/>
    <w:rsid w:val="004F1651"/>
    <w:rsid w:val="004F1A66"/>
    <w:rsid w:val="004F1B41"/>
    <w:rsid w:val="004F264D"/>
    <w:rsid w:val="004F2E1E"/>
    <w:rsid w:val="004F2FAF"/>
    <w:rsid w:val="004F3523"/>
    <w:rsid w:val="004F38C7"/>
    <w:rsid w:val="004F38FB"/>
    <w:rsid w:val="004F3D4A"/>
    <w:rsid w:val="004F4389"/>
    <w:rsid w:val="004F4C5B"/>
    <w:rsid w:val="004F5D65"/>
    <w:rsid w:val="004F678C"/>
    <w:rsid w:val="004F75B8"/>
    <w:rsid w:val="004F76F0"/>
    <w:rsid w:val="00500467"/>
    <w:rsid w:val="00501068"/>
    <w:rsid w:val="0050156B"/>
    <w:rsid w:val="00501AE6"/>
    <w:rsid w:val="00501C36"/>
    <w:rsid w:val="005023B9"/>
    <w:rsid w:val="00502558"/>
    <w:rsid w:val="00502B43"/>
    <w:rsid w:val="00503A7B"/>
    <w:rsid w:val="00503D13"/>
    <w:rsid w:val="005041E1"/>
    <w:rsid w:val="005043B3"/>
    <w:rsid w:val="005060E7"/>
    <w:rsid w:val="00506BC6"/>
    <w:rsid w:val="00506ED6"/>
    <w:rsid w:val="00506F87"/>
    <w:rsid w:val="0050723E"/>
    <w:rsid w:val="0050752E"/>
    <w:rsid w:val="00510062"/>
    <w:rsid w:val="00510B8A"/>
    <w:rsid w:val="00511003"/>
    <w:rsid w:val="00511BDD"/>
    <w:rsid w:val="00511D03"/>
    <w:rsid w:val="00512453"/>
    <w:rsid w:val="00512583"/>
    <w:rsid w:val="005125E6"/>
    <w:rsid w:val="005127DB"/>
    <w:rsid w:val="005132DC"/>
    <w:rsid w:val="0051430B"/>
    <w:rsid w:val="00514906"/>
    <w:rsid w:val="00514D20"/>
    <w:rsid w:val="005158AD"/>
    <w:rsid w:val="00517162"/>
    <w:rsid w:val="00517A79"/>
    <w:rsid w:val="00517B97"/>
    <w:rsid w:val="00520403"/>
    <w:rsid w:val="0052054C"/>
    <w:rsid w:val="00520830"/>
    <w:rsid w:val="00521250"/>
    <w:rsid w:val="005224BF"/>
    <w:rsid w:val="0052269A"/>
    <w:rsid w:val="00522B0E"/>
    <w:rsid w:val="005242BA"/>
    <w:rsid w:val="00525943"/>
    <w:rsid w:val="0052594C"/>
    <w:rsid w:val="005259E8"/>
    <w:rsid w:val="00525B5A"/>
    <w:rsid w:val="00526355"/>
    <w:rsid w:val="00526928"/>
    <w:rsid w:val="00527787"/>
    <w:rsid w:val="005277BC"/>
    <w:rsid w:val="005304C8"/>
    <w:rsid w:val="005315D7"/>
    <w:rsid w:val="00532026"/>
    <w:rsid w:val="00532418"/>
    <w:rsid w:val="0053262C"/>
    <w:rsid w:val="00532B21"/>
    <w:rsid w:val="00532CF2"/>
    <w:rsid w:val="00533509"/>
    <w:rsid w:val="0053412C"/>
    <w:rsid w:val="00534248"/>
    <w:rsid w:val="00534B4C"/>
    <w:rsid w:val="00534B77"/>
    <w:rsid w:val="00535DC6"/>
    <w:rsid w:val="00536755"/>
    <w:rsid w:val="00536990"/>
    <w:rsid w:val="00537E6E"/>
    <w:rsid w:val="0054009F"/>
    <w:rsid w:val="005409A7"/>
    <w:rsid w:val="00541217"/>
    <w:rsid w:val="0054218F"/>
    <w:rsid w:val="00543147"/>
    <w:rsid w:val="00543679"/>
    <w:rsid w:val="00543DAC"/>
    <w:rsid w:val="00544033"/>
    <w:rsid w:val="0054403B"/>
    <w:rsid w:val="00544300"/>
    <w:rsid w:val="0054464C"/>
    <w:rsid w:val="00544899"/>
    <w:rsid w:val="00545737"/>
    <w:rsid w:val="00545FAB"/>
    <w:rsid w:val="0054620D"/>
    <w:rsid w:val="0054745E"/>
    <w:rsid w:val="00547649"/>
    <w:rsid w:val="00550CEB"/>
    <w:rsid w:val="0055111C"/>
    <w:rsid w:val="00551817"/>
    <w:rsid w:val="0055197D"/>
    <w:rsid w:val="00552570"/>
    <w:rsid w:val="00553DBD"/>
    <w:rsid w:val="00554FCC"/>
    <w:rsid w:val="00555308"/>
    <w:rsid w:val="0055611A"/>
    <w:rsid w:val="00557045"/>
    <w:rsid w:val="00557064"/>
    <w:rsid w:val="00557137"/>
    <w:rsid w:val="00557246"/>
    <w:rsid w:val="005579F8"/>
    <w:rsid w:val="00557E0C"/>
    <w:rsid w:val="00561286"/>
    <w:rsid w:val="005614EC"/>
    <w:rsid w:val="0056160F"/>
    <w:rsid w:val="0056165C"/>
    <w:rsid w:val="005624ED"/>
    <w:rsid w:val="005632D8"/>
    <w:rsid w:val="00563424"/>
    <w:rsid w:val="005639B0"/>
    <w:rsid w:val="005646B1"/>
    <w:rsid w:val="00564DF1"/>
    <w:rsid w:val="00564F3C"/>
    <w:rsid w:val="00565EC3"/>
    <w:rsid w:val="00566147"/>
    <w:rsid w:val="00567555"/>
    <w:rsid w:val="00567AC9"/>
    <w:rsid w:val="00570B42"/>
    <w:rsid w:val="005716C1"/>
    <w:rsid w:val="00571845"/>
    <w:rsid w:val="00572707"/>
    <w:rsid w:val="00572E54"/>
    <w:rsid w:val="0057327E"/>
    <w:rsid w:val="00573821"/>
    <w:rsid w:val="0057494F"/>
    <w:rsid w:val="00576D5F"/>
    <w:rsid w:val="00577456"/>
    <w:rsid w:val="00577D3F"/>
    <w:rsid w:val="00577E30"/>
    <w:rsid w:val="0058001F"/>
    <w:rsid w:val="00580654"/>
    <w:rsid w:val="005808FD"/>
    <w:rsid w:val="00581017"/>
    <w:rsid w:val="005817D4"/>
    <w:rsid w:val="0058223D"/>
    <w:rsid w:val="00583750"/>
    <w:rsid w:val="00583D45"/>
    <w:rsid w:val="005842A6"/>
    <w:rsid w:val="00584325"/>
    <w:rsid w:val="0058592A"/>
    <w:rsid w:val="00585C96"/>
    <w:rsid w:val="0058629D"/>
    <w:rsid w:val="0058635E"/>
    <w:rsid w:val="00586446"/>
    <w:rsid w:val="00586FCF"/>
    <w:rsid w:val="00587034"/>
    <w:rsid w:val="005875E4"/>
    <w:rsid w:val="00587FEF"/>
    <w:rsid w:val="005907B7"/>
    <w:rsid w:val="0059126E"/>
    <w:rsid w:val="00591B1E"/>
    <w:rsid w:val="00591C33"/>
    <w:rsid w:val="00591E81"/>
    <w:rsid w:val="00592035"/>
    <w:rsid w:val="00592DF7"/>
    <w:rsid w:val="00592E1B"/>
    <w:rsid w:val="005933E6"/>
    <w:rsid w:val="00593911"/>
    <w:rsid w:val="0059395A"/>
    <w:rsid w:val="00594E1F"/>
    <w:rsid w:val="00595C5F"/>
    <w:rsid w:val="00595FA0"/>
    <w:rsid w:val="00596386"/>
    <w:rsid w:val="00596607"/>
    <w:rsid w:val="00596BF6"/>
    <w:rsid w:val="0059733A"/>
    <w:rsid w:val="005975B4"/>
    <w:rsid w:val="00597881"/>
    <w:rsid w:val="005A2D9D"/>
    <w:rsid w:val="005A30C1"/>
    <w:rsid w:val="005A38E6"/>
    <w:rsid w:val="005A4513"/>
    <w:rsid w:val="005A4714"/>
    <w:rsid w:val="005A49FC"/>
    <w:rsid w:val="005A5E9D"/>
    <w:rsid w:val="005A61FE"/>
    <w:rsid w:val="005A6507"/>
    <w:rsid w:val="005A670D"/>
    <w:rsid w:val="005A6D76"/>
    <w:rsid w:val="005A7550"/>
    <w:rsid w:val="005B04D9"/>
    <w:rsid w:val="005B150A"/>
    <w:rsid w:val="005B1696"/>
    <w:rsid w:val="005B28B2"/>
    <w:rsid w:val="005B3206"/>
    <w:rsid w:val="005B3A44"/>
    <w:rsid w:val="005B45B2"/>
    <w:rsid w:val="005B45DB"/>
    <w:rsid w:val="005B4720"/>
    <w:rsid w:val="005B4ADF"/>
    <w:rsid w:val="005B510C"/>
    <w:rsid w:val="005B52E7"/>
    <w:rsid w:val="005B5B57"/>
    <w:rsid w:val="005B5CC5"/>
    <w:rsid w:val="005B6568"/>
    <w:rsid w:val="005B72F4"/>
    <w:rsid w:val="005B7D70"/>
    <w:rsid w:val="005B7DD5"/>
    <w:rsid w:val="005B7F37"/>
    <w:rsid w:val="005C0699"/>
    <w:rsid w:val="005C06AF"/>
    <w:rsid w:val="005C0971"/>
    <w:rsid w:val="005C09CB"/>
    <w:rsid w:val="005C0BA9"/>
    <w:rsid w:val="005C0E0F"/>
    <w:rsid w:val="005C16D2"/>
    <w:rsid w:val="005C183E"/>
    <w:rsid w:val="005C1BFA"/>
    <w:rsid w:val="005C1D9C"/>
    <w:rsid w:val="005C20A0"/>
    <w:rsid w:val="005C260C"/>
    <w:rsid w:val="005C2EDB"/>
    <w:rsid w:val="005C315B"/>
    <w:rsid w:val="005C3CC7"/>
    <w:rsid w:val="005C4A69"/>
    <w:rsid w:val="005C5345"/>
    <w:rsid w:val="005C585A"/>
    <w:rsid w:val="005C6705"/>
    <w:rsid w:val="005C6B74"/>
    <w:rsid w:val="005C73D6"/>
    <w:rsid w:val="005C7680"/>
    <w:rsid w:val="005D0021"/>
    <w:rsid w:val="005D11BE"/>
    <w:rsid w:val="005D2418"/>
    <w:rsid w:val="005D2AC3"/>
    <w:rsid w:val="005D3AD3"/>
    <w:rsid w:val="005D3EA0"/>
    <w:rsid w:val="005D4023"/>
    <w:rsid w:val="005D4C93"/>
    <w:rsid w:val="005D60A2"/>
    <w:rsid w:val="005D68A7"/>
    <w:rsid w:val="005D6C54"/>
    <w:rsid w:val="005E0DB2"/>
    <w:rsid w:val="005E1F89"/>
    <w:rsid w:val="005E264A"/>
    <w:rsid w:val="005E3700"/>
    <w:rsid w:val="005E37A8"/>
    <w:rsid w:val="005E385B"/>
    <w:rsid w:val="005E4944"/>
    <w:rsid w:val="005E49EA"/>
    <w:rsid w:val="005E5C46"/>
    <w:rsid w:val="005E5E12"/>
    <w:rsid w:val="005E5EF1"/>
    <w:rsid w:val="005E6248"/>
    <w:rsid w:val="005E6824"/>
    <w:rsid w:val="005F0A0A"/>
    <w:rsid w:val="005F0FE9"/>
    <w:rsid w:val="005F1F5A"/>
    <w:rsid w:val="005F2286"/>
    <w:rsid w:val="005F2466"/>
    <w:rsid w:val="005F2A4B"/>
    <w:rsid w:val="005F2E39"/>
    <w:rsid w:val="005F48E9"/>
    <w:rsid w:val="005F4F37"/>
    <w:rsid w:val="005F5A80"/>
    <w:rsid w:val="005F5ABB"/>
    <w:rsid w:val="005F5B67"/>
    <w:rsid w:val="005F6807"/>
    <w:rsid w:val="005F69D2"/>
    <w:rsid w:val="005F7052"/>
    <w:rsid w:val="005F71AE"/>
    <w:rsid w:val="005F7B45"/>
    <w:rsid w:val="0060046A"/>
    <w:rsid w:val="00600611"/>
    <w:rsid w:val="0060077F"/>
    <w:rsid w:val="00600C1E"/>
    <w:rsid w:val="00601244"/>
    <w:rsid w:val="0060177C"/>
    <w:rsid w:val="0060224F"/>
    <w:rsid w:val="00602264"/>
    <w:rsid w:val="0060234C"/>
    <w:rsid w:val="006027B9"/>
    <w:rsid w:val="00602898"/>
    <w:rsid w:val="00602D94"/>
    <w:rsid w:val="00603548"/>
    <w:rsid w:val="00604933"/>
    <w:rsid w:val="0060558A"/>
    <w:rsid w:val="00605BCD"/>
    <w:rsid w:val="00605C8B"/>
    <w:rsid w:val="0060644E"/>
    <w:rsid w:val="00606F06"/>
    <w:rsid w:val="0060722F"/>
    <w:rsid w:val="0060785D"/>
    <w:rsid w:val="00610900"/>
    <w:rsid w:val="00610DAB"/>
    <w:rsid w:val="006110D2"/>
    <w:rsid w:val="0061167C"/>
    <w:rsid w:val="00611959"/>
    <w:rsid w:val="00611D8C"/>
    <w:rsid w:val="00612684"/>
    <w:rsid w:val="006126D0"/>
    <w:rsid w:val="00612D70"/>
    <w:rsid w:val="00612D8F"/>
    <w:rsid w:val="00612E79"/>
    <w:rsid w:val="006132DF"/>
    <w:rsid w:val="0061338A"/>
    <w:rsid w:val="00613665"/>
    <w:rsid w:val="00613C48"/>
    <w:rsid w:val="00613CBB"/>
    <w:rsid w:val="00614212"/>
    <w:rsid w:val="0061427C"/>
    <w:rsid w:val="00614EBF"/>
    <w:rsid w:val="0061588D"/>
    <w:rsid w:val="0061673A"/>
    <w:rsid w:val="006171E3"/>
    <w:rsid w:val="00617411"/>
    <w:rsid w:val="00617580"/>
    <w:rsid w:val="00617591"/>
    <w:rsid w:val="00620033"/>
    <w:rsid w:val="00621069"/>
    <w:rsid w:val="00621C36"/>
    <w:rsid w:val="0062275D"/>
    <w:rsid w:val="00624776"/>
    <w:rsid w:val="00624B06"/>
    <w:rsid w:val="00624CC3"/>
    <w:rsid w:val="006253FF"/>
    <w:rsid w:val="00625C7E"/>
    <w:rsid w:val="00626268"/>
    <w:rsid w:val="00626518"/>
    <w:rsid w:val="00626B4F"/>
    <w:rsid w:val="00626EA2"/>
    <w:rsid w:val="00627209"/>
    <w:rsid w:val="00630040"/>
    <w:rsid w:val="00631B5B"/>
    <w:rsid w:val="006320A2"/>
    <w:rsid w:val="006323DB"/>
    <w:rsid w:val="00635E8B"/>
    <w:rsid w:val="00637735"/>
    <w:rsid w:val="00640E37"/>
    <w:rsid w:val="00640E4A"/>
    <w:rsid w:val="006416B1"/>
    <w:rsid w:val="00642BD7"/>
    <w:rsid w:val="00645360"/>
    <w:rsid w:val="00646283"/>
    <w:rsid w:val="00646827"/>
    <w:rsid w:val="00646D7B"/>
    <w:rsid w:val="00646E26"/>
    <w:rsid w:val="006476DB"/>
    <w:rsid w:val="00651083"/>
    <w:rsid w:val="006512A3"/>
    <w:rsid w:val="00651302"/>
    <w:rsid w:val="00652A1F"/>
    <w:rsid w:val="00653895"/>
    <w:rsid w:val="00654036"/>
    <w:rsid w:val="006544BC"/>
    <w:rsid w:val="00655820"/>
    <w:rsid w:val="006560D2"/>
    <w:rsid w:val="006562DB"/>
    <w:rsid w:val="00656393"/>
    <w:rsid w:val="0065643B"/>
    <w:rsid w:val="00657586"/>
    <w:rsid w:val="00660F26"/>
    <w:rsid w:val="00661455"/>
    <w:rsid w:val="00661E7A"/>
    <w:rsid w:val="006622BE"/>
    <w:rsid w:val="0066445B"/>
    <w:rsid w:val="00664C5F"/>
    <w:rsid w:val="00665793"/>
    <w:rsid w:val="00665A7A"/>
    <w:rsid w:val="00665FC5"/>
    <w:rsid w:val="006660B3"/>
    <w:rsid w:val="00666A5E"/>
    <w:rsid w:val="0066705A"/>
    <w:rsid w:val="006702E7"/>
    <w:rsid w:val="00670BBF"/>
    <w:rsid w:val="00670C9E"/>
    <w:rsid w:val="00671761"/>
    <w:rsid w:val="00671774"/>
    <w:rsid w:val="00671DDF"/>
    <w:rsid w:val="00671E17"/>
    <w:rsid w:val="00671F7E"/>
    <w:rsid w:val="0067213F"/>
    <w:rsid w:val="0067309B"/>
    <w:rsid w:val="00673A68"/>
    <w:rsid w:val="006751F4"/>
    <w:rsid w:val="00675FF6"/>
    <w:rsid w:val="00676423"/>
    <w:rsid w:val="00676EF2"/>
    <w:rsid w:val="00677364"/>
    <w:rsid w:val="00677B30"/>
    <w:rsid w:val="00680B92"/>
    <w:rsid w:val="006816EA"/>
    <w:rsid w:val="0068374D"/>
    <w:rsid w:val="00683C51"/>
    <w:rsid w:val="00684E39"/>
    <w:rsid w:val="00686047"/>
    <w:rsid w:val="006908DF"/>
    <w:rsid w:val="00690D15"/>
    <w:rsid w:val="00690F8A"/>
    <w:rsid w:val="006911C9"/>
    <w:rsid w:val="006914AE"/>
    <w:rsid w:val="006934C3"/>
    <w:rsid w:val="00694003"/>
    <w:rsid w:val="0069487A"/>
    <w:rsid w:val="00694E49"/>
    <w:rsid w:val="006959F7"/>
    <w:rsid w:val="00695C8A"/>
    <w:rsid w:val="0069677A"/>
    <w:rsid w:val="00696A50"/>
    <w:rsid w:val="00696B00"/>
    <w:rsid w:val="0069723B"/>
    <w:rsid w:val="006977A6"/>
    <w:rsid w:val="006979F3"/>
    <w:rsid w:val="006A089A"/>
    <w:rsid w:val="006A0B8F"/>
    <w:rsid w:val="006A0C19"/>
    <w:rsid w:val="006A12C7"/>
    <w:rsid w:val="006A1491"/>
    <w:rsid w:val="006A35FC"/>
    <w:rsid w:val="006A3ABC"/>
    <w:rsid w:val="006A3D2E"/>
    <w:rsid w:val="006A3DE2"/>
    <w:rsid w:val="006A4E1D"/>
    <w:rsid w:val="006A5F03"/>
    <w:rsid w:val="006A6862"/>
    <w:rsid w:val="006A6BDE"/>
    <w:rsid w:val="006A7BF6"/>
    <w:rsid w:val="006B0C94"/>
    <w:rsid w:val="006B0D0E"/>
    <w:rsid w:val="006B167D"/>
    <w:rsid w:val="006B1907"/>
    <w:rsid w:val="006B1989"/>
    <w:rsid w:val="006B1C72"/>
    <w:rsid w:val="006B1F62"/>
    <w:rsid w:val="006B2631"/>
    <w:rsid w:val="006B3737"/>
    <w:rsid w:val="006B3A15"/>
    <w:rsid w:val="006B3CDC"/>
    <w:rsid w:val="006B468C"/>
    <w:rsid w:val="006B5E9E"/>
    <w:rsid w:val="006B6AFA"/>
    <w:rsid w:val="006B6ED5"/>
    <w:rsid w:val="006B6FA0"/>
    <w:rsid w:val="006B7934"/>
    <w:rsid w:val="006C0DD0"/>
    <w:rsid w:val="006C13FD"/>
    <w:rsid w:val="006C1E0B"/>
    <w:rsid w:val="006C27C3"/>
    <w:rsid w:val="006C3A33"/>
    <w:rsid w:val="006C3FE1"/>
    <w:rsid w:val="006C4600"/>
    <w:rsid w:val="006C4678"/>
    <w:rsid w:val="006C4CF9"/>
    <w:rsid w:val="006C4EAB"/>
    <w:rsid w:val="006C6EDB"/>
    <w:rsid w:val="006C716B"/>
    <w:rsid w:val="006C79BB"/>
    <w:rsid w:val="006D05AD"/>
    <w:rsid w:val="006D108A"/>
    <w:rsid w:val="006D1212"/>
    <w:rsid w:val="006D17FE"/>
    <w:rsid w:val="006D29A7"/>
    <w:rsid w:val="006D3729"/>
    <w:rsid w:val="006D40FA"/>
    <w:rsid w:val="006D49B3"/>
    <w:rsid w:val="006D4BE6"/>
    <w:rsid w:val="006D5C64"/>
    <w:rsid w:val="006D604A"/>
    <w:rsid w:val="006D660C"/>
    <w:rsid w:val="006D6DA5"/>
    <w:rsid w:val="006D6F93"/>
    <w:rsid w:val="006D77A4"/>
    <w:rsid w:val="006E05A8"/>
    <w:rsid w:val="006E0602"/>
    <w:rsid w:val="006E0800"/>
    <w:rsid w:val="006E0890"/>
    <w:rsid w:val="006E0AE9"/>
    <w:rsid w:val="006E2818"/>
    <w:rsid w:val="006E42EC"/>
    <w:rsid w:val="006E5D2D"/>
    <w:rsid w:val="006E5DC3"/>
    <w:rsid w:val="006E6377"/>
    <w:rsid w:val="006E641F"/>
    <w:rsid w:val="006E7694"/>
    <w:rsid w:val="006E7FF6"/>
    <w:rsid w:val="006F08AA"/>
    <w:rsid w:val="006F1108"/>
    <w:rsid w:val="006F1F74"/>
    <w:rsid w:val="006F31E0"/>
    <w:rsid w:val="006F4103"/>
    <w:rsid w:val="006F447D"/>
    <w:rsid w:val="006F4968"/>
    <w:rsid w:val="006F4EE0"/>
    <w:rsid w:val="006F50D9"/>
    <w:rsid w:val="006F5522"/>
    <w:rsid w:val="006F5F64"/>
    <w:rsid w:val="006F6087"/>
    <w:rsid w:val="006F6212"/>
    <w:rsid w:val="006F6426"/>
    <w:rsid w:val="006F64EF"/>
    <w:rsid w:val="006F7B71"/>
    <w:rsid w:val="0070068E"/>
    <w:rsid w:val="00701557"/>
    <w:rsid w:val="00701E38"/>
    <w:rsid w:val="00702024"/>
    <w:rsid w:val="0070244B"/>
    <w:rsid w:val="007028A9"/>
    <w:rsid w:val="00702B1C"/>
    <w:rsid w:val="0070334A"/>
    <w:rsid w:val="0070497A"/>
    <w:rsid w:val="007057F3"/>
    <w:rsid w:val="00705A0E"/>
    <w:rsid w:val="00705C5F"/>
    <w:rsid w:val="00706534"/>
    <w:rsid w:val="00706C60"/>
    <w:rsid w:val="0070737D"/>
    <w:rsid w:val="00707565"/>
    <w:rsid w:val="00707A83"/>
    <w:rsid w:val="00710F12"/>
    <w:rsid w:val="00711420"/>
    <w:rsid w:val="0071186A"/>
    <w:rsid w:val="00712F06"/>
    <w:rsid w:val="00713376"/>
    <w:rsid w:val="00714386"/>
    <w:rsid w:val="007145AA"/>
    <w:rsid w:val="007152A4"/>
    <w:rsid w:val="00715704"/>
    <w:rsid w:val="0071709C"/>
    <w:rsid w:val="00717725"/>
    <w:rsid w:val="007178EC"/>
    <w:rsid w:val="00717E7A"/>
    <w:rsid w:val="00720006"/>
    <w:rsid w:val="007203A0"/>
    <w:rsid w:val="00720E0D"/>
    <w:rsid w:val="007215EB"/>
    <w:rsid w:val="00721755"/>
    <w:rsid w:val="00722A76"/>
    <w:rsid w:val="00722B13"/>
    <w:rsid w:val="00722C48"/>
    <w:rsid w:val="007245B3"/>
    <w:rsid w:val="007256F7"/>
    <w:rsid w:val="007270B8"/>
    <w:rsid w:val="007279B3"/>
    <w:rsid w:val="00730311"/>
    <w:rsid w:val="0073066C"/>
    <w:rsid w:val="0073154C"/>
    <w:rsid w:val="00732442"/>
    <w:rsid w:val="007325C6"/>
    <w:rsid w:val="00735FDA"/>
    <w:rsid w:val="00736973"/>
    <w:rsid w:val="00736E53"/>
    <w:rsid w:val="0073759B"/>
    <w:rsid w:val="00737DEE"/>
    <w:rsid w:val="00737E3A"/>
    <w:rsid w:val="0074081E"/>
    <w:rsid w:val="00741061"/>
    <w:rsid w:val="00741240"/>
    <w:rsid w:val="00741DA8"/>
    <w:rsid w:val="00742ED3"/>
    <w:rsid w:val="007435CB"/>
    <w:rsid w:val="00743AC0"/>
    <w:rsid w:val="007441B8"/>
    <w:rsid w:val="00744DC9"/>
    <w:rsid w:val="00746F2F"/>
    <w:rsid w:val="00747060"/>
    <w:rsid w:val="00747526"/>
    <w:rsid w:val="00747674"/>
    <w:rsid w:val="00747B26"/>
    <w:rsid w:val="00750459"/>
    <w:rsid w:val="0075058D"/>
    <w:rsid w:val="00751049"/>
    <w:rsid w:val="007512E6"/>
    <w:rsid w:val="007514E0"/>
    <w:rsid w:val="00751645"/>
    <w:rsid w:val="00751815"/>
    <w:rsid w:val="00751F59"/>
    <w:rsid w:val="00752E32"/>
    <w:rsid w:val="00753B54"/>
    <w:rsid w:val="00754185"/>
    <w:rsid w:val="00754A60"/>
    <w:rsid w:val="00755EFE"/>
    <w:rsid w:val="007562C8"/>
    <w:rsid w:val="00757E26"/>
    <w:rsid w:val="00760012"/>
    <w:rsid w:val="0076055F"/>
    <w:rsid w:val="007607C6"/>
    <w:rsid w:val="00760CDA"/>
    <w:rsid w:val="00760D2E"/>
    <w:rsid w:val="007610F4"/>
    <w:rsid w:val="007615E3"/>
    <w:rsid w:val="00761876"/>
    <w:rsid w:val="00762BB3"/>
    <w:rsid w:val="00763925"/>
    <w:rsid w:val="00764479"/>
    <w:rsid w:val="00767028"/>
    <w:rsid w:val="00767262"/>
    <w:rsid w:val="00770559"/>
    <w:rsid w:val="00770AC9"/>
    <w:rsid w:val="00771507"/>
    <w:rsid w:val="00772DF6"/>
    <w:rsid w:val="00773295"/>
    <w:rsid w:val="0077382A"/>
    <w:rsid w:val="0077404F"/>
    <w:rsid w:val="00774214"/>
    <w:rsid w:val="00774604"/>
    <w:rsid w:val="0077505B"/>
    <w:rsid w:val="00775638"/>
    <w:rsid w:val="007766DC"/>
    <w:rsid w:val="00776A2B"/>
    <w:rsid w:val="00776E9C"/>
    <w:rsid w:val="0077705B"/>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734"/>
    <w:rsid w:val="007867AB"/>
    <w:rsid w:val="007867C0"/>
    <w:rsid w:val="00790516"/>
    <w:rsid w:val="0079092D"/>
    <w:rsid w:val="007912FE"/>
    <w:rsid w:val="00791684"/>
    <w:rsid w:val="00792C72"/>
    <w:rsid w:val="00794E6D"/>
    <w:rsid w:val="00795995"/>
    <w:rsid w:val="0079665B"/>
    <w:rsid w:val="007968AF"/>
    <w:rsid w:val="0079748A"/>
    <w:rsid w:val="00797720"/>
    <w:rsid w:val="0079793D"/>
    <w:rsid w:val="00797EB2"/>
    <w:rsid w:val="007A102A"/>
    <w:rsid w:val="007A1625"/>
    <w:rsid w:val="007A1BD6"/>
    <w:rsid w:val="007A2076"/>
    <w:rsid w:val="007A239B"/>
    <w:rsid w:val="007A2BC8"/>
    <w:rsid w:val="007A4B6D"/>
    <w:rsid w:val="007A622D"/>
    <w:rsid w:val="007A680A"/>
    <w:rsid w:val="007B166D"/>
    <w:rsid w:val="007B1A28"/>
    <w:rsid w:val="007B1AE7"/>
    <w:rsid w:val="007B218D"/>
    <w:rsid w:val="007B2C91"/>
    <w:rsid w:val="007B35A5"/>
    <w:rsid w:val="007B391A"/>
    <w:rsid w:val="007B4083"/>
    <w:rsid w:val="007B538C"/>
    <w:rsid w:val="007B6464"/>
    <w:rsid w:val="007B6EED"/>
    <w:rsid w:val="007B76F3"/>
    <w:rsid w:val="007C0282"/>
    <w:rsid w:val="007C05FC"/>
    <w:rsid w:val="007C0720"/>
    <w:rsid w:val="007C0E7B"/>
    <w:rsid w:val="007C183A"/>
    <w:rsid w:val="007C29E7"/>
    <w:rsid w:val="007C416C"/>
    <w:rsid w:val="007C453D"/>
    <w:rsid w:val="007C4E81"/>
    <w:rsid w:val="007C5E2B"/>
    <w:rsid w:val="007C5EB5"/>
    <w:rsid w:val="007C6EC1"/>
    <w:rsid w:val="007C7CEB"/>
    <w:rsid w:val="007D05FE"/>
    <w:rsid w:val="007D08DB"/>
    <w:rsid w:val="007D208F"/>
    <w:rsid w:val="007D363A"/>
    <w:rsid w:val="007D3D36"/>
    <w:rsid w:val="007D4984"/>
    <w:rsid w:val="007D59A6"/>
    <w:rsid w:val="007D612D"/>
    <w:rsid w:val="007D715A"/>
    <w:rsid w:val="007D71FE"/>
    <w:rsid w:val="007D7AC0"/>
    <w:rsid w:val="007E070D"/>
    <w:rsid w:val="007E1697"/>
    <w:rsid w:val="007E1F57"/>
    <w:rsid w:val="007E27EC"/>
    <w:rsid w:val="007E489E"/>
    <w:rsid w:val="007E568E"/>
    <w:rsid w:val="007E636F"/>
    <w:rsid w:val="007E6416"/>
    <w:rsid w:val="007E6992"/>
    <w:rsid w:val="007E6F62"/>
    <w:rsid w:val="007E735B"/>
    <w:rsid w:val="007E7CEF"/>
    <w:rsid w:val="007E7F16"/>
    <w:rsid w:val="007F013E"/>
    <w:rsid w:val="007F079B"/>
    <w:rsid w:val="007F160B"/>
    <w:rsid w:val="007F1B25"/>
    <w:rsid w:val="007F1DF4"/>
    <w:rsid w:val="007F27A0"/>
    <w:rsid w:val="007F2DFE"/>
    <w:rsid w:val="007F2FB3"/>
    <w:rsid w:val="007F3EB2"/>
    <w:rsid w:val="007F4549"/>
    <w:rsid w:val="007F45D3"/>
    <w:rsid w:val="007F4CA5"/>
    <w:rsid w:val="007F57C6"/>
    <w:rsid w:val="007F5A48"/>
    <w:rsid w:val="007F5BD1"/>
    <w:rsid w:val="007F6708"/>
    <w:rsid w:val="007F6E21"/>
    <w:rsid w:val="007F7294"/>
    <w:rsid w:val="007F72E6"/>
    <w:rsid w:val="007F749D"/>
    <w:rsid w:val="007F77A0"/>
    <w:rsid w:val="00800642"/>
    <w:rsid w:val="0080138B"/>
    <w:rsid w:val="00801787"/>
    <w:rsid w:val="0080207B"/>
    <w:rsid w:val="00802265"/>
    <w:rsid w:val="0080232A"/>
    <w:rsid w:val="00803E02"/>
    <w:rsid w:val="008043C1"/>
    <w:rsid w:val="008045BB"/>
    <w:rsid w:val="0080599F"/>
    <w:rsid w:val="00805F6E"/>
    <w:rsid w:val="00806089"/>
    <w:rsid w:val="00807290"/>
    <w:rsid w:val="00807EF0"/>
    <w:rsid w:val="008112C1"/>
    <w:rsid w:val="00811E36"/>
    <w:rsid w:val="00812423"/>
    <w:rsid w:val="00812A2F"/>
    <w:rsid w:val="00812A90"/>
    <w:rsid w:val="00812F03"/>
    <w:rsid w:val="00815E3C"/>
    <w:rsid w:val="0081639A"/>
    <w:rsid w:val="00816970"/>
    <w:rsid w:val="00820584"/>
    <w:rsid w:val="00820C70"/>
    <w:rsid w:val="00821D5F"/>
    <w:rsid w:val="00823893"/>
    <w:rsid w:val="00824B45"/>
    <w:rsid w:val="00825941"/>
    <w:rsid w:val="008268FA"/>
    <w:rsid w:val="00826BA9"/>
    <w:rsid w:val="0082724F"/>
    <w:rsid w:val="008274BA"/>
    <w:rsid w:val="00831451"/>
    <w:rsid w:val="008314DD"/>
    <w:rsid w:val="0083236F"/>
    <w:rsid w:val="00832386"/>
    <w:rsid w:val="00832B47"/>
    <w:rsid w:val="008331C0"/>
    <w:rsid w:val="008334C2"/>
    <w:rsid w:val="00833C1E"/>
    <w:rsid w:val="00833CD0"/>
    <w:rsid w:val="00835746"/>
    <w:rsid w:val="00837730"/>
    <w:rsid w:val="0084009C"/>
    <w:rsid w:val="008409C0"/>
    <w:rsid w:val="0084226A"/>
    <w:rsid w:val="008432E2"/>
    <w:rsid w:val="008437D0"/>
    <w:rsid w:val="00843FB0"/>
    <w:rsid w:val="0084513A"/>
    <w:rsid w:val="008454F0"/>
    <w:rsid w:val="00845A00"/>
    <w:rsid w:val="00847491"/>
    <w:rsid w:val="00847B44"/>
    <w:rsid w:val="00847CA7"/>
    <w:rsid w:val="00850A22"/>
    <w:rsid w:val="00851674"/>
    <w:rsid w:val="00852DFE"/>
    <w:rsid w:val="0085313E"/>
    <w:rsid w:val="008539BF"/>
    <w:rsid w:val="00853EB9"/>
    <w:rsid w:val="008544CC"/>
    <w:rsid w:val="008550BB"/>
    <w:rsid w:val="008550FE"/>
    <w:rsid w:val="0085511E"/>
    <w:rsid w:val="0085525B"/>
    <w:rsid w:val="00855366"/>
    <w:rsid w:val="008560F9"/>
    <w:rsid w:val="008561B5"/>
    <w:rsid w:val="00856CEC"/>
    <w:rsid w:val="00857B7B"/>
    <w:rsid w:val="008600C1"/>
    <w:rsid w:val="008600DA"/>
    <w:rsid w:val="0086014A"/>
    <w:rsid w:val="00861894"/>
    <w:rsid w:val="00861ABF"/>
    <w:rsid w:val="00862339"/>
    <w:rsid w:val="0086257B"/>
    <w:rsid w:val="00862FE4"/>
    <w:rsid w:val="008630BF"/>
    <w:rsid w:val="00863265"/>
    <w:rsid w:val="0086414F"/>
    <w:rsid w:val="0086481C"/>
    <w:rsid w:val="00864C31"/>
    <w:rsid w:val="008659D8"/>
    <w:rsid w:val="00866FD1"/>
    <w:rsid w:val="00870579"/>
    <w:rsid w:val="008705F3"/>
    <w:rsid w:val="00870894"/>
    <w:rsid w:val="008718E5"/>
    <w:rsid w:val="0087443D"/>
    <w:rsid w:val="008744C5"/>
    <w:rsid w:val="008748A5"/>
    <w:rsid w:val="00875229"/>
    <w:rsid w:val="008753F7"/>
    <w:rsid w:val="00875A72"/>
    <w:rsid w:val="00876973"/>
    <w:rsid w:val="00876D27"/>
    <w:rsid w:val="00877031"/>
    <w:rsid w:val="00877D77"/>
    <w:rsid w:val="00881211"/>
    <w:rsid w:val="008815E1"/>
    <w:rsid w:val="00882D19"/>
    <w:rsid w:val="00882E85"/>
    <w:rsid w:val="0088307E"/>
    <w:rsid w:val="0088346C"/>
    <w:rsid w:val="008863EB"/>
    <w:rsid w:val="008873FE"/>
    <w:rsid w:val="00887D3A"/>
    <w:rsid w:val="008900FD"/>
    <w:rsid w:val="00890421"/>
    <w:rsid w:val="0089043E"/>
    <w:rsid w:val="00891C0D"/>
    <w:rsid w:val="00891D20"/>
    <w:rsid w:val="008922D3"/>
    <w:rsid w:val="00892698"/>
    <w:rsid w:val="00893EB2"/>
    <w:rsid w:val="008940F7"/>
    <w:rsid w:val="00894461"/>
    <w:rsid w:val="00895FD7"/>
    <w:rsid w:val="0089648E"/>
    <w:rsid w:val="0089667B"/>
    <w:rsid w:val="00896D8A"/>
    <w:rsid w:val="008974DE"/>
    <w:rsid w:val="0089753F"/>
    <w:rsid w:val="008A010C"/>
    <w:rsid w:val="008A0771"/>
    <w:rsid w:val="008A0C5B"/>
    <w:rsid w:val="008A18B2"/>
    <w:rsid w:val="008A1AF9"/>
    <w:rsid w:val="008A22EC"/>
    <w:rsid w:val="008A34DB"/>
    <w:rsid w:val="008A3A4F"/>
    <w:rsid w:val="008A4010"/>
    <w:rsid w:val="008A405F"/>
    <w:rsid w:val="008A4061"/>
    <w:rsid w:val="008A4D71"/>
    <w:rsid w:val="008A5CD2"/>
    <w:rsid w:val="008A5D85"/>
    <w:rsid w:val="008A6130"/>
    <w:rsid w:val="008A650B"/>
    <w:rsid w:val="008A6CA5"/>
    <w:rsid w:val="008B07C1"/>
    <w:rsid w:val="008B0BAD"/>
    <w:rsid w:val="008B0C60"/>
    <w:rsid w:val="008B100A"/>
    <w:rsid w:val="008B21BE"/>
    <w:rsid w:val="008B27D4"/>
    <w:rsid w:val="008B2BD3"/>
    <w:rsid w:val="008B4101"/>
    <w:rsid w:val="008B507E"/>
    <w:rsid w:val="008B527F"/>
    <w:rsid w:val="008B6764"/>
    <w:rsid w:val="008B6E3E"/>
    <w:rsid w:val="008B7895"/>
    <w:rsid w:val="008C074F"/>
    <w:rsid w:val="008C119E"/>
    <w:rsid w:val="008C11EE"/>
    <w:rsid w:val="008C180E"/>
    <w:rsid w:val="008C1A00"/>
    <w:rsid w:val="008C2492"/>
    <w:rsid w:val="008C2578"/>
    <w:rsid w:val="008C2AD3"/>
    <w:rsid w:val="008C3B2B"/>
    <w:rsid w:val="008C3F33"/>
    <w:rsid w:val="008C454D"/>
    <w:rsid w:val="008C5560"/>
    <w:rsid w:val="008C59F0"/>
    <w:rsid w:val="008C6462"/>
    <w:rsid w:val="008C7276"/>
    <w:rsid w:val="008D0294"/>
    <w:rsid w:val="008D0DE0"/>
    <w:rsid w:val="008D0E89"/>
    <w:rsid w:val="008D1637"/>
    <w:rsid w:val="008D2F20"/>
    <w:rsid w:val="008D365B"/>
    <w:rsid w:val="008D3CD4"/>
    <w:rsid w:val="008D3E94"/>
    <w:rsid w:val="008D433F"/>
    <w:rsid w:val="008D4AED"/>
    <w:rsid w:val="008D52F0"/>
    <w:rsid w:val="008D5C33"/>
    <w:rsid w:val="008D64F5"/>
    <w:rsid w:val="008D6F05"/>
    <w:rsid w:val="008D7225"/>
    <w:rsid w:val="008D7756"/>
    <w:rsid w:val="008E04C9"/>
    <w:rsid w:val="008E0A14"/>
    <w:rsid w:val="008E10A8"/>
    <w:rsid w:val="008E1654"/>
    <w:rsid w:val="008E1882"/>
    <w:rsid w:val="008E215B"/>
    <w:rsid w:val="008E2958"/>
    <w:rsid w:val="008E2CCB"/>
    <w:rsid w:val="008E3209"/>
    <w:rsid w:val="008E3523"/>
    <w:rsid w:val="008E390A"/>
    <w:rsid w:val="008E3C5C"/>
    <w:rsid w:val="008E4722"/>
    <w:rsid w:val="008E4D86"/>
    <w:rsid w:val="008E567E"/>
    <w:rsid w:val="008E5C07"/>
    <w:rsid w:val="008E63DD"/>
    <w:rsid w:val="008E72BF"/>
    <w:rsid w:val="008E7DD4"/>
    <w:rsid w:val="008F09BF"/>
    <w:rsid w:val="008F3399"/>
    <w:rsid w:val="008F3A06"/>
    <w:rsid w:val="008F3B2B"/>
    <w:rsid w:val="008F4F41"/>
    <w:rsid w:val="008F61B1"/>
    <w:rsid w:val="008F664A"/>
    <w:rsid w:val="008F6764"/>
    <w:rsid w:val="008F7028"/>
    <w:rsid w:val="008F74E2"/>
    <w:rsid w:val="00901140"/>
    <w:rsid w:val="009017AF"/>
    <w:rsid w:val="00901F31"/>
    <w:rsid w:val="00901F71"/>
    <w:rsid w:val="00903AB8"/>
    <w:rsid w:val="009042A8"/>
    <w:rsid w:val="00904953"/>
    <w:rsid w:val="009049DE"/>
    <w:rsid w:val="0090634C"/>
    <w:rsid w:val="00906BA9"/>
    <w:rsid w:val="00907E0D"/>
    <w:rsid w:val="009102A1"/>
    <w:rsid w:val="009109BF"/>
    <w:rsid w:val="00910BB8"/>
    <w:rsid w:val="00912378"/>
    <w:rsid w:val="00913DA1"/>
    <w:rsid w:val="00913E13"/>
    <w:rsid w:val="0091403C"/>
    <w:rsid w:val="009146DE"/>
    <w:rsid w:val="00914A4B"/>
    <w:rsid w:val="00914E04"/>
    <w:rsid w:val="00915502"/>
    <w:rsid w:val="00915E73"/>
    <w:rsid w:val="0091651F"/>
    <w:rsid w:val="009165EC"/>
    <w:rsid w:val="0091685B"/>
    <w:rsid w:val="00916C21"/>
    <w:rsid w:val="009173D0"/>
    <w:rsid w:val="00917A23"/>
    <w:rsid w:val="009201EA"/>
    <w:rsid w:val="009203ED"/>
    <w:rsid w:val="00920448"/>
    <w:rsid w:val="009206D4"/>
    <w:rsid w:val="00920C72"/>
    <w:rsid w:val="0092390C"/>
    <w:rsid w:val="00923D8E"/>
    <w:rsid w:val="00924419"/>
    <w:rsid w:val="00924F90"/>
    <w:rsid w:val="0092534A"/>
    <w:rsid w:val="0092570A"/>
    <w:rsid w:val="0092587D"/>
    <w:rsid w:val="00925A1B"/>
    <w:rsid w:val="00925B33"/>
    <w:rsid w:val="00925EDA"/>
    <w:rsid w:val="00926085"/>
    <w:rsid w:val="00926ACC"/>
    <w:rsid w:val="009272AE"/>
    <w:rsid w:val="00927481"/>
    <w:rsid w:val="00927599"/>
    <w:rsid w:val="00927BA1"/>
    <w:rsid w:val="00927CC5"/>
    <w:rsid w:val="009304F4"/>
    <w:rsid w:val="0093122C"/>
    <w:rsid w:val="00932796"/>
    <w:rsid w:val="00932DED"/>
    <w:rsid w:val="0093309F"/>
    <w:rsid w:val="0093356A"/>
    <w:rsid w:val="009335E6"/>
    <w:rsid w:val="00933962"/>
    <w:rsid w:val="0093528B"/>
    <w:rsid w:val="009354DC"/>
    <w:rsid w:val="0093646D"/>
    <w:rsid w:val="00936819"/>
    <w:rsid w:val="00936DAA"/>
    <w:rsid w:val="009374D6"/>
    <w:rsid w:val="009379A7"/>
    <w:rsid w:val="00937C8C"/>
    <w:rsid w:val="00940134"/>
    <w:rsid w:val="00940382"/>
    <w:rsid w:val="0094135B"/>
    <w:rsid w:val="00941E10"/>
    <w:rsid w:val="00942096"/>
    <w:rsid w:val="0094267A"/>
    <w:rsid w:val="00942950"/>
    <w:rsid w:val="009429C7"/>
    <w:rsid w:val="00942D2E"/>
    <w:rsid w:val="00943359"/>
    <w:rsid w:val="009436B2"/>
    <w:rsid w:val="00943C04"/>
    <w:rsid w:val="00944130"/>
    <w:rsid w:val="00945ADA"/>
    <w:rsid w:val="00946D8E"/>
    <w:rsid w:val="00947401"/>
    <w:rsid w:val="00950A13"/>
    <w:rsid w:val="00950E19"/>
    <w:rsid w:val="009510EA"/>
    <w:rsid w:val="00951480"/>
    <w:rsid w:val="00952496"/>
    <w:rsid w:val="009534A2"/>
    <w:rsid w:val="00954323"/>
    <w:rsid w:val="009543B7"/>
    <w:rsid w:val="00954932"/>
    <w:rsid w:val="009557AD"/>
    <w:rsid w:val="009564E7"/>
    <w:rsid w:val="00956979"/>
    <w:rsid w:val="0095748D"/>
    <w:rsid w:val="00960A26"/>
    <w:rsid w:val="00961A8F"/>
    <w:rsid w:val="00961DFE"/>
    <w:rsid w:val="009627CE"/>
    <w:rsid w:val="009630DC"/>
    <w:rsid w:val="00963285"/>
    <w:rsid w:val="009649B2"/>
    <w:rsid w:val="009651C4"/>
    <w:rsid w:val="009654CC"/>
    <w:rsid w:val="009658CA"/>
    <w:rsid w:val="00965F52"/>
    <w:rsid w:val="00966535"/>
    <w:rsid w:val="00966811"/>
    <w:rsid w:val="00966F25"/>
    <w:rsid w:val="009677F8"/>
    <w:rsid w:val="00967E6D"/>
    <w:rsid w:val="00970631"/>
    <w:rsid w:val="00971AA6"/>
    <w:rsid w:val="00972511"/>
    <w:rsid w:val="0097331D"/>
    <w:rsid w:val="009746E2"/>
    <w:rsid w:val="00975F29"/>
    <w:rsid w:val="009760E2"/>
    <w:rsid w:val="009763CB"/>
    <w:rsid w:val="00976CCF"/>
    <w:rsid w:val="0097702E"/>
    <w:rsid w:val="00977334"/>
    <w:rsid w:val="0097736B"/>
    <w:rsid w:val="00977F34"/>
    <w:rsid w:val="00980381"/>
    <w:rsid w:val="00980405"/>
    <w:rsid w:val="0098093D"/>
    <w:rsid w:val="00980CFF"/>
    <w:rsid w:val="009812CF"/>
    <w:rsid w:val="009820BB"/>
    <w:rsid w:val="009823AA"/>
    <w:rsid w:val="009824E3"/>
    <w:rsid w:val="00982D45"/>
    <w:rsid w:val="00982D64"/>
    <w:rsid w:val="00983823"/>
    <w:rsid w:val="00983E4A"/>
    <w:rsid w:val="00985383"/>
    <w:rsid w:val="009856DA"/>
    <w:rsid w:val="00985817"/>
    <w:rsid w:val="00985BEF"/>
    <w:rsid w:val="0098645C"/>
    <w:rsid w:val="009876E4"/>
    <w:rsid w:val="00987802"/>
    <w:rsid w:val="00987A7F"/>
    <w:rsid w:val="0099035D"/>
    <w:rsid w:val="0099044F"/>
    <w:rsid w:val="009904D7"/>
    <w:rsid w:val="00991D4F"/>
    <w:rsid w:val="00992C4C"/>
    <w:rsid w:val="00992F8E"/>
    <w:rsid w:val="00993B6E"/>
    <w:rsid w:val="00993F6E"/>
    <w:rsid w:val="009942D9"/>
    <w:rsid w:val="0099516F"/>
    <w:rsid w:val="009966CD"/>
    <w:rsid w:val="00996D67"/>
    <w:rsid w:val="00996F0B"/>
    <w:rsid w:val="009974F3"/>
    <w:rsid w:val="00997572"/>
    <w:rsid w:val="00997DEE"/>
    <w:rsid w:val="009A014B"/>
    <w:rsid w:val="009A0976"/>
    <w:rsid w:val="009A0990"/>
    <w:rsid w:val="009A0D24"/>
    <w:rsid w:val="009A1548"/>
    <w:rsid w:val="009A2278"/>
    <w:rsid w:val="009A2900"/>
    <w:rsid w:val="009A2FE4"/>
    <w:rsid w:val="009A3479"/>
    <w:rsid w:val="009A4319"/>
    <w:rsid w:val="009A4524"/>
    <w:rsid w:val="009A4962"/>
    <w:rsid w:val="009A51AE"/>
    <w:rsid w:val="009A52BE"/>
    <w:rsid w:val="009A58AC"/>
    <w:rsid w:val="009A6162"/>
    <w:rsid w:val="009A66C5"/>
    <w:rsid w:val="009A6FCD"/>
    <w:rsid w:val="009A77D1"/>
    <w:rsid w:val="009B0082"/>
    <w:rsid w:val="009B0668"/>
    <w:rsid w:val="009B103B"/>
    <w:rsid w:val="009B1EB3"/>
    <w:rsid w:val="009B350A"/>
    <w:rsid w:val="009B3C90"/>
    <w:rsid w:val="009B4329"/>
    <w:rsid w:val="009B449D"/>
    <w:rsid w:val="009B58E1"/>
    <w:rsid w:val="009B5904"/>
    <w:rsid w:val="009B597F"/>
    <w:rsid w:val="009B5B56"/>
    <w:rsid w:val="009B5C32"/>
    <w:rsid w:val="009B6938"/>
    <w:rsid w:val="009B7C13"/>
    <w:rsid w:val="009C047C"/>
    <w:rsid w:val="009C115B"/>
    <w:rsid w:val="009C3F2F"/>
    <w:rsid w:val="009C4BE3"/>
    <w:rsid w:val="009C5B1A"/>
    <w:rsid w:val="009C616C"/>
    <w:rsid w:val="009C7A31"/>
    <w:rsid w:val="009C7D9F"/>
    <w:rsid w:val="009C7E74"/>
    <w:rsid w:val="009D11E3"/>
    <w:rsid w:val="009D20BA"/>
    <w:rsid w:val="009D2A43"/>
    <w:rsid w:val="009D2B88"/>
    <w:rsid w:val="009D33F3"/>
    <w:rsid w:val="009D3692"/>
    <w:rsid w:val="009D4172"/>
    <w:rsid w:val="009D4211"/>
    <w:rsid w:val="009D77F3"/>
    <w:rsid w:val="009E0414"/>
    <w:rsid w:val="009E06DB"/>
    <w:rsid w:val="009E0C1C"/>
    <w:rsid w:val="009E1BA3"/>
    <w:rsid w:val="009E1D7E"/>
    <w:rsid w:val="009E2308"/>
    <w:rsid w:val="009E2B88"/>
    <w:rsid w:val="009E30F8"/>
    <w:rsid w:val="009E3860"/>
    <w:rsid w:val="009E3CD9"/>
    <w:rsid w:val="009E45B8"/>
    <w:rsid w:val="009E563D"/>
    <w:rsid w:val="009E60CE"/>
    <w:rsid w:val="009E64EB"/>
    <w:rsid w:val="009E7919"/>
    <w:rsid w:val="009F0323"/>
    <w:rsid w:val="009F1030"/>
    <w:rsid w:val="009F15D2"/>
    <w:rsid w:val="009F15E7"/>
    <w:rsid w:val="009F1C65"/>
    <w:rsid w:val="009F209A"/>
    <w:rsid w:val="009F2B45"/>
    <w:rsid w:val="009F2DBE"/>
    <w:rsid w:val="009F5482"/>
    <w:rsid w:val="009F55DE"/>
    <w:rsid w:val="009F5A19"/>
    <w:rsid w:val="009F5D4A"/>
    <w:rsid w:val="009F604C"/>
    <w:rsid w:val="009F6258"/>
    <w:rsid w:val="009F628E"/>
    <w:rsid w:val="009F66B8"/>
    <w:rsid w:val="009F71DC"/>
    <w:rsid w:val="009F79C4"/>
    <w:rsid w:val="009F7B46"/>
    <w:rsid w:val="009F7C19"/>
    <w:rsid w:val="009F7F9A"/>
    <w:rsid w:val="009F7FCB"/>
    <w:rsid w:val="00A0136A"/>
    <w:rsid w:val="00A0257D"/>
    <w:rsid w:val="00A035A5"/>
    <w:rsid w:val="00A04B6E"/>
    <w:rsid w:val="00A04E7B"/>
    <w:rsid w:val="00A05313"/>
    <w:rsid w:val="00A05932"/>
    <w:rsid w:val="00A060F5"/>
    <w:rsid w:val="00A06923"/>
    <w:rsid w:val="00A11E72"/>
    <w:rsid w:val="00A12251"/>
    <w:rsid w:val="00A1254D"/>
    <w:rsid w:val="00A12913"/>
    <w:rsid w:val="00A14BA0"/>
    <w:rsid w:val="00A14BB6"/>
    <w:rsid w:val="00A14BD6"/>
    <w:rsid w:val="00A14D4B"/>
    <w:rsid w:val="00A15150"/>
    <w:rsid w:val="00A15670"/>
    <w:rsid w:val="00A1573D"/>
    <w:rsid w:val="00A15AC7"/>
    <w:rsid w:val="00A16576"/>
    <w:rsid w:val="00A167A6"/>
    <w:rsid w:val="00A17624"/>
    <w:rsid w:val="00A2004F"/>
    <w:rsid w:val="00A229B7"/>
    <w:rsid w:val="00A22C46"/>
    <w:rsid w:val="00A22E7B"/>
    <w:rsid w:val="00A246C4"/>
    <w:rsid w:val="00A2496C"/>
    <w:rsid w:val="00A25FC9"/>
    <w:rsid w:val="00A2670D"/>
    <w:rsid w:val="00A2711B"/>
    <w:rsid w:val="00A27DAF"/>
    <w:rsid w:val="00A27E3A"/>
    <w:rsid w:val="00A30B20"/>
    <w:rsid w:val="00A30CD6"/>
    <w:rsid w:val="00A318C7"/>
    <w:rsid w:val="00A31FCA"/>
    <w:rsid w:val="00A32896"/>
    <w:rsid w:val="00A32E7E"/>
    <w:rsid w:val="00A33491"/>
    <w:rsid w:val="00A33B32"/>
    <w:rsid w:val="00A3437C"/>
    <w:rsid w:val="00A35DB3"/>
    <w:rsid w:val="00A35F51"/>
    <w:rsid w:val="00A36D16"/>
    <w:rsid w:val="00A40BDA"/>
    <w:rsid w:val="00A41212"/>
    <w:rsid w:val="00A417F0"/>
    <w:rsid w:val="00A41F8F"/>
    <w:rsid w:val="00A4226B"/>
    <w:rsid w:val="00A426D7"/>
    <w:rsid w:val="00A4324A"/>
    <w:rsid w:val="00A439FB"/>
    <w:rsid w:val="00A43E6D"/>
    <w:rsid w:val="00A448BA"/>
    <w:rsid w:val="00A44BCA"/>
    <w:rsid w:val="00A44C20"/>
    <w:rsid w:val="00A44C50"/>
    <w:rsid w:val="00A45035"/>
    <w:rsid w:val="00A45709"/>
    <w:rsid w:val="00A463C2"/>
    <w:rsid w:val="00A46AEA"/>
    <w:rsid w:val="00A46E09"/>
    <w:rsid w:val="00A473DA"/>
    <w:rsid w:val="00A47491"/>
    <w:rsid w:val="00A47BCC"/>
    <w:rsid w:val="00A502F7"/>
    <w:rsid w:val="00A5049E"/>
    <w:rsid w:val="00A50607"/>
    <w:rsid w:val="00A506FB"/>
    <w:rsid w:val="00A50E7D"/>
    <w:rsid w:val="00A50ED4"/>
    <w:rsid w:val="00A51B56"/>
    <w:rsid w:val="00A52092"/>
    <w:rsid w:val="00A5219E"/>
    <w:rsid w:val="00A5354C"/>
    <w:rsid w:val="00A544AC"/>
    <w:rsid w:val="00A546B0"/>
    <w:rsid w:val="00A54707"/>
    <w:rsid w:val="00A5557D"/>
    <w:rsid w:val="00A5594F"/>
    <w:rsid w:val="00A572EB"/>
    <w:rsid w:val="00A61575"/>
    <w:rsid w:val="00A6264E"/>
    <w:rsid w:val="00A6379E"/>
    <w:rsid w:val="00A6540B"/>
    <w:rsid w:val="00A664B4"/>
    <w:rsid w:val="00A66F26"/>
    <w:rsid w:val="00A7038C"/>
    <w:rsid w:val="00A7053D"/>
    <w:rsid w:val="00A706A8"/>
    <w:rsid w:val="00A71021"/>
    <w:rsid w:val="00A71134"/>
    <w:rsid w:val="00A71206"/>
    <w:rsid w:val="00A71806"/>
    <w:rsid w:val="00A71A06"/>
    <w:rsid w:val="00A71A81"/>
    <w:rsid w:val="00A71B4A"/>
    <w:rsid w:val="00A7228F"/>
    <w:rsid w:val="00A73B70"/>
    <w:rsid w:val="00A7453E"/>
    <w:rsid w:val="00A74B88"/>
    <w:rsid w:val="00A75841"/>
    <w:rsid w:val="00A75BBC"/>
    <w:rsid w:val="00A764BA"/>
    <w:rsid w:val="00A776EB"/>
    <w:rsid w:val="00A77D9C"/>
    <w:rsid w:val="00A80296"/>
    <w:rsid w:val="00A80E36"/>
    <w:rsid w:val="00A81327"/>
    <w:rsid w:val="00A82234"/>
    <w:rsid w:val="00A828A4"/>
    <w:rsid w:val="00A8299A"/>
    <w:rsid w:val="00A83393"/>
    <w:rsid w:val="00A83F48"/>
    <w:rsid w:val="00A84734"/>
    <w:rsid w:val="00A8490B"/>
    <w:rsid w:val="00A860D2"/>
    <w:rsid w:val="00A86209"/>
    <w:rsid w:val="00A8668D"/>
    <w:rsid w:val="00A8754E"/>
    <w:rsid w:val="00A87569"/>
    <w:rsid w:val="00A87758"/>
    <w:rsid w:val="00A9087E"/>
    <w:rsid w:val="00A90C8A"/>
    <w:rsid w:val="00A90DDC"/>
    <w:rsid w:val="00A93837"/>
    <w:rsid w:val="00A93901"/>
    <w:rsid w:val="00A94DA0"/>
    <w:rsid w:val="00A952FF"/>
    <w:rsid w:val="00A95341"/>
    <w:rsid w:val="00A95AC8"/>
    <w:rsid w:val="00A97177"/>
    <w:rsid w:val="00A97A97"/>
    <w:rsid w:val="00AA0145"/>
    <w:rsid w:val="00AA0EFA"/>
    <w:rsid w:val="00AA1213"/>
    <w:rsid w:val="00AA2DD3"/>
    <w:rsid w:val="00AA3FB4"/>
    <w:rsid w:val="00AA41DF"/>
    <w:rsid w:val="00AA47D8"/>
    <w:rsid w:val="00AA59BE"/>
    <w:rsid w:val="00AA6599"/>
    <w:rsid w:val="00AA65A9"/>
    <w:rsid w:val="00AA6879"/>
    <w:rsid w:val="00AA6B64"/>
    <w:rsid w:val="00AA73C5"/>
    <w:rsid w:val="00AA7A87"/>
    <w:rsid w:val="00AA7FCA"/>
    <w:rsid w:val="00AB0094"/>
    <w:rsid w:val="00AB0259"/>
    <w:rsid w:val="00AB11EB"/>
    <w:rsid w:val="00AB1646"/>
    <w:rsid w:val="00AB1D77"/>
    <w:rsid w:val="00AB2245"/>
    <w:rsid w:val="00AB235B"/>
    <w:rsid w:val="00AB2460"/>
    <w:rsid w:val="00AB246D"/>
    <w:rsid w:val="00AB3499"/>
    <w:rsid w:val="00AB415C"/>
    <w:rsid w:val="00AB46C4"/>
    <w:rsid w:val="00AB4977"/>
    <w:rsid w:val="00AB7D85"/>
    <w:rsid w:val="00AC15DD"/>
    <w:rsid w:val="00AC1D76"/>
    <w:rsid w:val="00AC21FA"/>
    <w:rsid w:val="00AC25C1"/>
    <w:rsid w:val="00AC30B1"/>
    <w:rsid w:val="00AC3A64"/>
    <w:rsid w:val="00AC3AA1"/>
    <w:rsid w:val="00AC40A7"/>
    <w:rsid w:val="00AC498F"/>
    <w:rsid w:val="00AC5889"/>
    <w:rsid w:val="00AC5C83"/>
    <w:rsid w:val="00AC69D3"/>
    <w:rsid w:val="00AD0896"/>
    <w:rsid w:val="00AD11D4"/>
    <w:rsid w:val="00AD168E"/>
    <w:rsid w:val="00AD2074"/>
    <w:rsid w:val="00AD24B5"/>
    <w:rsid w:val="00AD31F2"/>
    <w:rsid w:val="00AD64C8"/>
    <w:rsid w:val="00AD742E"/>
    <w:rsid w:val="00AE0706"/>
    <w:rsid w:val="00AE1A09"/>
    <w:rsid w:val="00AE2DD9"/>
    <w:rsid w:val="00AE4370"/>
    <w:rsid w:val="00AE6026"/>
    <w:rsid w:val="00AE6176"/>
    <w:rsid w:val="00AE62D8"/>
    <w:rsid w:val="00AE67FB"/>
    <w:rsid w:val="00AE78D4"/>
    <w:rsid w:val="00AE7FA5"/>
    <w:rsid w:val="00AF0142"/>
    <w:rsid w:val="00AF05EF"/>
    <w:rsid w:val="00AF07E4"/>
    <w:rsid w:val="00AF0858"/>
    <w:rsid w:val="00AF1D9D"/>
    <w:rsid w:val="00AF2F14"/>
    <w:rsid w:val="00AF367E"/>
    <w:rsid w:val="00AF405F"/>
    <w:rsid w:val="00AF44BA"/>
    <w:rsid w:val="00AF54B7"/>
    <w:rsid w:val="00AF5606"/>
    <w:rsid w:val="00AF587F"/>
    <w:rsid w:val="00AF648F"/>
    <w:rsid w:val="00AF74BF"/>
    <w:rsid w:val="00AF74DA"/>
    <w:rsid w:val="00AF758E"/>
    <w:rsid w:val="00AF785E"/>
    <w:rsid w:val="00B0040B"/>
    <w:rsid w:val="00B019CB"/>
    <w:rsid w:val="00B01F98"/>
    <w:rsid w:val="00B03C35"/>
    <w:rsid w:val="00B04E6D"/>
    <w:rsid w:val="00B04F46"/>
    <w:rsid w:val="00B050E8"/>
    <w:rsid w:val="00B051A1"/>
    <w:rsid w:val="00B0559C"/>
    <w:rsid w:val="00B060EE"/>
    <w:rsid w:val="00B0634A"/>
    <w:rsid w:val="00B06364"/>
    <w:rsid w:val="00B06F49"/>
    <w:rsid w:val="00B070DB"/>
    <w:rsid w:val="00B07D30"/>
    <w:rsid w:val="00B10A26"/>
    <w:rsid w:val="00B10D58"/>
    <w:rsid w:val="00B1121B"/>
    <w:rsid w:val="00B114E8"/>
    <w:rsid w:val="00B117A9"/>
    <w:rsid w:val="00B11879"/>
    <w:rsid w:val="00B1404F"/>
    <w:rsid w:val="00B149A3"/>
    <w:rsid w:val="00B14B16"/>
    <w:rsid w:val="00B1569F"/>
    <w:rsid w:val="00B15C07"/>
    <w:rsid w:val="00B16B32"/>
    <w:rsid w:val="00B17C0C"/>
    <w:rsid w:val="00B20351"/>
    <w:rsid w:val="00B20BBF"/>
    <w:rsid w:val="00B2101F"/>
    <w:rsid w:val="00B2190D"/>
    <w:rsid w:val="00B224B3"/>
    <w:rsid w:val="00B236F6"/>
    <w:rsid w:val="00B23726"/>
    <w:rsid w:val="00B23AF1"/>
    <w:rsid w:val="00B23FBA"/>
    <w:rsid w:val="00B247C1"/>
    <w:rsid w:val="00B24CFF"/>
    <w:rsid w:val="00B25AF9"/>
    <w:rsid w:val="00B2612E"/>
    <w:rsid w:val="00B265DE"/>
    <w:rsid w:val="00B269AF"/>
    <w:rsid w:val="00B26A12"/>
    <w:rsid w:val="00B27335"/>
    <w:rsid w:val="00B305C0"/>
    <w:rsid w:val="00B30EBC"/>
    <w:rsid w:val="00B3156F"/>
    <w:rsid w:val="00B31ABF"/>
    <w:rsid w:val="00B321C1"/>
    <w:rsid w:val="00B32850"/>
    <w:rsid w:val="00B32B91"/>
    <w:rsid w:val="00B32C34"/>
    <w:rsid w:val="00B3413A"/>
    <w:rsid w:val="00B34490"/>
    <w:rsid w:val="00B34E2C"/>
    <w:rsid w:val="00B351C1"/>
    <w:rsid w:val="00B35658"/>
    <w:rsid w:val="00B35CC0"/>
    <w:rsid w:val="00B36622"/>
    <w:rsid w:val="00B36637"/>
    <w:rsid w:val="00B37002"/>
    <w:rsid w:val="00B3744B"/>
    <w:rsid w:val="00B37885"/>
    <w:rsid w:val="00B37AE9"/>
    <w:rsid w:val="00B37B82"/>
    <w:rsid w:val="00B37D10"/>
    <w:rsid w:val="00B400E6"/>
    <w:rsid w:val="00B41FD0"/>
    <w:rsid w:val="00B42860"/>
    <w:rsid w:val="00B42B6E"/>
    <w:rsid w:val="00B4323A"/>
    <w:rsid w:val="00B43F60"/>
    <w:rsid w:val="00B44C87"/>
    <w:rsid w:val="00B4509C"/>
    <w:rsid w:val="00B45117"/>
    <w:rsid w:val="00B45B39"/>
    <w:rsid w:val="00B467C6"/>
    <w:rsid w:val="00B46B9A"/>
    <w:rsid w:val="00B50288"/>
    <w:rsid w:val="00B5090F"/>
    <w:rsid w:val="00B50A70"/>
    <w:rsid w:val="00B50A97"/>
    <w:rsid w:val="00B50AD6"/>
    <w:rsid w:val="00B5130F"/>
    <w:rsid w:val="00B52060"/>
    <w:rsid w:val="00B54BD6"/>
    <w:rsid w:val="00B54D23"/>
    <w:rsid w:val="00B54D76"/>
    <w:rsid w:val="00B54F77"/>
    <w:rsid w:val="00B54F94"/>
    <w:rsid w:val="00B5610C"/>
    <w:rsid w:val="00B565AE"/>
    <w:rsid w:val="00B56FB4"/>
    <w:rsid w:val="00B57017"/>
    <w:rsid w:val="00B57155"/>
    <w:rsid w:val="00B57775"/>
    <w:rsid w:val="00B602AA"/>
    <w:rsid w:val="00B6034E"/>
    <w:rsid w:val="00B617C2"/>
    <w:rsid w:val="00B61DC3"/>
    <w:rsid w:val="00B62EA7"/>
    <w:rsid w:val="00B6306B"/>
    <w:rsid w:val="00B6358A"/>
    <w:rsid w:val="00B63E70"/>
    <w:rsid w:val="00B6591E"/>
    <w:rsid w:val="00B65B51"/>
    <w:rsid w:val="00B65DC6"/>
    <w:rsid w:val="00B65FAD"/>
    <w:rsid w:val="00B67172"/>
    <w:rsid w:val="00B673CC"/>
    <w:rsid w:val="00B7103B"/>
    <w:rsid w:val="00B7178E"/>
    <w:rsid w:val="00B72EBB"/>
    <w:rsid w:val="00B72EEC"/>
    <w:rsid w:val="00B737FE"/>
    <w:rsid w:val="00B755D7"/>
    <w:rsid w:val="00B7604A"/>
    <w:rsid w:val="00B767AA"/>
    <w:rsid w:val="00B76C83"/>
    <w:rsid w:val="00B77507"/>
    <w:rsid w:val="00B7786C"/>
    <w:rsid w:val="00B802F8"/>
    <w:rsid w:val="00B80A92"/>
    <w:rsid w:val="00B815A5"/>
    <w:rsid w:val="00B81D83"/>
    <w:rsid w:val="00B81DBB"/>
    <w:rsid w:val="00B81DFB"/>
    <w:rsid w:val="00B82604"/>
    <w:rsid w:val="00B82734"/>
    <w:rsid w:val="00B82FF9"/>
    <w:rsid w:val="00B83113"/>
    <w:rsid w:val="00B83CD5"/>
    <w:rsid w:val="00B83E33"/>
    <w:rsid w:val="00B8451B"/>
    <w:rsid w:val="00B85676"/>
    <w:rsid w:val="00B85896"/>
    <w:rsid w:val="00B859A7"/>
    <w:rsid w:val="00B859B3"/>
    <w:rsid w:val="00B85B8D"/>
    <w:rsid w:val="00B85D78"/>
    <w:rsid w:val="00B85E1C"/>
    <w:rsid w:val="00B86B44"/>
    <w:rsid w:val="00B90D14"/>
    <w:rsid w:val="00B913D7"/>
    <w:rsid w:val="00B91630"/>
    <w:rsid w:val="00B91C84"/>
    <w:rsid w:val="00B91E7C"/>
    <w:rsid w:val="00B924FB"/>
    <w:rsid w:val="00B9423E"/>
    <w:rsid w:val="00B94CE2"/>
    <w:rsid w:val="00B9514E"/>
    <w:rsid w:val="00B95FB3"/>
    <w:rsid w:val="00B95FDA"/>
    <w:rsid w:val="00B96D78"/>
    <w:rsid w:val="00B977EE"/>
    <w:rsid w:val="00B97F86"/>
    <w:rsid w:val="00BA0498"/>
    <w:rsid w:val="00BA0B41"/>
    <w:rsid w:val="00BA0B99"/>
    <w:rsid w:val="00BA159F"/>
    <w:rsid w:val="00BA2388"/>
    <w:rsid w:val="00BA4B75"/>
    <w:rsid w:val="00BA53C3"/>
    <w:rsid w:val="00BA60DC"/>
    <w:rsid w:val="00BA6872"/>
    <w:rsid w:val="00BA6D16"/>
    <w:rsid w:val="00BA7DEA"/>
    <w:rsid w:val="00BB01DE"/>
    <w:rsid w:val="00BB113F"/>
    <w:rsid w:val="00BB130C"/>
    <w:rsid w:val="00BB29F6"/>
    <w:rsid w:val="00BB30F0"/>
    <w:rsid w:val="00BB37A8"/>
    <w:rsid w:val="00BB3854"/>
    <w:rsid w:val="00BB3A85"/>
    <w:rsid w:val="00BB3ACD"/>
    <w:rsid w:val="00BB43D3"/>
    <w:rsid w:val="00BB45EB"/>
    <w:rsid w:val="00BB54E0"/>
    <w:rsid w:val="00BB5EF3"/>
    <w:rsid w:val="00BB65F9"/>
    <w:rsid w:val="00BB689B"/>
    <w:rsid w:val="00BB69A7"/>
    <w:rsid w:val="00BB6B5E"/>
    <w:rsid w:val="00BB708D"/>
    <w:rsid w:val="00BB76B7"/>
    <w:rsid w:val="00BB785B"/>
    <w:rsid w:val="00BB7DD5"/>
    <w:rsid w:val="00BC0339"/>
    <w:rsid w:val="00BC2FDF"/>
    <w:rsid w:val="00BC66F3"/>
    <w:rsid w:val="00BC7279"/>
    <w:rsid w:val="00BC7513"/>
    <w:rsid w:val="00BC76AF"/>
    <w:rsid w:val="00BC7895"/>
    <w:rsid w:val="00BD046B"/>
    <w:rsid w:val="00BD04E9"/>
    <w:rsid w:val="00BD0E31"/>
    <w:rsid w:val="00BD0ECE"/>
    <w:rsid w:val="00BD0FD5"/>
    <w:rsid w:val="00BD166E"/>
    <w:rsid w:val="00BD202A"/>
    <w:rsid w:val="00BD20AF"/>
    <w:rsid w:val="00BD2B05"/>
    <w:rsid w:val="00BD2BBB"/>
    <w:rsid w:val="00BD2DD5"/>
    <w:rsid w:val="00BD30D5"/>
    <w:rsid w:val="00BD39BE"/>
    <w:rsid w:val="00BD3A35"/>
    <w:rsid w:val="00BD48E4"/>
    <w:rsid w:val="00BD5025"/>
    <w:rsid w:val="00BD598F"/>
    <w:rsid w:val="00BD6C2C"/>
    <w:rsid w:val="00BD6EAE"/>
    <w:rsid w:val="00BD73D6"/>
    <w:rsid w:val="00BD768F"/>
    <w:rsid w:val="00BD7B7E"/>
    <w:rsid w:val="00BE0311"/>
    <w:rsid w:val="00BE0C74"/>
    <w:rsid w:val="00BE2107"/>
    <w:rsid w:val="00BE24E9"/>
    <w:rsid w:val="00BE279E"/>
    <w:rsid w:val="00BE27CA"/>
    <w:rsid w:val="00BE3005"/>
    <w:rsid w:val="00BE3786"/>
    <w:rsid w:val="00BE3F6A"/>
    <w:rsid w:val="00BE4014"/>
    <w:rsid w:val="00BE4CFA"/>
    <w:rsid w:val="00BE548A"/>
    <w:rsid w:val="00BE5589"/>
    <w:rsid w:val="00BE5AD5"/>
    <w:rsid w:val="00BE67A7"/>
    <w:rsid w:val="00BE7742"/>
    <w:rsid w:val="00BE7DED"/>
    <w:rsid w:val="00BF0BFC"/>
    <w:rsid w:val="00BF0D05"/>
    <w:rsid w:val="00BF155E"/>
    <w:rsid w:val="00BF37AE"/>
    <w:rsid w:val="00BF382B"/>
    <w:rsid w:val="00BF38AE"/>
    <w:rsid w:val="00BF4502"/>
    <w:rsid w:val="00BF5118"/>
    <w:rsid w:val="00BF5228"/>
    <w:rsid w:val="00BF529C"/>
    <w:rsid w:val="00BF5668"/>
    <w:rsid w:val="00BF59DF"/>
    <w:rsid w:val="00BF66D1"/>
    <w:rsid w:val="00BF77D8"/>
    <w:rsid w:val="00BF7800"/>
    <w:rsid w:val="00C00160"/>
    <w:rsid w:val="00C004CC"/>
    <w:rsid w:val="00C0257D"/>
    <w:rsid w:val="00C03393"/>
    <w:rsid w:val="00C03D6D"/>
    <w:rsid w:val="00C05132"/>
    <w:rsid w:val="00C06276"/>
    <w:rsid w:val="00C06B9E"/>
    <w:rsid w:val="00C07D29"/>
    <w:rsid w:val="00C108BC"/>
    <w:rsid w:val="00C11475"/>
    <w:rsid w:val="00C116D9"/>
    <w:rsid w:val="00C11E4D"/>
    <w:rsid w:val="00C124EC"/>
    <w:rsid w:val="00C128FE"/>
    <w:rsid w:val="00C12EDE"/>
    <w:rsid w:val="00C13172"/>
    <w:rsid w:val="00C1320D"/>
    <w:rsid w:val="00C15AD1"/>
    <w:rsid w:val="00C160D4"/>
    <w:rsid w:val="00C166EB"/>
    <w:rsid w:val="00C169A2"/>
    <w:rsid w:val="00C17209"/>
    <w:rsid w:val="00C179AD"/>
    <w:rsid w:val="00C17E72"/>
    <w:rsid w:val="00C20F83"/>
    <w:rsid w:val="00C21B77"/>
    <w:rsid w:val="00C2211B"/>
    <w:rsid w:val="00C22A80"/>
    <w:rsid w:val="00C22F6C"/>
    <w:rsid w:val="00C230F3"/>
    <w:rsid w:val="00C23335"/>
    <w:rsid w:val="00C234A3"/>
    <w:rsid w:val="00C2364A"/>
    <w:rsid w:val="00C24973"/>
    <w:rsid w:val="00C25891"/>
    <w:rsid w:val="00C2590B"/>
    <w:rsid w:val="00C25AE9"/>
    <w:rsid w:val="00C263B8"/>
    <w:rsid w:val="00C265CF"/>
    <w:rsid w:val="00C27F97"/>
    <w:rsid w:val="00C31952"/>
    <w:rsid w:val="00C31FBE"/>
    <w:rsid w:val="00C31FE6"/>
    <w:rsid w:val="00C32131"/>
    <w:rsid w:val="00C32673"/>
    <w:rsid w:val="00C32C6B"/>
    <w:rsid w:val="00C32D87"/>
    <w:rsid w:val="00C32F7C"/>
    <w:rsid w:val="00C330AE"/>
    <w:rsid w:val="00C3390D"/>
    <w:rsid w:val="00C35268"/>
    <w:rsid w:val="00C355B1"/>
    <w:rsid w:val="00C359EE"/>
    <w:rsid w:val="00C3608C"/>
    <w:rsid w:val="00C36781"/>
    <w:rsid w:val="00C36899"/>
    <w:rsid w:val="00C36E6C"/>
    <w:rsid w:val="00C36E92"/>
    <w:rsid w:val="00C3745C"/>
    <w:rsid w:val="00C37CC4"/>
    <w:rsid w:val="00C401DA"/>
    <w:rsid w:val="00C411DB"/>
    <w:rsid w:val="00C41766"/>
    <w:rsid w:val="00C41B36"/>
    <w:rsid w:val="00C4253A"/>
    <w:rsid w:val="00C427E4"/>
    <w:rsid w:val="00C42FBE"/>
    <w:rsid w:val="00C43123"/>
    <w:rsid w:val="00C43785"/>
    <w:rsid w:val="00C43A43"/>
    <w:rsid w:val="00C4417B"/>
    <w:rsid w:val="00C44DAD"/>
    <w:rsid w:val="00C44E18"/>
    <w:rsid w:val="00C44E78"/>
    <w:rsid w:val="00C463D7"/>
    <w:rsid w:val="00C4651A"/>
    <w:rsid w:val="00C46BA3"/>
    <w:rsid w:val="00C46F57"/>
    <w:rsid w:val="00C474FD"/>
    <w:rsid w:val="00C478D3"/>
    <w:rsid w:val="00C47DF4"/>
    <w:rsid w:val="00C50364"/>
    <w:rsid w:val="00C504F3"/>
    <w:rsid w:val="00C511F7"/>
    <w:rsid w:val="00C51968"/>
    <w:rsid w:val="00C52233"/>
    <w:rsid w:val="00C52BA3"/>
    <w:rsid w:val="00C52D81"/>
    <w:rsid w:val="00C5336F"/>
    <w:rsid w:val="00C53D03"/>
    <w:rsid w:val="00C53FC4"/>
    <w:rsid w:val="00C5423A"/>
    <w:rsid w:val="00C546FD"/>
    <w:rsid w:val="00C566BD"/>
    <w:rsid w:val="00C56C95"/>
    <w:rsid w:val="00C56F6A"/>
    <w:rsid w:val="00C572BF"/>
    <w:rsid w:val="00C57831"/>
    <w:rsid w:val="00C603E8"/>
    <w:rsid w:val="00C60E0F"/>
    <w:rsid w:val="00C6103E"/>
    <w:rsid w:val="00C61377"/>
    <w:rsid w:val="00C61F08"/>
    <w:rsid w:val="00C628C6"/>
    <w:rsid w:val="00C62C59"/>
    <w:rsid w:val="00C63246"/>
    <w:rsid w:val="00C63A1D"/>
    <w:rsid w:val="00C63EB5"/>
    <w:rsid w:val="00C647FA"/>
    <w:rsid w:val="00C64890"/>
    <w:rsid w:val="00C649B9"/>
    <w:rsid w:val="00C64B83"/>
    <w:rsid w:val="00C64D62"/>
    <w:rsid w:val="00C6563D"/>
    <w:rsid w:val="00C659C4"/>
    <w:rsid w:val="00C65A43"/>
    <w:rsid w:val="00C65E74"/>
    <w:rsid w:val="00C670DA"/>
    <w:rsid w:val="00C6715A"/>
    <w:rsid w:val="00C67C57"/>
    <w:rsid w:val="00C67E20"/>
    <w:rsid w:val="00C702A9"/>
    <w:rsid w:val="00C714D6"/>
    <w:rsid w:val="00C71691"/>
    <w:rsid w:val="00C72054"/>
    <w:rsid w:val="00C72083"/>
    <w:rsid w:val="00C72990"/>
    <w:rsid w:val="00C729AB"/>
    <w:rsid w:val="00C72FE9"/>
    <w:rsid w:val="00C74F21"/>
    <w:rsid w:val="00C7500D"/>
    <w:rsid w:val="00C7504E"/>
    <w:rsid w:val="00C7593F"/>
    <w:rsid w:val="00C75DBD"/>
    <w:rsid w:val="00C76B04"/>
    <w:rsid w:val="00C772C9"/>
    <w:rsid w:val="00C80C05"/>
    <w:rsid w:val="00C80C33"/>
    <w:rsid w:val="00C815CB"/>
    <w:rsid w:val="00C817DB"/>
    <w:rsid w:val="00C826F3"/>
    <w:rsid w:val="00C836BF"/>
    <w:rsid w:val="00C839E6"/>
    <w:rsid w:val="00C842C7"/>
    <w:rsid w:val="00C84490"/>
    <w:rsid w:val="00C8466C"/>
    <w:rsid w:val="00C84765"/>
    <w:rsid w:val="00C84E84"/>
    <w:rsid w:val="00C851B1"/>
    <w:rsid w:val="00C86224"/>
    <w:rsid w:val="00C86E8A"/>
    <w:rsid w:val="00C878B0"/>
    <w:rsid w:val="00C92BE0"/>
    <w:rsid w:val="00C93101"/>
    <w:rsid w:val="00C93561"/>
    <w:rsid w:val="00C94057"/>
    <w:rsid w:val="00C944FB"/>
    <w:rsid w:val="00C94785"/>
    <w:rsid w:val="00C948A0"/>
    <w:rsid w:val="00C94E0A"/>
    <w:rsid w:val="00C94E89"/>
    <w:rsid w:val="00C96D1E"/>
    <w:rsid w:val="00C97C85"/>
    <w:rsid w:val="00CA0211"/>
    <w:rsid w:val="00CA0C4B"/>
    <w:rsid w:val="00CA1CFF"/>
    <w:rsid w:val="00CA1D49"/>
    <w:rsid w:val="00CA4053"/>
    <w:rsid w:val="00CA49E6"/>
    <w:rsid w:val="00CA4ADF"/>
    <w:rsid w:val="00CA5159"/>
    <w:rsid w:val="00CA5C20"/>
    <w:rsid w:val="00CA70A1"/>
    <w:rsid w:val="00CA7168"/>
    <w:rsid w:val="00CB05D6"/>
    <w:rsid w:val="00CB0F0F"/>
    <w:rsid w:val="00CB1500"/>
    <w:rsid w:val="00CB157B"/>
    <w:rsid w:val="00CB2374"/>
    <w:rsid w:val="00CB2888"/>
    <w:rsid w:val="00CB2B07"/>
    <w:rsid w:val="00CB2B59"/>
    <w:rsid w:val="00CB3A14"/>
    <w:rsid w:val="00CB4837"/>
    <w:rsid w:val="00CB4EC9"/>
    <w:rsid w:val="00CB58C7"/>
    <w:rsid w:val="00CB5FF6"/>
    <w:rsid w:val="00CB6A04"/>
    <w:rsid w:val="00CB6D41"/>
    <w:rsid w:val="00CB7D56"/>
    <w:rsid w:val="00CC0269"/>
    <w:rsid w:val="00CC084C"/>
    <w:rsid w:val="00CC1475"/>
    <w:rsid w:val="00CC3253"/>
    <w:rsid w:val="00CC3AA3"/>
    <w:rsid w:val="00CC4087"/>
    <w:rsid w:val="00CC4422"/>
    <w:rsid w:val="00CC4677"/>
    <w:rsid w:val="00CC4C0C"/>
    <w:rsid w:val="00CC5634"/>
    <w:rsid w:val="00CC5F62"/>
    <w:rsid w:val="00CC6169"/>
    <w:rsid w:val="00CC72F4"/>
    <w:rsid w:val="00CC767D"/>
    <w:rsid w:val="00CC7CF4"/>
    <w:rsid w:val="00CD0A0F"/>
    <w:rsid w:val="00CD0B22"/>
    <w:rsid w:val="00CD0D3A"/>
    <w:rsid w:val="00CD1995"/>
    <w:rsid w:val="00CD1F17"/>
    <w:rsid w:val="00CD29F2"/>
    <w:rsid w:val="00CD2AE1"/>
    <w:rsid w:val="00CD2CCD"/>
    <w:rsid w:val="00CD42AF"/>
    <w:rsid w:val="00CD446A"/>
    <w:rsid w:val="00CD4BB5"/>
    <w:rsid w:val="00CD4DF8"/>
    <w:rsid w:val="00CD6141"/>
    <w:rsid w:val="00CD6439"/>
    <w:rsid w:val="00CD6DC1"/>
    <w:rsid w:val="00CD7571"/>
    <w:rsid w:val="00CD75B8"/>
    <w:rsid w:val="00CE056C"/>
    <w:rsid w:val="00CE0D99"/>
    <w:rsid w:val="00CE1A20"/>
    <w:rsid w:val="00CE21F2"/>
    <w:rsid w:val="00CE225C"/>
    <w:rsid w:val="00CE252A"/>
    <w:rsid w:val="00CE2B88"/>
    <w:rsid w:val="00CE2E11"/>
    <w:rsid w:val="00CE326E"/>
    <w:rsid w:val="00CE3368"/>
    <w:rsid w:val="00CE3EBB"/>
    <w:rsid w:val="00CE49AD"/>
    <w:rsid w:val="00CE5163"/>
    <w:rsid w:val="00CE538B"/>
    <w:rsid w:val="00CE5824"/>
    <w:rsid w:val="00CE6D9D"/>
    <w:rsid w:val="00CE6DAD"/>
    <w:rsid w:val="00CE700D"/>
    <w:rsid w:val="00CF008B"/>
    <w:rsid w:val="00CF1B21"/>
    <w:rsid w:val="00CF2906"/>
    <w:rsid w:val="00CF297D"/>
    <w:rsid w:val="00CF2C96"/>
    <w:rsid w:val="00CF2EF1"/>
    <w:rsid w:val="00CF57F4"/>
    <w:rsid w:val="00CF598B"/>
    <w:rsid w:val="00CF5BF5"/>
    <w:rsid w:val="00CF5C60"/>
    <w:rsid w:val="00CF60ED"/>
    <w:rsid w:val="00CF7284"/>
    <w:rsid w:val="00CF7E22"/>
    <w:rsid w:val="00CF7F67"/>
    <w:rsid w:val="00D006BC"/>
    <w:rsid w:val="00D007A5"/>
    <w:rsid w:val="00D01699"/>
    <w:rsid w:val="00D02F6F"/>
    <w:rsid w:val="00D032AF"/>
    <w:rsid w:val="00D03CEC"/>
    <w:rsid w:val="00D04839"/>
    <w:rsid w:val="00D057B9"/>
    <w:rsid w:val="00D0596C"/>
    <w:rsid w:val="00D05DB4"/>
    <w:rsid w:val="00D0631D"/>
    <w:rsid w:val="00D06390"/>
    <w:rsid w:val="00D0671C"/>
    <w:rsid w:val="00D06847"/>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1B81"/>
    <w:rsid w:val="00D21FBC"/>
    <w:rsid w:val="00D22267"/>
    <w:rsid w:val="00D22690"/>
    <w:rsid w:val="00D22700"/>
    <w:rsid w:val="00D22898"/>
    <w:rsid w:val="00D230B6"/>
    <w:rsid w:val="00D23CB8"/>
    <w:rsid w:val="00D2425C"/>
    <w:rsid w:val="00D2428E"/>
    <w:rsid w:val="00D255E2"/>
    <w:rsid w:val="00D26AEA"/>
    <w:rsid w:val="00D26B94"/>
    <w:rsid w:val="00D27332"/>
    <w:rsid w:val="00D27E14"/>
    <w:rsid w:val="00D30C1B"/>
    <w:rsid w:val="00D30E9D"/>
    <w:rsid w:val="00D3117F"/>
    <w:rsid w:val="00D326A0"/>
    <w:rsid w:val="00D32D37"/>
    <w:rsid w:val="00D32F1F"/>
    <w:rsid w:val="00D33D33"/>
    <w:rsid w:val="00D341C1"/>
    <w:rsid w:val="00D34CAE"/>
    <w:rsid w:val="00D3576D"/>
    <w:rsid w:val="00D36DA9"/>
    <w:rsid w:val="00D37305"/>
    <w:rsid w:val="00D37595"/>
    <w:rsid w:val="00D37881"/>
    <w:rsid w:val="00D40395"/>
    <w:rsid w:val="00D406AF"/>
    <w:rsid w:val="00D4078F"/>
    <w:rsid w:val="00D42E57"/>
    <w:rsid w:val="00D4387F"/>
    <w:rsid w:val="00D43D17"/>
    <w:rsid w:val="00D44386"/>
    <w:rsid w:val="00D4478D"/>
    <w:rsid w:val="00D44A71"/>
    <w:rsid w:val="00D44C83"/>
    <w:rsid w:val="00D451F0"/>
    <w:rsid w:val="00D4528C"/>
    <w:rsid w:val="00D47DD7"/>
    <w:rsid w:val="00D50721"/>
    <w:rsid w:val="00D50F06"/>
    <w:rsid w:val="00D51281"/>
    <w:rsid w:val="00D517BD"/>
    <w:rsid w:val="00D52DB6"/>
    <w:rsid w:val="00D537D5"/>
    <w:rsid w:val="00D53C64"/>
    <w:rsid w:val="00D53F3F"/>
    <w:rsid w:val="00D54591"/>
    <w:rsid w:val="00D549C4"/>
    <w:rsid w:val="00D54FEB"/>
    <w:rsid w:val="00D55D7C"/>
    <w:rsid w:val="00D607CA"/>
    <w:rsid w:val="00D60AB8"/>
    <w:rsid w:val="00D61C1D"/>
    <w:rsid w:val="00D61CB2"/>
    <w:rsid w:val="00D62A67"/>
    <w:rsid w:val="00D63273"/>
    <w:rsid w:val="00D6389C"/>
    <w:rsid w:val="00D652A8"/>
    <w:rsid w:val="00D65C2B"/>
    <w:rsid w:val="00D67F7B"/>
    <w:rsid w:val="00D71456"/>
    <w:rsid w:val="00D71591"/>
    <w:rsid w:val="00D71E26"/>
    <w:rsid w:val="00D71FA9"/>
    <w:rsid w:val="00D71FE9"/>
    <w:rsid w:val="00D725C0"/>
    <w:rsid w:val="00D72A5F"/>
    <w:rsid w:val="00D7345F"/>
    <w:rsid w:val="00D74DAC"/>
    <w:rsid w:val="00D759B3"/>
    <w:rsid w:val="00D75C27"/>
    <w:rsid w:val="00D769C5"/>
    <w:rsid w:val="00D76B2B"/>
    <w:rsid w:val="00D77D54"/>
    <w:rsid w:val="00D80A7B"/>
    <w:rsid w:val="00D81A38"/>
    <w:rsid w:val="00D8256E"/>
    <w:rsid w:val="00D8313A"/>
    <w:rsid w:val="00D83B53"/>
    <w:rsid w:val="00D83EC2"/>
    <w:rsid w:val="00D83F8C"/>
    <w:rsid w:val="00D84585"/>
    <w:rsid w:val="00D84D5B"/>
    <w:rsid w:val="00D84E34"/>
    <w:rsid w:val="00D8714D"/>
    <w:rsid w:val="00D87689"/>
    <w:rsid w:val="00D908BB"/>
    <w:rsid w:val="00D92746"/>
    <w:rsid w:val="00D92B92"/>
    <w:rsid w:val="00D92F3D"/>
    <w:rsid w:val="00D931FC"/>
    <w:rsid w:val="00D9367D"/>
    <w:rsid w:val="00D93AEC"/>
    <w:rsid w:val="00D94606"/>
    <w:rsid w:val="00D94719"/>
    <w:rsid w:val="00D94ED1"/>
    <w:rsid w:val="00D94F47"/>
    <w:rsid w:val="00D95475"/>
    <w:rsid w:val="00D954FC"/>
    <w:rsid w:val="00D955A8"/>
    <w:rsid w:val="00D956A4"/>
    <w:rsid w:val="00D96394"/>
    <w:rsid w:val="00D96462"/>
    <w:rsid w:val="00D96747"/>
    <w:rsid w:val="00D96ACA"/>
    <w:rsid w:val="00D96CD5"/>
    <w:rsid w:val="00D96D08"/>
    <w:rsid w:val="00DA0653"/>
    <w:rsid w:val="00DA100A"/>
    <w:rsid w:val="00DA182E"/>
    <w:rsid w:val="00DA1A2B"/>
    <w:rsid w:val="00DA21F6"/>
    <w:rsid w:val="00DA2546"/>
    <w:rsid w:val="00DA2A91"/>
    <w:rsid w:val="00DA310C"/>
    <w:rsid w:val="00DA31A4"/>
    <w:rsid w:val="00DA395C"/>
    <w:rsid w:val="00DA3BA1"/>
    <w:rsid w:val="00DA4575"/>
    <w:rsid w:val="00DA53E3"/>
    <w:rsid w:val="00DA63D0"/>
    <w:rsid w:val="00DA65CD"/>
    <w:rsid w:val="00DA6C40"/>
    <w:rsid w:val="00DA771C"/>
    <w:rsid w:val="00DB1F2B"/>
    <w:rsid w:val="00DB3050"/>
    <w:rsid w:val="00DB35AA"/>
    <w:rsid w:val="00DB397A"/>
    <w:rsid w:val="00DB4913"/>
    <w:rsid w:val="00DB4C70"/>
    <w:rsid w:val="00DB4F9C"/>
    <w:rsid w:val="00DB50D3"/>
    <w:rsid w:val="00DB5CDD"/>
    <w:rsid w:val="00DB64F3"/>
    <w:rsid w:val="00DB663B"/>
    <w:rsid w:val="00DB690D"/>
    <w:rsid w:val="00DB7033"/>
    <w:rsid w:val="00DB7F40"/>
    <w:rsid w:val="00DC0861"/>
    <w:rsid w:val="00DC19AF"/>
    <w:rsid w:val="00DC1BCD"/>
    <w:rsid w:val="00DC3093"/>
    <w:rsid w:val="00DC35B1"/>
    <w:rsid w:val="00DC39EE"/>
    <w:rsid w:val="00DC55D6"/>
    <w:rsid w:val="00DC5B62"/>
    <w:rsid w:val="00DC67E6"/>
    <w:rsid w:val="00DC6E70"/>
    <w:rsid w:val="00DD0810"/>
    <w:rsid w:val="00DD092D"/>
    <w:rsid w:val="00DD0AC3"/>
    <w:rsid w:val="00DD2218"/>
    <w:rsid w:val="00DD2D2D"/>
    <w:rsid w:val="00DD38DB"/>
    <w:rsid w:val="00DD3C0D"/>
    <w:rsid w:val="00DD3FD5"/>
    <w:rsid w:val="00DD4119"/>
    <w:rsid w:val="00DD5A96"/>
    <w:rsid w:val="00DD5EA8"/>
    <w:rsid w:val="00DD60E3"/>
    <w:rsid w:val="00DD6148"/>
    <w:rsid w:val="00DD631F"/>
    <w:rsid w:val="00DD793E"/>
    <w:rsid w:val="00DE12D7"/>
    <w:rsid w:val="00DE16A5"/>
    <w:rsid w:val="00DE1D5F"/>
    <w:rsid w:val="00DE212B"/>
    <w:rsid w:val="00DE25ED"/>
    <w:rsid w:val="00DE2868"/>
    <w:rsid w:val="00DE2AB1"/>
    <w:rsid w:val="00DE2EAE"/>
    <w:rsid w:val="00DE3A49"/>
    <w:rsid w:val="00DE3EA0"/>
    <w:rsid w:val="00DE42FA"/>
    <w:rsid w:val="00DE445A"/>
    <w:rsid w:val="00DE4C18"/>
    <w:rsid w:val="00DE4CFD"/>
    <w:rsid w:val="00DE4D08"/>
    <w:rsid w:val="00DE538C"/>
    <w:rsid w:val="00DE56EA"/>
    <w:rsid w:val="00DE578F"/>
    <w:rsid w:val="00DE6092"/>
    <w:rsid w:val="00DE60BA"/>
    <w:rsid w:val="00DE7BFB"/>
    <w:rsid w:val="00DE7D99"/>
    <w:rsid w:val="00DF08B9"/>
    <w:rsid w:val="00DF0CA9"/>
    <w:rsid w:val="00DF1A74"/>
    <w:rsid w:val="00DF1F02"/>
    <w:rsid w:val="00DF2012"/>
    <w:rsid w:val="00DF2A3D"/>
    <w:rsid w:val="00DF38B2"/>
    <w:rsid w:val="00DF4DD9"/>
    <w:rsid w:val="00DF4E5E"/>
    <w:rsid w:val="00DF511F"/>
    <w:rsid w:val="00DF5CED"/>
    <w:rsid w:val="00DF637B"/>
    <w:rsid w:val="00DF6762"/>
    <w:rsid w:val="00DF72B5"/>
    <w:rsid w:val="00DF7959"/>
    <w:rsid w:val="00DF7A29"/>
    <w:rsid w:val="00E0057A"/>
    <w:rsid w:val="00E008C0"/>
    <w:rsid w:val="00E00D3D"/>
    <w:rsid w:val="00E02076"/>
    <w:rsid w:val="00E02B27"/>
    <w:rsid w:val="00E03219"/>
    <w:rsid w:val="00E04C95"/>
    <w:rsid w:val="00E04E9B"/>
    <w:rsid w:val="00E05A9E"/>
    <w:rsid w:val="00E05FFA"/>
    <w:rsid w:val="00E06AF2"/>
    <w:rsid w:val="00E0741E"/>
    <w:rsid w:val="00E07D80"/>
    <w:rsid w:val="00E100EA"/>
    <w:rsid w:val="00E109B9"/>
    <w:rsid w:val="00E11EEE"/>
    <w:rsid w:val="00E124D7"/>
    <w:rsid w:val="00E1270A"/>
    <w:rsid w:val="00E12BEC"/>
    <w:rsid w:val="00E13AAC"/>
    <w:rsid w:val="00E15BED"/>
    <w:rsid w:val="00E162FF"/>
    <w:rsid w:val="00E169A8"/>
    <w:rsid w:val="00E20F6D"/>
    <w:rsid w:val="00E21522"/>
    <w:rsid w:val="00E21E03"/>
    <w:rsid w:val="00E21EB8"/>
    <w:rsid w:val="00E22834"/>
    <w:rsid w:val="00E22AF5"/>
    <w:rsid w:val="00E22D69"/>
    <w:rsid w:val="00E237CB"/>
    <w:rsid w:val="00E240EB"/>
    <w:rsid w:val="00E249A2"/>
    <w:rsid w:val="00E24AAB"/>
    <w:rsid w:val="00E25288"/>
    <w:rsid w:val="00E253EF"/>
    <w:rsid w:val="00E25E4F"/>
    <w:rsid w:val="00E26CE9"/>
    <w:rsid w:val="00E27755"/>
    <w:rsid w:val="00E277AD"/>
    <w:rsid w:val="00E27987"/>
    <w:rsid w:val="00E3085F"/>
    <w:rsid w:val="00E31F9B"/>
    <w:rsid w:val="00E32BD7"/>
    <w:rsid w:val="00E336C6"/>
    <w:rsid w:val="00E34548"/>
    <w:rsid w:val="00E34700"/>
    <w:rsid w:val="00E34C56"/>
    <w:rsid w:val="00E3522D"/>
    <w:rsid w:val="00E3681E"/>
    <w:rsid w:val="00E368A8"/>
    <w:rsid w:val="00E37729"/>
    <w:rsid w:val="00E4173B"/>
    <w:rsid w:val="00E42771"/>
    <w:rsid w:val="00E4302A"/>
    <w:rsid w:val="00E4316D"/>
    <w:rsid w:val="00E456FA"/>
    <w:rsid w:val="00E45748"/>
    <w:rsid w:val="00E462A3"/>
    <w:rsid w:val="00E4720B"/>
    <w:rsid w:val="00E47465"/>
    <w:rsid w:val="00E5059B"/>
    <w:rsid w:val="00E50852"/>
    <w:rsid w:val="00E50F98"/>
    <w:rsid w:val="00E51E72"/>
    <w:rsid w:val="00E52139"/>
    <w:rsid w:val="00E5352E"/>
    <w:rsid w:val="00E5352F"/>
    <w:rsid w:val="00E545C4"/>
    <w:rsid w:val="00E545FE"/>
    <w:rsid w:val="00E551A8"/>
    <w:rsid w:val="00E55B94"/>
    <w:rsid w:val="00E55FCC"/>
    <w:rsid w:val="00E56300"/>
    <w:rsid w:val="00E56798"/>
    <w:rsid w:val="00E56D73"/>
    <w:rsid w:val="00E57BED"/>
    <w:rsid w:val="00E60454"/>
    <w:rsid w:val="00E60AE6"/>
    <w:rsid w:val="00E60DD6"/>
    <w:rsid w:val="00E613E0"/>
    <w:rsid w:val="00E61847"/>
    <w:rsid w:val="00E62F87"/>
    <w:rsid w:val="00E631F3"/>
    <w:rsid w:val="00E6385A"/>
    <w:rsid w:val="00E640A5"/>
    <w:rsid w:val="00E6414F"/>
    <w:rsid w:val="00E66BA7"/>
    <w:rsid w:val="00E67ACA"/>
    <w:rsid w:val="00E67FC6"/>
    <w:rsid w:val="00E70243"/>
    <w:rsid w:val="00E71C88"/>
    <w:rsid w:val="00E71DAA"/>
    <w:rsid w:val="00E724FE"/>
    <w:rsid w:val="00E735A4"/>
    <w:rsid w:val="00E737D8"/>
    <w:rsid w:val="00E73A04"/>
    <w:rsid w:val="00E74887"/>
    <w:rsid w:val="00E74D22"/>
    <w:rsid w:val="00E75866"/>
    <w:rsid w:val="00E759BC"/>
    <w:rsid w:val="00E75B0B"/>
    <w:rsid w:val="00E75C7B"/>
    <w:rsid w:val="00E80192"/>
    <w:rsid w:val="00E80A18"/>
    <w:rsid w:val="00E80EA4"/>
    <w:rsid w:val="00E811C4"/>
    <w:rsid w:val="00E815C9"/>
    <w:rsid w:val="00E81672"/>
    <w:rsid w:val="00E81678"/>
    <w:rsid w:val="00E816D9"/>
    <w:rsid w:val="00E819ED"/>
    <w:rsid w:val="00E839E8"/>
    <w:rsid w:val="00E84B46"/>
    <w:rsid w:val="00E8569F"/>
    <w:rsid w:val="00E85FA2"/>
    <w:rsid w:val="00E86734"/>
    <w:rsid w:val="00E87A6C"/>
    <w:rsid w:val="00E9075D"/>
    <w:rsid w:val="00E91163"/>
    <w:rsid w:val="00E915F2"/>
    <w:rsid w:val="00E91743"/>
    <w:rsid w:val="00E91BAF"/>
    <w:rsid w:val="00E921E6"/>
    <w:rsid w:val="00E92711"/>
    <w:rsid w:val="00E92882"/>
    <w:rsid w:val="00E93068"/>
    <w:rsid w:val="00E93B21"/>
    <w:rsid w:val="00E93C2E"/>
    <w:rsid w:val="00E93EBD"/>
    <w:rsid w:val="00E93EE3"/>
    <w:rsid w:val="00E940A7"/>
    <w:rsid w:val="00E946C4"/>
    <w:rsid w:val="00E952E8"/>
    <w:rsid w:val="00E95540"/>
    <w:rsid w:val="00E95D50"/>
    <w:rsid w:val="00E95E45"/>
    <w:rsid w:val="00E963B8"/>
    <w:rsid w:val="00E96431"/>
    <w:rsid w:val="00E9763A"/>
    <w:rsid w:val="00EA054D"/>
    <w:rsid w:val="00EA1186"/>
    <w:rsid w:val="00EA1417"/>
    <w:rsid w:val="00EA2180"/>
    <w:rsid w:val="00EA2CDB"/>
    <w:rsid w:val="00EA3954"/>
    <w:rsid w:val="00EA4012"/>
    <w:rsid w:val="00EA44D1"/>
    <w:rsid w:val="00EA45FB"/>
    <w:rsid w:val="00EA4E3E"/>
    <w:rsid w:val="00EA4F55"/>
    <w:rsid w:val="00EA58A9"/>
    <w:rsid w:val="00EA599F"/>
    <w:rsid w:val="00EA5FFB"/>
    <w:rsid w:val="00EA64F7"/>
    <w:rsid w:val="00EA6AAD"/>
    <w:rsid w:val="00EA719A"/>
    <w:rsid w:val="00EA7377"/>
    <w:rsid w:val="00EB00C5"/>
    <w:rsid w:val="00EB05E7"/>
    <w:rsid w:val="00EB08F2"/>
    <w:rsid w:val="00EB0B8E"/>
    <w:rsid w:val="00EB1943"/>
    <w:rsid w:val="00EB1D0A"/>
    <w:rsid w:val="00EB2820"/>
    <w:rsid w:val="00EB38EC"/>
    <w:rsid w:val="00EB3EF4"/>
    <w:rsid w:val="00EB4183"/>
    <w:rsid w:val="00EB4357"/>
    <w:rsid w:val="00EB467F"/>
    <w:rsid w:val="00EB4BDD"/>
    <w:rsid w:val="00EB6A3E"/>
    <w:rsid w:val="00EB6B58"/>
    <w:rsid w:val="00EB7255"/>
    <w:rsid w:val="00EB785B"/>
    <w:rsid w:val="00EC05B3"/>
    <w:rsid w:val="00EC106D"/>
    <w:rsid w:val="00EC16AF"/>
    <w:rsid w:val="00EC1DAB"/>
    <w:rsid w:val="00EC3E67"/>
    <w:rsid w:val="00EC4044"/>
    <w:rsid w:val="00EC4837"/>
    <w:rsid w:val="00EC4926"/>
    <w:rsid w:val="00EC58D5"/>
    <w:rsid w:val="00EC61D9"/>
    <w:rsid w:val="00EC6282"/>
    <w:rsid w:val="00EC660C"/>
    <w:rsid w:val="00ED0A66"/>
    <w:rsid w:val="00ED1C48"/>
    <w:rsid w:val="00ED2E1A"/>
    <w:rsid w:val="00ED339D"/>
    <w:rsid w:val="00ED45BE"/>
    <w:rsid w:val="00ED480A"/>
    <w:rsid w:val="00ED49B1"/>
    <w:rsid w:val="00ED4DE9"/>
    <w:rsid w:val="00ED53C7"/>
    <w:rsid w:val="00ED5EB4"/>
    <w:rsid w:val="00ED705F"/>
    <w:rsid w:val="00EE0235"/>
    <w:rsid w:val="00EE10AF"/>
    <w:rsid w:val="00EE1A20"/>
    <w:rsid w:val="00EE1EA4"/>
    <w:rsid w:val="00EE2022"/>
    <w:rsid w:val="00EE21BD"/>
    <w:rsid w:val="00EE2C12"/>
    <w:rsid w:val="00EE3158"/>
    <w:rsid w:val="00EE34B8"/>
    <w:rsid w:val="00EE3625"/>
    <w:rsid w:val="00EE41DB"/>
    <w:rsid w:val="00EE4E88"/>
    <w:rsid w:val="00EE50C7"/>
    <w:rsid w:val="00EE77AC"/>
    <w:rsid w:val="00EF066F"/>
    <w:rsid w:val="00EF079A"/>
    <w:rsid w:val="00EF0872"/>
    <w:rsid w:val="00EF0E33"/>
    <w:rsid w:val="00EF0EEC"/>
    <w:rsid w:val="00EF126B"/>
    <w:rsid w:val="00EF248C"/>
    <w:rsid w:val="00EF25CA"/>
    <w:rsid w:val="00EF2E8A"/>
    <w:rsid w:val="00EF3393"/>
    <w:rsid w:val="00EF43A9"/>
    <w:rsid w:val="00EF4869"/>
    <w:rsid w:val="00EF53D9"/>
    <w:rsid w:val="00EF5513"/>
    <w:rsid w:val="00EF599B"/>
    <w:rsid w:val="00EF6205"/>
    <w:rsid w:val="00EF6FD3"/>
    <w:rsid w:val="00EF7358"/>
    <w:rsid w:val="00EF7712"/>
    <w:rsid w:val="00EF7CD3"/>
    <w:rsid w:val="00F0194C"/>
    <w:rsid w:val="00F01A2B"/>
    <w:rsid w:val="00F01B33"/>
    <w:rsid w:val="00F01C31"/>
    <w:rsid w:val="00F02161"/>
    <w:rsid w:val="00F021AF"/>
    <w:rsid w:val="00F0268C"/>
    <w:rsid w:val="00F02A17"/>
    <w:rsid w:val="00F0369D"/>
    <w:rsid w:val="00F04B89"/>
    <w:rsid w:val="00F04CCF"/>
    <w:rsid w:val="00F053FD"/>
    <w:rsid w:val="00F054BD"/>
    <w:rsid w:val="00F05983"/>
    <w:rsid w:val="00F064B1"/>
    <w:rsid w:val="00F0673E"/>
    <w:rsid w:val="00F06753"/>
    <w:rsid w:val="00F069A0"/>
    <w:rsid w:val="00F06CA5"/>
    <w:rsid w:val="00F06FDE"/>
    <w:rsid w:val="00F07612"/>
    <w:rsid w:val="00F11248"/>
    <w:rsid w:val="00F11C01"/>
    <w:rsid w:val="00F11E1B"/>
    <w:rsid w:val="00F12B53"/>
    <w:rsid w:val="00F13000"/>
    <w:rsid w:val="00F13C01"/>
    <w:rsid w:val="00F1506B"/>
    <w:rsid w:val="00F15381"/>
    <w:rsid w:val="00F15AB8"/>
    <w:rsid w:val="00F20494"/>
    <w:rsid w:val="00F20B5A"/>
    <w:rsid w:val="00F22854"/>
    <w:rsid w:val="00F22E66"/>
    <w:rsid w:val="00F2323C"/>
    <w:rsid w:val="00F26E49"/>
    <w:rsid w:val="00F277EF"/>
    <w:rsid w:val="00F27C1B"/>
    <w:rsid w:val="00F316C0"/>
    <w:rsid w:val="00F32A5D"/>
    <w:rsid w:val="00F32B29"/>
    <w:rsid w:val="00F32F82"/>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262F"/>
    <w:rsid w:val="00F440EA"/>
    <w:rsid w:val="00F454C2"/>
    <w:rsid w:val="00F4729F"/>
    <w:rsid w:val="00F47593"/>
    <w:rsid w:val="00F47905"/>
    <w:rsid w:val="00F479A9"/>
    <w:rsid w:val="00F50C04"/>
    <w:rsid w:val="00F52948"/>
    <w:rsid w:val="00F52BC9"/>
    <w:rsid w:val="00F52E3B"/>
    <w:rsid w:val="00F52FEE"/>
    <w:rsid w:val="00F54561"/>
    <w:rsid w:val="00F54BD4"/>
    <w:rsid w:val="00F5522D"/>
    <w:rsid w:val="00F55CBB"/>
    <w:rsid w:val="00F575CA"/>
    <w:rsid w:val="00F575CC"/>
    <w:rsid w:val="00F608BE"/>
    <w:rsid w:val="00F612EA"/>
    <w:rsid w:val="00F61D4E"/>
    <w:rsid w:val="00F6297A"/>
    <w:rsid w:val="00F62C77"/>
    <w:rsid w:val="00F6316F"/>
    <w:rsid w:val="00F64920"/>
    <w:rsid w:val="00F667BB"/>
    <w:rsid w:val="00F66DF8"/>
    <w:rsid w:val="00F67DBB"/>
    <w:rsid w:val="00F70201"/>
    <w:rsid w:val="00F7040C"/>
    <w:rsid w:val="00F716A4"/>
    <w:rsid w:val="00F71D67"/>
    <w:rsid w:val="00F72A5B"/>
    <w:rsid w:val="00F7365E"/>
    <w:rsid w:val="00F73AC7"/>
    <w:rsid w:val="00F74AB5"/>
    <w:rsid w:val="00F74C13"/>
    <w:rsid w:val="00F75C7A"/>
    <w:rsid w:val="00F77A8C"/>
    <w:rsid w:val="00F81485"/>
    <w:rsid w:val="00F81B41"/>
    <w:rsid w:val="00F83302"/>
    <w:rsid w:val="00F842FB"/>
    <w:rsid w:val="00F85DE5"/>
    <w:rsid w:val="00F86212"/>
    <w:rsid w:val="00F863FA"/>
    <w:rsid w:val="00F86B2C"/>
    <w:rsid w:val="00F86E5F"/>
    <w:rsid w:val="00F87B20"/>
    <w:rsid w:val="00F87B83"/>
    <w:rsid w:val="00F9105A"/>
    <w:rsid w:val="00F92161"/>
    <w:rsid w:val="00F92F8E"/>
    <w:rsid w:val="00F941B4"/>
    <w:rsid w:val="00F952C4"/>
    <w:rsid w:val="00F958A6"/>
    <w:rsid w:val="00F959E0"/>
    <w:rsid w:val="00F95C1B"/>
    <w:rsid w:val="00F963D9"/>
    <w:rsid w:val="00F9786A"/>
    <w:rsid w:val="00F97FF6"/>
    <w:rsid w:val="00FA169E"/>
    <w:rsid w:val="00FA1991"/>
    <w:rsid w:val="00FA1D00"/>
    <w:rsid w:val="00FA2A64"/>
    <w:rsid w:val="00FA3454"/>
    <w:rsid w:val="00FA37E4"/>
    <w:rsid w:val="00FA4943"/>
    <w:rsid w:val="00FA4CEB"/>
    <w:rsid w:val="00FA51C3"/>
    <w:rsid w:val="00FA67BE"/>
    <w:rsid w:val="00FA6CA5"/>
    <w:rsid w:val="00FA6CCF"/>
    <w:rsid w:val="00FB0358"/>
    <w:rsid w:val="00FB0368"/>
    <w:rsid w:val="00FB12AC"/>
    <w:rsid w:val="00FB1C0B"/>
    <w:rsid w:val="00FB1CD0"/>
    <w:rsid w:val="00FB1F46"/>
    <w:rsid w:val="00FB2CBF"/>
    <w:rsid w:val="00FB6CB6"/>
    <w:rsid w:val="00FB78FF"/>
    <w:rsid w:val="00FC02D2"/>
    <w:rsid w:val="00FC0A97"/>
    <w:rsid w:val="00FC279F"/>
    <w:rsid w:val="00FC2903"/>
    <w:rsid w:val="00FC2FE4"/>
    <w:rsid w:val="00FC3B8C"/>
    <w:rsid w:val="00FC40EC"/>
    <w:rsid w:val="00FC48E1"/>
    <w:rsid w:val="00FC4CDD"/>
    <w:rsid w:val="00FC6BB5"/>
    <w:rsid w:val="00FC6EAB"/>
    <w:rsid w:val="00FC73E1"/>
    <w:rsid w:val="00FD03A7"/>
    <w:rsid w:val="00FD08EE"/>
    <w:rsid w:val="00FD116A"/>
    <w:rsid w:val="00FD2F34"/>
    <w:rsid w:val="00FD34AD"/>
    <w:rsid w:val="00FD35B3"/>
    <w:rsid w:val="00FD3E4E"/>
    <w:rsid w:val="00FD5352"/>
    <w:rsid w:val="00FD5AB7"/>
    <w:rsid w:val="00FD6665"/>
    <w:rsid w:val="00FD6DCB"/>
    <w:rsid w:val="00FD6E31"/>
    <w:rsid w:val="00FD6EE5"/>
    <w:rsid w:val="00FD707F"/>
    <w:rsid w:val="00FD7468"/>
    <w:rsid w:val="00FD7B9F"/>
    <w:rsid w:val="00FD7C21"/>
    <w:rsid w:val="00FE0716"/>
    <w:rsid w:val="00FE1A01"/>
    <w:rsid w:val="00FE22D2"/>
    <w:rsid w:val="00FE2398"/>
    <w:rsid w:val="00FE291C"/>
    <w:rsid w:val="00FE351D"/>
    <w:rsid w:val="00FE37F6"/>
    <w:rsid w:val="00FE3ABD"/>
    <w:rsid w:val="00FE4115"/>
    <w:rsid w:val="00FE4BCF"/>
    <w:rsid w:val="00FE4BDB"/>
    <w:rsid w:val="00FE5602"/>
    <w:rsid w:val="00FE5C98"/>
    <w:rsid w:val="00FE62AF"/>
    <w:rsid w:val="00FE7257"/>
    <w:rsid w:val="00FF1651"/>
    <w:rsid w:val="00FF16C1"/>
    <w:rsid w:val="00FF231B"/>
    <w:rsid w:val="00FF2B82"/>
    <w:rsid w:val="00FF2FA2"/>
    <w:rsid w:val="00FF3731"/>
    <w:rsid w:val="00FF46C7"/>
    <w:rsid w:val="00FF49F0"/>
    <w:rsid w:val="00FF5081"/>
    <w:rsid w:val="07C27F13"/>
    <w:rsid w:val="0B3135EC"/>
    <w:rsid w:val="0E4373F8"/>
    <w:rsid w:val="1A683631"/>
    <w:rsid w:val="1C420D15"/>
    <w:rsid w:val="1D632F6C"/>
    <w:rsid w:val="23F0F8E7"/>
    <w:rsid w:val="24C43D6F"/>
    <w:rsid w:val="26E30B42"/>
    <w:rsid w:val="29D51D9D"/>
    <w:rsid w:val="2CA9750F"/>
    <w:rsid w:val="316956C6"/>
    <w:rsid w:val="39F1CD2C"/>
    <w:rsid w:val="3F94231C"/>
    <w:rsid w:val="40748879"/>
    <w:rsid w:val="40AC5E93"/>
    <w:rsid w:val="4928CD71"/>
    <w:rsid w:val="496DC460"/>
    <w:rsid w:val="4B02A455"/>
    <w:rsid w:val="4FFB8B16"/>
    <w:rsid w:val="56E02DF2"/>
    <w:rsid w:val="5B22BC5F"/>
    <w:rsid w:val="5D79549B"/>
    <w:rsid w:val="603EDF33"/>
    <w:rsid w:val="6AD2C7D1"/>
    <w:rsid w:val="6E9F72C7"/>
    <w:rsid w:val="7EA29E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15:docId w15:val="{3829DF63-9674-4967-ACF9-766DC3C7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F7052"/>
    <w:pPr>
      <w:spacing w:before="3000" w:after="360"/>
      <w:outlineLvl w:val="0"/>
    </w:pPr>
    <w:rPr>
      <w:b/>
      <w:color w:val="264F90"/>
      <w:sz w:val="56"/>
      <w:szCs w:val="56"/>
    </w:rPr>
  </w:style>
  <w:style w:type="paragraph" w:styleId="Heading2">
    <w:name w:val="heading 2"/>
    <w:basedOn w:val="Normal"/>
    <w:next w:val="Normal"/>
    <w:link w:val="Heading2Char"/>
    <w:autoRedefine/>
    <w:qFormat/>
    <w:rsid w:val="00B04E6D"/>
    <w:pPr>
      <w:keepNext/>
      <w:numPr>
        <w:numId w:val="14"/>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275872"/>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F7052"/>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val="0"/>
    </w:rPr>
  </w:style>
  <w:style w:type="character" w:customStyle="1" w:styleId="Heading2Char">
    <w:name w:val="Heading 2 Char"/>
    <w:basedOn w:val="DefaultParagraphFont"/>
    <w:link w:val="Heading2"/>
    <w:rsid w:val="00B04E6D"/>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15"/>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FD6E31"/>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C00160"/>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27587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47"/>
      </w:numPr>
    </w:pPr>
  </w:style>
  <w:style w:type="paragraph" w:customStyle="1" w:styleId="Heading3Appendix">
    <w:name w:val="Heading 3 Appendix"/>
    <w:basedOn w:val="Heading3"/>
    <w:next w:val="Normal"/>
    <w:qFormat/>
    <w:rsid w:val="009B6938"/>
    <w:pPr>
      <w:numPr>
        <w:numId w:val="47"/>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character" w:customStyle="1" w:styleId="UnresolvedMention1">
    <w:name w:val="Unresolved Mention1"/>
    <w:basedOn w:val="DefaultParagraphFont"/>
    <w:uiPriority w:val="99"/>
    <w:semiHidden/>
    <w:unhideWhenUsed/>
    <w:rsid w:val="00532026"/>
    <w:rPr>
      <w:color w:val="605E5C"/>
      <w:shd w:val="clear" w:color="auto" w:fill="E1DFDD"/>
    </w:rPr>
  </w:style>
  <w:style w:type="character" w:customStyle="1" w:styleId="UnresolvedMention2">
    <w:name w:val="Unresolved Mention2"/>
    <w:basedOn w:val="DefaultParagraphFont"/>
    <w:uiPriority w:val="99"/>
    <w:semiHidden/>
    <w:unhideWhenUsed/>
    <w:rsid w:val="00B95FB3"/>
    <w:rPr>
      <w:color w:val="605E5C"/>
      <w:shd w:val="clear" w:color="auto" w:fill="E1DFDD"/>
    </w:rPr>
  </w:style>
  <w:style w:type="character" w:styleId="UnresolvedMention">
    <w:name w:val="Unresolved Mention"/>
    <w:basedOn w:val="DefaultParagraphFont"/>
    <w:uiPriority w:val="99"/>
    <w:semiHidden/>
    <w:unhideWhenUsed/>
    <w:rsid w:val="00CA5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520495">
      <w:bodyDiv w:val="1"/>
      <w:marLeft w:val="0"/>
      <w:marRight w:val="0"/>
      <w:marTop w:val="0"/>
      <w:marBottom w:val="0"/>
      <w:divBdr>
        <w:top w:val="none" w:sz="0" w:space="0" w:color="auto"/>
        <w:left w:val="none" w:sz="0" w:space="0" w:color="auto"/>
        <w:bottom w:val="none" w:sz="0" w:space="0" w:color="auto"/>
        <w:right w:val="none" w:sz="0" w:space="0" w:color="auto"/>
      </w:divBdr>
    </w:div>
    <w:div w:id="1170755826">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57275100">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862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business.gov.au" TargetMode="External"/><Relationship Id="rId26" Type="http://schemas.openxmlformats.org/officeDocument/2006/relationships/hyperlink" Target="https://www.business.gov.au/contact-us" TargetMode="External"/><Relationship Id="rId39" Type="http://schemas.openxmlformats.org/officeDocument/2006/relationships/hyperlink" Target="http://www.ombudsman.gov.au/" TargetMode="External"/><Relationship Id="rId21" Type="http://schemas.openxmlformats.org/officeDocument/2006/relationships/hyperlink" Target="http://www.nationalredress.gov.au" TargetMode="External"/><Relationship Id="rId34" Type="http://schemas.openxmlformats.org/officeDocument/2006/relationships/hyperlink" Target="https://www.industry.gov.au/data-and-publications/privacy-policy"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www.finance.gov.au/government/commonwealth-grants/commonwealth-grants-rules-guidelines" TargetMode="External"/><Relationship Id="rId41" Type="http://schemas.openxmlformats.org/officeDocument/2006/relationships/hyperlink" Target="https://www.awe.gov.au/environment/epbc/what-is-protect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business.gov.au/grants-and-programs/threatened-and-migratory-species-fisheries-bycatch-mitigation-program" TargetMode="External"/><Relationship Id="rId32" Type="http://schemas.openxmlformats.org/officeDocument/2006/relationships/hyperlink" Target="https://www.legislation.gov.au/Details/C2019C00057" TargetMode="External"/><Relationship Id="rId37" Type="http://schemas.openxmlformats.org/officeDocument/2006/relationships/hyperlink" Target="https://www.business.gov.au/about/customer-service-charter" TargetMode="External"/><Relationship Id="rId40" Type="http://schemas.openxmlformats.org/officeDocument/2006/relationships/hyperlink" Target="http://www.grants.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threatened-and-migratory-species-fisheries-bycatch-mitigation-program" TargetMode="External"/><Relationship Id="rId28" Type="http://schemas.openxmlformats.org/officeDocument/2006/relationships/hyperlink" Target="https://www.ato.gov.au/" TargetMode="External"/><Relationship Id="rId36" Type="http://schemas.openxmlformats.org/officeDocument/2006/relationships/hyperlink" Target="http://www.business.gov.au/contact-us/Pages/default.aspx" TargetMode="Externa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www.apsc.gov.au/publications-and-media/current-publications/aps-values-and-code-of-conduct-in-practice/conflict-of-interes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wgea.gov.au/what-we-do/compliance-reporting/non-compliant-list" TargetMode="External"/><Relationship Id="rId27" Type="http://schemas.openxmlformats.org/officeDocument/2006/relationships/hyperlink" Target="https://business.gov.au/grants-and-programs/threatened-and-migratory-species-fisheries-bycatch-mitigation-program" TargetMode="External"/><Relationship Id="rId30" Type="http://schemas.openxmlformats.org/officeDocument/2006/relationships/hyperlink" Target="file://prod.protected.ind/User/user03/LLau2/insert%20link%20here" TargetMode="External"/><Relationship Id="rId35" Type="http://schemas.openxmlformats.org/officeDocument/2006/relationships/hyperlink" Target="https://www.business.gov.au/contact-us"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portal.business.gov.au/" TargetMode="External"/><Relationship Id="rId33" Type="http://schemas.openxmlformats.org/officeDocument/2006/relationships/hyperlink" Target="https://www.industry.gov.au/sites/g/files/net3906/f/July%202018/document/pdf/conflict-of-interest-and-insider-trading-policy.pdf" TargetMode="External"/><Relationship Id="rId38" Type="http://schemas.openxmlformats.org/officeDocument/2006/relationships/hyperlink" Target="http://www.busines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407F"/>
    <w:rsid w:val="0001606D"/>
    <w:rsid w:val="00020D0B"/>
    <w:rsid w:val="00025A69"/>
    <w:rsid w:val="00031241"/>
    <w:rsid w:val="00036CA1"/>
    <w:rsid w:val="00053D39"/>
    <w:rsid w:val="0007740B"/>
    <w:rsid w:val="00086E6F"/>
    <w:rsid w:val="000927B0"/>
    <w:rsid w:val="000A2499"/>
    <w:rsid w:val="000A35DD"/>
    <w:rsid w:val="000A36D8"/>
    <w:rsid w:val="000A6F5A"/>
    <w:rsid w:val="000A7DB6"/>
    <w:rsid w:val="000F772A"/>
    <w:rsid w:val="000F79D2"/>
    <w:rsid w:val="00102082"/>
    <w:rsid w:val="001034C6"/>
    <w:rsid w:val="0011541E"/>
    <w:rsid w:val="00122C5A"/>
    <w:rsid w:val="00131C76"/>
    <w:rsid w:val="00140838"/>
    <w:rsid w:val="00142CA2"/>
    <w:rsid w:val="001615F6"/>
    <w:rsid w:val="0017077B"/>
    <w:rsid w:val="00174CF0"/>
    <w:rsid w:val="00186108"/>
    <w:rsid w:val="001D19C2"/>
    <w:rsid w:val="001D5895"/>
    <w:rsid w:val="001D6595"/>
    <w:rsid w:val="00204D02"/>
    <w:rsid w:val="00214F4F"/>
    <w:rsid w:val="00234032"/>
    <w:rsid w:val="00255B9E"/>
    <w:rsid w:val="00256378"/>
    <w:rsid w:val="00267D81"/>
    <w:rsid w:val="00283FA7"/>
    <w:rsid w:val="00283FD6"/>
    <w:rsid w:val="002B60C4"/>
    <w:rsid w:val="002D31BB"/>
    <w:rsid w:val="002F0AC0"/>
    <w:rsid w:val="003075AB"/>
    <w:rsid w:val="003128B1"/>
    <w:rsid w:val="00312E61"/>
    <w:rsid w:val="00326798"/>
    <w:rsid w:val="003270C3"/>
    <w:rsid w:val="00333E70"/>
    <w:rsid w:val="0033439E"/>
    <w:rsid w:val="00346697"/>
    <w:rsid w:val="0037062F"/>
    <w:rsid w:val="003778F1"/>
    <w:rsid w:val="00395F4A"/>
    <w:rsid w:val="003969DB"/>
    <w:rsid w:val="003D103F"/>
    <w:rsid w:val="003D1F7D"/>
    <w:rsid w:val="003E650C"/>
    <w:rsid w:val="003F24AB"/>
    <w:rsid w:val="00402658"/>
    <w:rsid w:val="00420B2B"/>
    <w:rsid w:val="00432090"/>
    <w:rsid w:val="004470AE"/>
    <w:rsid w:val="0045165D"/>
    <w:rsid w:val="00482AB4"/>
    <w:rsid w:val="004917E4"/>
    <w:rsid w:val="00491EAB"/>
    <w:rsid w:val="004C009D"/>
    <w:rsid w:val="004C114A"/>
    <w:rsid w:val="004D7DD8"/>
    <w:rsid w:val="004E2075"/>
    <w:rsid w:val="004E7CAB"/>
    <w:rsid w:val="00501671"/>
    <w:rsid w:val="00507096"/>
    <w:rsid w:val="00520CEB"/>
    <w:rsid w:val="00522687"/>
    <w:rsid w:val="00533CA6"/>
    <w:rsid w:val="0053608F"/>
    <w:rsid w:val="00553CDE"/>
    <w:rsid w:val="0056781E"/>
    <w:rsid w:val="00573B84"/>
    <w:rsid w:val="005961FE"/>
    <w:rsid w:val="005A07E5"/>
    <w:rsid w:val="005A7688"/>
    <w:rsid w:val="005A7C1E"/>
    <w:rsid w:val="005D05B6"/>
    <w:rsid w:val="005F2C75"/>
    <w:rsid w:val="00617C4F"/>
    <w:rsid w:val="00626C0A"/>
    <w:rsid w:val="006338CF"/>
    <w:rsid w:val="00633E9E"/>
    <w:rsid w:val="00642D3B"/>
    <w:rsid w:val="00665D21"/>
    <w:rsid w:val="00695C4F"/>
    <w:rsid w:val="006C6952"/>
    <w:rsid w:val="006F1D58"/>
    <w:rsid w:val="0070249A"/>
    <w:rsid w:val="00713A8F"/>
    <w:rsid w:val="0074314C"/>
    <w:rsid w:val="00745610"/>
    <w:rsid w:val="00767E76"/>
    <w:rsid w:val="0077443E"/>
    <w:rsid w:val="007B1E32"/>
    <w:rsid w:val="007C25F2"/>
    <w:rsid w:val="007E1D73"/>
    <w:rsid w:val="007E1FB5"/>
    <w:rsid w:val="007F7244"/>
    <w:rsid w:val="00803599"/>
    <w:rsid w:val="00806DDF"/>
    <w:rsid w:val="008125DB"/>
    <w:rsid w:val="008B5A41"/>
    <w:rsid w:val="008D32AC"/>
    <w:rsid w:val="00901F89"/>
    <w:rsid w:val="00926C29"/>
    <w:rsid w:val="00940252"/>
    <w:rsid w:val="00955C19"/>
    <w:rsid w:val="00973CC8"/>
    <w:rsid w:val="0098301B"/>
    <w:rsid w:val="00990F23"/>
    <w:rsid w:val="00994045"/>
    <w:rsid w:val="009A254A"/>
    <w:rsid w:val="009A6B23"/>
    <w:rsid w:val="009D37A0"/>
    <w:rsid w:val="00A00D81"/>
    <w:rsid w:val="00A12344"/>
    <w:rsid w:val="00A1591D"/>
    <w:rsid w:val="00A17C8D"/>
    <w:rsid w:val="00A208C2"/>
    <w:rsid w:val="00A462C4"/>
    <w:rsid w:val="00A52D16"/>
    <w:rsid w:val="00A73A44"/>
    <w:rsid w:val="00A814F2"/>
    <w:rsid w:val="00A82A0F"/>
    <w:rsid w:val="00A8492E"/>
    <w:rsid w:val="00A90908"/>
    <w:rsid w:val="00AA5A44"/>
    <w:rsid w:val="00AD1382"/>
    <w:rsid w:val="00AD604E"/>
    <w:rsid w:val="00AF29F7"/>
    <w:rsid w:val="00AF62FF"/>
    <w:rsid w:val="00AF64BA"/>
    <w:rsid w:val="00AF7A36"/>
    <w:rsid w:val="00B038A6"/>
    <w:rsid w:val="00B75A32"/>
    <w:rsid w:val="00B821C1"/>
    <w:rsid w:val="00B92F38"/>
    <w:rsid w:val="00B93554"/>
    <w:rsid w:val="00BF0741"/>
    <w:rsid w:val="00BF10FB"/>
    <w:rsid w:val="00C214D0"/>
    <w:rsid w:val="00C24B73"/>
    <w:rsid w:val="00C262DE"/>
    <w:rsid w:val="00C2738A"/>
    <w:rsid w:val="00C3684D"/>
    <w:rsid w:val="00C417EE"/>
    <w:rsid w:val="00C63EE7"/>
    <w:rsid w:val="00C6409C"/>
    <w:rsid w:val="00C82916"/>
    <w:rsid w:val="00C8774C"/>
    <w:rsid w:val="00C91321"/>
    <w:rsid w:val="00C93610"/>
    <w:rsid w:val="00CA2D39"/>
    <w:rsid w:val="00CD3E5F"/>
    <w:rsid w:val="00CE2EBB"/>
    <w:rsid w:val="00CE439F"/>
    <w:rsid w:val="00CF3EAA"/>
    <w:rsid w:val="00CF7F43"/>
    <w:rsid w:val="00D0316A"/>
    <w:rsid w:val="00D12A9E"/>
    <w:rsid w:val="00D152A0"/>
    <w:rsid w:val="00D3126F"/>
    <w:rsid w:val="00D66067"/>
    <w:rsid w:val="00D96834"/>
    <w:rsid w:val="00DA47B3"/>
    <w:rsid w:val="00DD7371"/>
    <w:rsid w:val="00DE7734"/>
    <w:rsid w:val="00DF3458"/>
    <w:rsid w:val="00E10DC5"/>
    <w:rsid w:val="00E24775"/>
    <w:rsid w:val="00E64FE5"/>
    <w:rsid w:val="00E75E70"/>
    <w:rsid w:val="00E937F8"/>
    <w:rsid w:val="00EA21C3"/>
    <w:rsid w:val="00ED004A"/>
    <w:rsid w:val="00ED3CA3"/>
    <w:rsid w:val="00F11230"/>
    <w:rsid w:val="00F25149"/>
    <w:rsid w:val="00F504ED"/>
    <w:rsid w:val="00F54F37"/>
    <w:rsid w:val="00F721F1"/>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96</Value>
      <Value>3</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d9a9725544ab36459a13845fb24710f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71998edb2ab1365682d4b3582a672e2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6E2E88-EE6C-43C6-86B9-33AC0BB14B7F}">
  <ds:schemaRefs>
    <ds:schemaRef ds:uri="http://www.w3.org/XML/1998/namespace"/>
    <ds:schemaRef ds:uri="http://schemas.microsoft.com/sharepoint/v3"/>
    <ds:schemaRef ds:uri="http://schemas.microsoft.com/office/2006/documentManagement/types"/>
    <ds:schemaRef ds:uri="http://schemas.microsoft.com/office/2006/metadata/properties"/>
    <ds:schemaRef ds:uri="http://purl.org/dc/dcmitype/"/>
    <ds:schemaRef ds:uri="http://purl.org/dc/terms/"/>
    <ds:schemaRef ds:uri="2a251b7e-61e4-4816-a71f-b295a9ad20fb"/>
    <ds:schemaRef ds:uri="http://schemas.openxmlformats.org/package/2006/metadata/core-properties"/>
    <ds:schemaRef ds:uri="http://schemas.microsoft.com/office/infopath/2007/PartnerControls"/>
    <ds:schemaRef ds:uri="http://schemas.microsoft.com/sharepoint/v4"/>
    <ds:schemaRef ds:uri="http://purl.org/dc/elements/1.1/"/>
  </ds:schemaRefs>
</ds:datastoreItem>
</file>

<file path=customXml/itemProps2.xml><?xml version="1.0" encoding="utf-8"?>
<ds:datastoreItem xmlns:ds="http://schemas.openxmlformats.org/officeDocument/2006/customXml" ds:itemID="{D5E7D419-B1D8-4BB7-9760-7DA0C1330603}">
  <ds:schemaRefs>
    <ds:schemaRef ds:uri="http://schemas.openxmlformats.org/officeDocument/2006/bibliography"/>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1499D359-11A5-4C47-8327-1FA4F998D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12C97AA7-3DBC-4DEB-95D6-F996205E98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7337</Words>
  <Characters>43079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50316</CharactersWithSpaces>
  <SharedDoc>false</SharedDoc>
  <HLinks>
    <vt:vector size="162" baseType="variant">
      <vt:variant>
        <vt:i4>4915210</vt:i4>
      </vt:variant>
      <vt:variant>
        <vt:i4>243</vt:i4>
      </vt:variant>
      <vt:variant>
        <vt:i4>0</vt:i4>
      </vt:variant>
      <vt:variant>
        <vt:i4>5</vt:i4>
      </vt:variant>
      <vt:variant>
        <vt:lpwstr>https://www.awe.gov.au/environment/epbc/what-is-protected</vt:lpwstr>
      </vt:variant>
      <vt:variant>
        <vt:lpwstr/>
      </vt:variant>
      <vt:variant>
        <vt:i4>4390991</vt:i4>
      </vt:variant>
      <vt:variant>
        <vt:i4>240</vt:i4>
      </vt:variant>
      <vt:variant>
        <vt:i4>0</vt:i4>
      </vt:variant>
      <vt:variant>
        <vt:i4>5</vt:i4>
      </vt:variant>
      <vt:variant>
        <vt:lpwstr>http://www.grants.gov.au/</vt:lpwstr>
      </vt:variant>
      <vt:variant>
        <vt:lpwstr/>
      </vt:variant>
      <vt:variant>
        <vt:i4>1966144</vt:i4>
      </vt:variant>
      <vt:variant>
        <vt:i4>231</vt:i4>
      </vt:variant>
      <vt:variant>
        <vt:i4>0</vt:i4>
      </vt:variant>
      <vt:variant>
        <vt:i4>5</vt:i4>
      </vt:variant>
      <vt:variant>
        <vt:lpwstr>http://www.ombudsman.gov.au/</vt:lpwstr>
      </vt:variant>
      <vt:variant>
        <vt:lpwstr/>
      </vt:variant>
      <vt:variant>
        <vt:i4>3997738</vt:i4>
      </vt:variant>
      <vt:variant>
        <vt:i4>228</vt:i4>
      </vt:variant>
      <vt:variant>
        <vt:i4>0</vt:i4>
      </vt:variant>
      <vt:variant>
        <vt:i4>5</vt:i4>
      </vt:variant>
      <vt:variant>
        <vt:lpwstr>http://www.business.gov.au/</vt:lpwstr>
      </vt:variant>
      <vt:variant>
        <vt:lpwstr/>
      </vt:variant>
      <vt:variant>
        <vt:i4>3276857</vt:i4>
      </vt:variant>
      <vt:variant>
        <vt:i4>225</vt:i4>
      </vt:variant>
      <vt:variant>
        <vt:i4>0</vt:i4>
      </vt:variant>
      <vt:variant>
        <vt:i4>5</vt:i4>
      </vt:variant>
      <vt:variant>
        <vt:lpwstr>https://www.business.gov.au/about/customer-service-charter</vt:lpwstr>
      </vt:variant>
      <vt:variant>
        <vt:lpwstr/>
      </vt:variant>
      <vt:variant>
        <vt:i4>1638485</vt:i4>
      </vt:variant>
      <vt:variant>
        <vt:i4>222</vt:i4>
      </vt:variant>
      <vt:variant>
        <vt:i4>0</vt:i4>
      </vt:variant>
      <vt:variant>
        <vt:i4>5</vt:i4>
      </vt:variant>
      <vt:variant>
        <vt:lpwstr>http://www.business.gov.au/contact-us/Pages/default.aspx</vt:lpwstr>
      </vt:variant>
      <vt:variant>
        <vt:lpwstr/>
      </vt:variant>
      <vt:variant>
        <vt:i4>3866683</vt:i4>
      </vt:variant>
      <vt:variant>
        <vt:i4>219</vt:i4>
      </vt:variant>
      <vt:variant>
        <vt:i4>0</vt:i4>
      </vt:variant>
      <vt:variant>
        <vt:i4>5</vt:i4>
      </vt:variant>
      <vt:variant>
        <vt:lpwstr>https://www.business.gov.au/contact-us</vt:lpwstr>
      </vt:variant>
      <vt:variant>
        <vt:lpwstr/>
      </vt:variant>
      <vt:variant>
        <vt:i4>196676</vt:i4>
      </vt:variant>
      <vt:variant>
        <vt:i4>216</vt:i4>
      </vt:variant>
      <vt:variant>
        <vt:i4>0</vt:i4>
      </vt:variant>
      <vt:variant>
        <vt:i4>5</vt:i4>
      </vt:variant>
      <vt:variant>
        <vt:lpwstr>https://www.industry.gov.au/data-and-publications/privacy-policy</vt:lpwstr>
      </vt:variant>
      <vt:variant>
        <vt:lpwstr/>
      </vt:variant>
      <vt:variant>
        <vt:i4>3997802</vt:i4>
      </vt:variant>
      <vt:variant>
        <vt:i4>207</vt:i4>
      </vt:variant>
      <vt:variant>
        <vt:i4>0</vt:i4>
      </vt:variant>
      <vt:variant>
        <vt:i4>5</vt:i4>
      </vt:variant>
      <vt:variant>
        <vt:lpwstr>https://www.industry.gov.au/sites/g/files/net3906/f/July 2018/document/pdf/conflict-of-interest-and-insider-trading-policy.pdf</vt:lpwstr>
      </vt:variant>
      <vt:variant>
        <vt:lpwstr/>
      </vt:variant>
      <vt:variant>
        <vt:i4>8257571</vt:i4>
      </vt:variant>
      <vt:variant>
        <vt:i4>204</vt:i4>
      </vt:variant>
      <vt:variant>
        <vt:i4>0</vt:i4>
      </vt:variant>
      <vt:variant>
        <vt:i4>5</vt:i4>
      </vt:variant>
      <vt:variant>
        <vt:lpwstr>https://www.legislation.gov.au/Details/C2019C00057</vt:lpwstr>
      </vt:variant>
      <vt:variant>
        <vt:lpwstr/>
      </vt:variant>
      <vt:variant>
        <vt:i4>2097186</vt:i4>
      </vt:variant>
      <vt:variant>
        <vt:i4>201</vt:i4>
      </vt:variant>
      <vt:variant>
        <vt:i4>0</vt:i4>
      </vt:variant>
      <vt:variant>
        <vt:i4>5</vt:i4>
      </vt:variant>
      <vt:variant>
        <vt:lpwstr>http://www.apsc.gov.au/publications-and-media/current-publications/aps-values-and-code-of-conduct-in-practice/conflict-of-interest</vt:lpwstr>
      </vt:variant>
      <vt:variant>
        <vt:lpwstr/>
      </vt:variant>
      <vt:variant>
        <vt:i4>3932273</vt:i4>
      </vt:variant>
      <vt:variant>
        <vt:i4>198</vt:i4>
      </vt:variant>
      <vt:variant>
        <vt:i4>0</vt:i4>
      </vt:variant>
      <vt:variant>
        <vt:i4>5</vt:i4>
      </vt:variant>
      <vt:variant>
        <vt:lpwstr>\\prod.protected.ind\User\user03\LLau2\insert link here</vt:lpwstr>
      </vt:variant>
      <vt:variant>
        <vt:lpwstr/>
      </vt:variant>
      <vt:variant>
        <vt:i4>2687075</vt:i4>
      </vt:variant>
      <vt:variant>
        <vt:i4>195</vt:i4>
      </vt:variant>
      <vt:variant>
        <vt:i4>0</vt:i4>
      </vt:variant>
      <vt:variant>
        <vt:i4>5</vt:i4>
      </vt:variant>
      <vt:variant>
        <vt:lpwstr>https://www.finance.gov.au/government/commonwealth-grants/commonwealth-grants-rules-guidelines</vt:lpwstr>
      </vt:variant>
      <vt:variant>
        <vt:lpwstr/>
      </vt:variant>
      <vt:variant>
        <vt:i4>2490430</vt:i4>
      </vt:variant>
      <vt:variant>
        <vt:i4>192</vt:i4>
      </vt:variant>
      <vt:variant>
        <vt:i4>0</vt:i4>
      </vt:variant>
      <vt:variant>
        <vt:i4>5</vt:i4>
      </vt:variant>
      <vt:variant>
        <vt:lpwstr>https://www.ato.gov.au/</vt:lpwstr>
      </vt:variant>
      <vt:variant>
        <vt:lpwstr/>
      </vt:variant>
      <vt:variant>
        <vt:i4>3866683</vt:i4>
      </vt:variant>
      <vt:variant>
        <vt:i4>189</vt:i4>
      </vt:variant>
      <vt:variant>
        <vt:i4>0</vt:i4>
      </vt:variant>
      <vt:variant>
        <vt:i4>5</vt:i4>
      </vt:variant>
      <vt:variant>
        <vt:lpwstr>https://www.business.gov.au/contact-us</vt:lpwstr>
      </vt:variant>
      <vt:variant>
        <vt:lpwstr/>
      </vt:variant>
      <vt:variant>
        <vt:i4>7340151</vt:i4>
      </vt:variant>
      <vt:variant>
        <vt:i4>186</vt:i4>
      </vt:variant>
      <vt:variant>
        <vt:i4>0</vt:i4>
      </vt:variant>
      <vt:variant>
        <vt:i4>5</vt:i4>
      </vt:variant>
      <vt:variant>
        <vt:lpwstr>https://portal.business.gov.au/</vt:lpwstr>
      </vt:variant>
      <vt:variant>
        <vt:lpwstr/>
      </vt:variant>
      <vt:variant>
        <vt:i4>2097206</vt:i4>
      </vt:variant>
      <vt:variant>
        <vt:i4>183</vt:i4>
      </vt:variant>
      <vt:variant>
        <vt:i4>0</vt:i4>
      </vt:variant>
      <vt:variant>
        <vt:i4>5</vt:i4>
      </vt:variant>
      <vt:variant>
        <vt:lpwstr>https://www.wgea.gov.au/what-we-do/compliance-reporting/non-compliant-list</vt:lpwstr>
      </vt:variant>
      <vt:variant>
        <vt:lpwstr/>
      </vt:variant>
      <vt:variant>
        <vt:i4>6291492</vt:i4>
      </vt:variant>
      <vt:variant>
        <vt:i4>180</vt:i4>
      </vt:variant>
      <vt:variant>
        <vt:i4>0</vt:i4>
      </vt:variant>
      <vt:variant>
        <vt:i4>5</vt:i4>
      </vt:variant>
      <vt:variant>
        <vt:lpwstr>http://www.nationalredress.gov.au/</vt:lpwstr>
      </vt:variant>
      <vt:variant>
        <vt:lpwstr/>
      </vt:variant>
      <vt:variant>
        <vt:i4>2687075</vt:i4>
      </vt:variant>
      <vt:variant>
        <vt:i4>171</vt:i4>
      </vt:variant>
      <vt:variant>
        <vt:i4>0</vt:i4>
      </vt:variant>
      <vt:variant>
        <vt:i4>5</vt:i4>
      </vt:variant>
      <vt:variant>
        <vt:lpwstr>https://www.finance.gov.au/government/commonwealth-grants/commonwealth-grants-rules-guidelines</vt:lpwstr>
      </vt:variant>
      <vt:variant>
        <vt:lpwstr/>
      </vt:variant>
      <vt:variant>
        <vt:i4>6684728</vt:i4>
      </vt:variant>
      <vt:variant>
        <vt:i4>168</vt:i4>
      </vt:variant>
      <vt:variant>
        <vt:i4>0</vt:i4>
      </vt:variant>
      <vt:variant>
        <vt:i4>5</vt:i4>
      </vt:variant>
      <vt:variant>
        <vt:lpwstr>https://www.dcceew.gov.au/</vt:lpwstr>
      </vt:variant>
      <vt:variant>
        <vt:lpwstr/>
      </vt:variant>
      <vt:variant>
        <vt:i4>4390991</vt:i4>
      </vt:variant>
      <vt:variant>
        <vt:i4>165</vt:i4>
      </vt:variant>
      <vt:variant>
        <vt:i4>0</vt:i4>
      </vt:variant>
      <vt:variant>
        <vt:i4>5</vt:i4>
      </vt:variant>
      <vt:variant>
        <vt:lpwstr>http://www.grants.gov.au/</vt:lpwstr>
      </vt:variant>
      <vt:variant>
        <vt:lpwstr/>
      </vt:variant>
      <vt:variant>
        <vt:i4>3997738</vt:i4>
      </vt:variant>
      <vt:variant>
        <vt:i4>162</vt:i4>
      </vt:variant>
      <vt:variant>
        <vt:i4>0</vt:i4>
      </vt:variant>
      <vt:variant>
        <vt:i4>5</vt:i4>
      </vt:variant>
      <vt:variant>
        <vt:lpwstr>http://www.business.gov.au/</vt:lpwstr>
      </vt:variant>
      <vt:variant>
        <vt:lpwstr/>
      </vt:variant>
      <vt:variant>
        <vt:i4>2687075</vt:i4>
      </vt:variant>
      <vt:variant>
        <vt:i4>159</vt:i4>
      </vt:variant>
      <vt:variant>
        <vt:i4>0</vt:i4>
      </vt:variant>
      <vt:variant>
        <vt:i4>5</vt:i4>
      </vt:variant>
      <vt:variant>
        <vt:lpwstr>https://www.finance.gov.au/government/commonwealth-grants/commonwealth-grants-rules-guidelines</vt:lpwstr>
      </vt:variant>
      <vt:variant>
        <vt:lpwstr/>
      </vt:variant>
      <vt:variant>
        <vt:i4>1966144</vt:i4>
      </vt:variant>
      <vt:variant>
        <vt:i4>9</vt:i4>
      </vt:variant>
      <vt:variant>
        <vt:i4>0</vt:i4>
      </vt:variant>
      <vt:variant>
        <vt:i4>5</vt:i4>
      </vt:variant>
      <vt:variant>
        <vt:lpwstr>http://www.ombudsman.gov.au/</vt:lpwstr>
      </vt:variant>
      <vt:variant>
        <vt:lpwstr/>
      </vt:variant>
      <vt:variant>
        <vt:i4>196676</vt:i4>
      </vt:variant>
      <vt:variant>
        <vt:i4>6</vt:i4>
      </vt:variant>
      <vt:variant>
        <vt:i4>0</vt:i4>
      </vt:variant>
      <vt:variant>
        <vt:i4>5</vt:i4>
      </vt:variant>
      <vt:variant>
        <vt:lpwstr>https://www.industry.gov.au/data-and-publications/privacy-policy</vt:lpwstr>
      </vt:variant>
      <vt:variant>
        <vt:lpwstr/>
      </vt:variant>
      <vt:variant>
        <vt:i4>3145785</vt:i4>
      </vt:variant>
      <vt:variant>
        <vt:i4>3</vt:i4>
      </vt:variant>
      <vt:variant>
        <vt:i4>0</vt:i4>
      </vt:variant>
      <vt:variant>
        <vt:i4>5</vt:i4>
      </vt:variant>
      <vt:variant>
        <vt:lpwstr>https://www.industry.gov.au/sites/default/files/July 2018/document/pdf/conflict-of-interest-and-insider-trading-policy.pdf?acsf_files_redirect</vt:lpwstr>
      </vt:variant>
      <vt:variant>
        <vt:lpwstr/>
      </vt:variant>
      <vt:variant>
        <vt:i4>2687075</vt:i4>
      </vt:variant>
      <vt:variant>
        <vt:i4>0</vt:i4>
      </vt:variant>
      <vt:variant>
        <vt:i4>0</vt:i4>
      </vt:variant>
      <vt:variant>
        <vt:i4>5</vt:i4>
      </vt:variant>
      <vt:variant>
        <vt:lpwstr>https://www.finance.gov.au/government/commonwealth-grants/commonwealth-grants-rules-guidelines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11</cp:revision>
  <cp:lastPrinted>2023-03-10T03:29:00Z</cp:lastPrinted>
  <dcterms:created xsi:type="dcterms:W3CDTF">2023-02-27T00:57:00Z</dcterms:created>
  <dcterms:modified xsi:type="dcterms:W3CDTF">2023-03-10T03:30:00Z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36882;#2022|4a777a70-2aa9-481e-a746-cca47d761c8e</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