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A5EEB" w14:textId="62567E78" w:rsidR="00D511C1" w:rsidRPr="00B04E0E" w:rsidRDefault="0012355E" w:rsidP="003219B1">
      <w:pPr>
        <w:pStyle w:val="Heading1"/>
        <w:tabs>
          <w:tab w:val="clear" w:pos="3825"/>
        </w:tabs>
      </w:pPr>
      <w:r>
        <w:t>Powering the Regions Fund</w:t>
      </w:r>
      <w:r w:rsidR="00926B56">
        <w:t>:</w:t>
      </w:r>
    </w:p>
    <w:p w14:paraId="54894C15" w14:textId="40A59CC8" w:rsidR="0012355E" w:rsidRDefault="0012355E" w:rsidP="00B04E0E">
      <w:pPr>
        <w:pStyle w:val="Heading1SecondLine"/>
      </w:pPr>
      <w:r>
        <w:t>Critical Inputs to Clean Energy Industries –</w:t>
      </w:r>
    </w:p>
    <w:p w14:paraId="0DBD3384" w14:textId="1D1714E7" w:rsidR="00425613" w:rsidRDefault="0012355E" w:rsidP="00B04E0E">
      <w:pPr>
        <w:pStyle w:val="Heading1SecondLine"/>
      </w:pPr>
      <w:r>
        <w:t>Cement, Lime, Alumina and Aluminium Sectors</w:t>
      </w:r>
    </w:p>
    <w:p w14:paraId="3926BB76" w14:textId="77777777" w:rsidR="004A08C1" w:rsidRDefault="004A08C1" w:rsidP="00383D09"/>
    <w:p w14:paraId="3155B7B8" w14:textId="56D47D63" w:rsidR="004A08C1" w:rsidRDefault="004A08C1" w:rsidP="00383D09">
      <w:r>
        <w:t xml:space="preserve">Version </w:t>
      </w:r>
      <w:r w:rsidR="003D770C">
        <w:t>August 2023</w:t>
      </w:r>
    </w:p>
    <w:p w14:paraId="2C361C2F" w14:textId="162B733E"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A08C1">
        <w:t>Powering the Regions Fund – Critical Inputs to Clean Energy Industries – Cement, Lime, Alumina and Aluminium Sectors</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 xml:space="preserve">The application consists of separate pages as shown in the navigation menu on the </w:t>
      </w:r>
      <w:proofErr w:type="gramStart"/>
      <w:r w:rsidRPr="00B355CB">
        <w:t>left hand</w:t>
      </w:r>
      <w:proofErr w:type="gramEnd"/>
      <w:r w:rsidRPr="00B355CB">
        <w:t xml:space="preserve">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5DFE51B0" w14:textId="0090A608" w:rsidR="000812C0" w:rsidRDefault="000812C0" w:rsidP="000812C0">
      <w:pPr>
        <w:pStyle w:val="Heading3introduction"/>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 xml:space="preserve">Google </w:t>
      </w:r>
      <w:proofErr w:type="gramStart"/>
      <w:r>
        <w:t>Chrome</w:t>
      </w:r>
      <w:proofErr w:type="gramEnd"/>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1EA1D3A1" w:rsidR="00A40FEB" w:rsidRDefault="00A40FEB" w:rsidP="00A40FEB">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w:t>
      </w:r>
      <w:r w:rsidR="00667E80">
        <w:t>.</w:t>
      </w:r>
      <w:r w:rsidRPr="007F24F5">
        <w:t xml:space="preserve"> If you do not have an ABN this grant opportunity will not appear in the program selection at the bottom of the </w:t>
      </w:r>
      <w:r>
        <w:t xml:space="preserve">first </w:t>
      </w:r>
      <w:r w:rsidRPr="007F24F5">
        <w:t>page and you will not be able to continue.</w:t>
      </w:r>
    </w:p>
    <w:p w14:paraId="057C0C78" w14:textId="77777777" w:rsidR="00A40FEB" w:rsidRDefault="00A40FEB" w:rsidP="00A40FEB">
      <w:pPr>
        <w:rPr>
          <w:lang w:eastAsia="en-AU"/>
        </w:rPr>
      </w:pPr>
      <w:r>
        <w:rPr>
          <w:lang w:eastAsia="en-AU"/>
        </w:rPr>
        <w:t xml:space="preserve">If you are a trustee applying on behalf of a </w:t>
      </w:r>
      <w:proofErr w:type="gramStart"/>
      <w:r>
        <w:rPr>
          <w:lang w:eastAsia="en-AU"/>
        </w:rPr>
        <w:t>trust</w:t>
      </w:r>
      <w:proofErr w:type="gramEnd"/>
      <w:r>
        <w:rPr>
          <w:lang w:eastAsia="en-AU"/>
        </w:rPr>
        <w:t xml:space="preserve">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77777777" w:rsidR="00A40FEB" w:rsidRDefault="00A40FEB" w:rsidP="00A40FEB">
      <w:r>
        <w:t>Where applicable, international organisations will need to provide</w:t>
      </w:r>
    </w:p>
    <w:p w14:paraId="2CFE589D" w14:textId="77777777" w:rsidR="00A40FEB" w:rsidRDefault="00A40FEB" w:rsidP="00A40FEB">
      <w:pPr>
        <w:pStyle w:val="ListBullet"/>
      </w:pPr>
      <w:r>
        <w:t>country of registration</w:t>
      </w:r>
    </w:p>
    <w:p w14:paraId="349A410C" w14:textId="77777777" w:rsidR="00A40FEB" w:rsidRDefault="00A40FEB" w:rsidP="00A40FEB">
      <w:pPr>
        <w:pStyle w:val="ListBullet"/>
      </w:pPr>
      <w:r>
        <w:t>registration number</w:t>
      </w:r>
    </w:p>
    <w:p w14:paraId="1A74577F" w14:textId="77777777" w:rsidR="00A40FEB" w:rsidRPr="00264698" w:rsidRDefault="00A40FEB" w:rsidP="00A40FEB">
      <w:pPr>
        <w:pStyle w:val="Heading3"/>
      </w:pPr>
      <w:r w:rsidRPr="00264698">
        <w:t>Program selection</w:t>
      </w:r>
    </w:p>
    <w:p w14:paraId="7C4D763B" w14:textId="0C1454A0" w:rsidR="00A40FEB" w:rsidRPr="00264698" w:rsidRDefault="00A40FEB" w:rsidP="00A40FEB">
      <w:pPr>
        <w:rPr>
          <w:lang w:eastAsia="en-AU"/>
        </w:rPr>
      </w:pPr>
      <w:r w:rsidRPr="00264698">
        <w:rPr>
          <w:lang w:eastAsia="en-AU"/>
        </w:rPr>
        <w:t xml:space="preserve">You must select from a drop-down menu the program that you are applying for. </w:t>
      </w:r>
      <w:r w:rsidR="00C80BB2" w:rsidRPr="00264698">
        <w:rPr>
          <w:lang w:eastAsia="en-AU"/>
        </w:rPr>
        <w:t>If you have been provided with an Invitation code, you will be able to enter it here which will select the program for you.</w:t>
      </w:r>
    </w:p>
    <w:p w14:paraId="42BDA022" w14:textId="2F75FE90" w:rsidR="00A40FEB" w:rsidRPr="00264698" w:rsidRDefault="00A40FEB" w:rsidP="00A40FEB">
      <w:pPr>
        <w:pStyle w:val="ListBullet"/>
      </w:pPr>
      <w:r w:rsidRPr="00264698">
        <w:t xml:space="preserve">Field 1 </w:t>
      </w:r>
      <w:proofErr w:type="gramStart"/>
      <w:r w:rsidRPr="00264698">
        <w:t>select</w:t>
      </w:r>
      <w:proofErr w:type="gramEnd"/>
      <w:r w:rsidRPr="00264698">
        <w:t xml:space="preserve"> </w:t>
      </w:r>
      <w:r w:rsidR="0012355E" w:rsidRPr="00264698">
        <w:t>–</w:t>
      </w:r>
      <w:r w:rsidRPr="00264698">
        <w:t xml:space="preserve"> </w:t>
      </w:r>
      <w:r w:rsidR="0012355E" w:rsidRPr="00264698">
        <w:t>PRF</w:t>
      </w:r>
      <w:r w:rsidR="00C03CA0" w:rsidRPr="00264698">
        <w:t xml:space="preserve"> -</w:t>
      </w:r>
      <w:r w:rsidR="0012355E" w:rsidRPr="00264698">
        <w:t xml:space="preserve"> </w:t>
      </w:r>
      <w:r w:rsidR="00D11F17">
        <w:t>CICEI</w:t>
      </w:r>
      <w:r w:rsidR="0012355E" w:rsidRPr="00264698">
        <w:t xml:space="preserve"> – Cement, Lime, Alumina and Aluminium Sectors</w:t>
      </w:r>
    </w:p>
    <w:p w14:paraId="7FB50500" w14:textId="6599CEC4" w:rsidR="00A40FEB" w:rsidRPr="00264698" w:rsidRDefault="00A40FEB" w:rsidP="00A40FEB">
      <w:pPr>
        <w:pStyle w:val="ListBullet"/>
      </w:pPr>
      <w:r w:rsidRPr="00264698">
        <w:t xml:space="preserve">Field 2 </w:t>
      </w:r>
      <w:proofErr w:type="gramStart"/>
      <w:r w:rsidRPr="00264698">
        <w:t>select</w:t>
      </w:r>
      <w:proofErr w:type="gramEnd"/>
      <w:r w:rsidRPr="00264698">
        <w:t xml:space="preserve"> </w:t>
      </w:r>
      <w:r w:rsidR="0012355E" w:rsidRPr="00264698">
        <w:t>–</w:t>
      </w:r>
      <w:r w:rsidRPr="00264698">
        <w:t xml:space="preserve"> </w:t>
      </w:r>
      <w:r w:rsidR="0012355E" w:rsidRPr="00264698">
        <w:t>PRF</w:t>
      </w:r>
      <w:r w:rsidR="00C03CA0" w:rsidRPr="00264698">
        <w:t xml:space="preserve"> -</w:t>
      </w:r>
      <w:r w:rsidR="0012355E" w:rsidRPr="00264698">
        <w:t xml:space="preserve"> </w:t>
      </w:r>
      <w:r w:rsidR="00D11F17">
        <w:t>CICEI</w:t>
      </w:r>
      <w:r w:rsidR="0012355E" w:rsidRPr="00264698">
        <w:t xml:space="preserve"> – Cement, Lime, Alumina and Aluminium Sectors</w:t>
      </w:r>
    </w:p>
    <w:p w14:paraId="5E8DCA3C" w14:textId="77777777" w:rsidR="00A40FEB" w:rsidRPr="00264698" w:rsidRDefault="00A40FEB" w:rsidP="00A40FEB">
      <w:pPr>
        <w:pStyle w:val="Normalexplanatory"/>
      </w:pPr>
      <w:r w:rsidRPr="00264698">
        <w:t>When you have selected the program, the following text will appear.</w:t>
      </w:r>
    </w:p>
    <w:p w14:paraId="4152B71A" w14:textId="49F524D1" w:rsidR="00997FBA" w:rsidRPr="00264698" w:rsidRDefault="00997FBA" w:rsidP="00CC13BF">
      <w:r w:rsidRPr="00264698">
        <w:t>This grant opportunity will run over 3 years.</w:t>
      </w:r>
    </w:p>
    <w:p w14:paraId="144F125A" w14:textId="25A3B94E" w:rsidR="00CC13BF" w:rsidRPr="00DC3B77" w:rsidRDefault="00CC13BF" w:rsidP="00CC13BF">
      <w:r w:rsidRPr="00881A99">
        <w:t xml:space="preserve">The grant opportunity was announced as part of the </w:t>
      </w:r>
      <w:r w:rsidR="00997FBA" w:rsidRPr="00881A99">
        <w:t>Powering the Regions Fund</w:t>
      </w:r>
      <w:r w:rsidR="00C03CA0" w:rsidRPr="00264698">
        <w:t>s</w:t>
      </w:r>
      <w:r w:rsidR="00997FBA" w:rsidRPr="00DC3B77">
        <w:t xml:space="preserve"> objective of supporting the development of new clean energy industries</w:t>
      </w:r>
      <w:r w:rsidRPr="00DC3B77">
        <w:t>. Up to $</w:t>
      </w:r>
      <w:r w:rsidR="00997FBA" w:rsidRPr="00DC3B77">
        <w:t>200</w:t>
      </w:r>
      <w:r w:rsidRPr="00DC3B77">
        <w:t xml:space="preserve"> million is available for this grant opportunity.</w:t>
      </w:r>
    </w:p>
    <w:p w14:paraId="387FB2FB" w14:textId="1508B43D" w:rsidR="00CC13BF" w:rsidRPr="00DC3B77" w:rsidRDefault="00CC13BF" w:rsidP="00CC13BF">
      <w:pPr>
        <w:pStyle w:val="Normaltickboxlevel1"/>
      </w:pPr>
      <w:r w:rsidRPr="00DC3B77">
        <w:t>The objectives of the program are</w:t>
      </w:r>
      <w:r w:rsidR="00AF4C2E">
        <w:t>:</w:t>
      </w:r>
    </w:p>
    <w:p w14:paraId="52550CB0" w14:textId="77777777" w:rsidR="00997FBA" w:rsidRPr="00DC3B77" w:rsidRDefault="00997FBA" w:rsidP="00CC13BF">
      <w:pPr>
        <w:pStyle w:val="ListBullet"/>
      </w:pPr>
      <w:r w:rsidRPr="00DC3B77">
        <w:t>support and sustain manufacturing capability during the net zero transformation</w:t>
      </w:r>
    </w:p>
    <w:p w14:paraId="16020813" w14:textId="09F745E8" w:rsidR="00CC13BF" w:rsidRPr="00DC3B77" w:rsidRDefault="00997FBA" w:rsidP="00CC13BF">
      <w:pPr>
        <w:pStyle w:val="ListBullet"/>
      </w:pPr>
      <w:r w:rsidRPr="00DC3B77">
        <w:t xml:space="preserve">ensure the continued availability of locally produced cement, lime, </w:t>
      </w:r>
      <w:proofErr w:type="gramStart"/>
      <w:r w:rsidRPr="00DC3B77">
        <w:t>alumina</w:t>
      </w:r>
      <w:proofErr w:type="gramEnd"/>
      <w:r w:rsidRPr="00DC3B77">
        <w:t xml:space="preserve"> and aluminium, which are critical inputs to the clean energy supply chain</w:t>
      </w:r>
    </w:p>
    <w:p w14:paraId="3C16E5E1" w14:textId="77777777" w:rsidR="00997FBA" w:rsidRPr="00264698" w:rsidRDefault="00997FBA" w:rsidP="00997FBA">
      <w:pPr>
        <w:pStyle w:val="ListBullet"/>
        <w:spacing w:before="40" w:after="80"/>
      </w:pPr>
      <w:r w:rsidRPr="00DC3B77">
        <w:t xml:space="preserve">support </w:t>
      </w:r>
      <w:r w:rsidRPr="00264698">
        <w:t xml:space="preserve">the development of low emissions cement, lime, </w:t>
      </w:r>
      <w:proofErr w:type="gramStart"/>
      <w:r w:rsidRPr="00264698">
        <w:t>alumina</w:t>
      </w:r>
      <w:proofErr w:type="gramEnd"/>
      <w:r w:rsidRPr="00264698">
        <w:t xml:space="preserve"> and aluminium sectors consistent with the Australian Government’s climate commitments</w:t>
      </w:r>
    </w:p>
    <w:p w14:paraId="557DAB6C" w14:textId="77777777" w:rsidR="00997FBA" w:rsidRPr="00264698" w:rsidRDefault="00997FBA" w:rsidP="00997FBA">
      <w:pPr>
        <w:pStyle w:val="ListBullet"/>
        <w:spacing w:before="40" w:after="80"/>
      </w:pPr>
      <w:r w:rsidRPr="00264698">
        <w:lastRenderedPageBreak/>
        <w:t>advance the development of new clean energy industries, aligned with Australia’s ambition to become a renewable energy powerhouse</w:t>
      </w:r>
    </w:p>
    <w:p w14:paraId="51264166" w14:textId="77777777" w:rsidR="00997FBA" w:rsidRPr="00264698" w:rsidRDefault="00997FBA" w:rsidP="00997FBA">
      <w:pPr>
        <w:pStyle w:val="ListBullet"/>
        <w:spacing w:before="40" w:after="80"/>
      </w:pPr>
      <w:r w:rsidRPr="00264698">
        <w:t xml:space="preserve">reduce the risk of carbon leakage, </w:t>
      </w:r>
      <w:r w:rsidRPr="00264698">
        <w:rPr>
          <w:rStyle w:val="normaltextrun"/>
          <w:rFonts w:cs="Arial"/>
          <w:szCs w:val="20"/>
          <w:shd w:val="clear" w:color="auto" w:fill="FFFFFF"/>
        </w:rPr>
        <w:t>which occurs when a business responds to emissions reduction policies by moving emissions-intensive production to a country with less stringent policies</w:t>
      </w:r>
    </w:p>
    <w:p w14:paraId="43A7C6DD" w14:textId="77777777" w:rsidR="00997FBA" w:rsidRPr="00264698" w:rsidRDefault="00997FBA" w:rsidP="00997FBA">
      <w:pPr>
        <w:pStyle w:val="ListBullet"/>
        <w:spacing w:before="40" w:after="80"/>
      </w:pPr>
      <w:r w:rsidRPr="00264698">
        <w:t>encourage collaboration on decarbonisation planning within each hard-to-abate sector.</w:t>
      </w:r>
    </w:p>
    <w:p w14:paraId="7FC42AFE" w14:textId="3DC8A9B7" w:rsidR="00CC13BF" w:rsidRPr="00264698" w:rsidRDefault="00CC13BF" w:rsidP="00CC13BF">
      <w:r w:rsidRPr="00881A99">
        <w:t>The maximum grant amount is $</w:t>
      </w:r>
      <w:r w:rsidR="00F271A6" w:rsidRPr="00881A99">
        <w:t xml:space="preserve">100 </w:t>
      </w:r>
      <w:proofErr w:type="gramStart"/>
      <w:r w:rsidR="00F271A6" w:rsidRPr="00881A99">
        <w:t>million</w:t>
      </w:r>
      <w:proofErr w:type="gramEnd"/>
      <w:r w:rsidRPr="00881A99">
        <w:t xml:space="preserve"> and the minimum is $</w:t>
      </w:r>
      <w:r w:rsidR="00997FBA" w:rsidRPr="00881A99">
        <w:t>1 million</w:t>
      </w:r>
      <w:r w:rsidRPr="00881A99">
        <w:t>.</w:t>
      </w:r>
      <w:r w:rsidRPr="00264698">
        <w:t xml:space="preserve"> </w:t>
      </w:r>
    </w:p>
    <w:p w14:paraId="05C4C8AB" w14:textId="67D84451" w:rsidR="00A40FEB" w:rsidRPr="00264698" w:rsidRDefault="00A40FEB" w:rsidP="00A40FEB">
      <w:r w:rsidRPr="00264698">
        <w:t xml:space="preserve">You should read the </w:t>
      </w:r>
      <w:hyperlink r:id="rId21" w:anchor="key-documents" w:history="1">
        <w:r w:rsidRPr="008128AF">
          <w:rPr>
            <w:rStyle w:val="Hyperlink"/>
          </w:rPr>
          <w:t>grant opportunity guidelines</w:t>
        </w:r>
      </w:hyperlink>
      <w:r w:rsidRPr="00264698">
        <w:t xml:space="preserve"> and </w:t>
      </w:r>
      <w:hyperlink r:id="rId22" w:anchor="key-documents" w:history="1">
        <w:r w:rsidRPr="008128AF">
          <w:rPr>
            <w:rStyle w:val="Hyperlink"/>
          </w:rPr>
          <w:t>sample grant agreements</w:t>
        </w:r>
      </w:hyperlink>
      <w:r w:rsidRPr="00264698">
        <w:t xml:space="preserve"> before filling out this application. We recommend you keep the guidelines open </w:t>
      </w:r>
      <w:r w:rsidR="00AD4BF4" w:rsidRPr="00264698">
        <w:t>as you are completing your</w:t>
      </w:r>
      <w:r w:rsidRPr="00264698">
        <w:t xml:space="preserve"> application so you can refer to them when providing your responses.</w:t>
      </w:r>
    </w:p>
    <w:p w14:paraId="69530962" w14:textId="1BC497FC" w:rsidR="00A40FEB" w:rsidRPr="00881A99" w:rsidRDefault="00A40FEB" w:rsidP="00A40FEB">
      <w:r w:rsidRPr="00881A99">
        <w:t>You may submit your application at any time up until 5.00pm AE</w:t>
      </w:r>
      <w:r w:rsidR="00D11F17">
        <w:t>D</w:t>
      </w:r>
      <w:r w:rsidRPr="00881A99">
        <w:t xml:space="preserve">T on </w:t>
      </w:r>
      <w:r w:rsidR="00F271A6" w:rsidRPr="00881A99">
        <w:t>2 November 2023</w:t>
      </w:r>
      <w:r w:rsidRPr="00881A99">
        <w:t xml:space="preserve">. </w:t>
      </w:r>
      <w:r w:rsidR="00AD4BF4" w:rsidRPr="00881A99">
        <w:t>Please take account of time zone differences when submitting your application.</w:t>
      </w:r>
    </w:p>
    <w:p w14:paraId="44B2EFFA" w14:textId="77777777" w:rsidR="007C26A6" w:rsidRPr="00264698" w:rsidRDefault="007C26A6" w:rsidP="001033BE">
      <w:pPr>
        <w:rPr>
          <w:lang w:eastAsia="en-AU"/>
        </w:rPr>
      </w:pPr>
    </w:p>
    <w:p w14:paraId="03F54F58" w14:textId="77777777" w:rsidR="00193F0F" w:rsidRPr="00264698" w:rsidRDefault="00193F0F" w:rsidP="001033BE">
      <w:pPr>
        <w:rPr>
          <w:lang w:eastAsia="en-AU"/>
        </w:rPr>
        <w:sectPr w:rsidR="00193F0F" w:rsidRPr="00264698" w:rsidSect="00F61604">
          <w:pgSz w:w="11906" w:h="16838" w:code="9"/>
          <w:pgMar w:top="1418" w:right="1418" w:bottom="1418" w:left="1701" w:header="709" w:footer="709" w:gutter="0"/>
          <w:cols w:space="708"/>
          <w:docGrid w:linePitch="360"/>
        </w:sectPr>
      </w:pPr>
    </w:p>
    <w:p w14:paraId="586D11D7" w14:textId="3F081621" w:rsidR="00FB29A7" w:rsidRPr="00264698" w:rsidRDefault="00FB29A7" w:rsidP="00FB29A7">
      <w:pPr>
        <w:pStyle w:val="Heading2"/>
      </w:pPr>
      <w:r w:rsidRPr="00264698">
        <w:lastRenderedPageBreak/>
        <w:t>Eligibility</w:t>
      </w:r>
    </w:p>
    <w:p w14:paraId="56DB6FFE" w14:textId="65FB3CAE" w:rsidR="0096090D" w:rsidRPr="00264698" w:rsidRDefault="00193F0F" w:rsidP="0096090D">
      <w:pPr>
        <w:tabs>
          <w:tab w:val="left" w:pos="6237"/>
          <w:tab w:val="left" w:pos="7938"/>
        </w:tabs>
      </w:pPr>
      <w:r w:rsidRPr="00264698">
        <w:t xml:space="preserve">We will ask you the following questions to establish your eligibility for the </w:t>
      </w:r>
      <w:r w:rsidR="00BB54DD" w:rsidRPr="00264698">
        <w:t>Powering the Regions Fund: Critical Inputs to Clean Energy Industries – Cement, Lime, Alumina and Aluminium Sectors</w:t>
      </w:r>
      <w:r w:rsidRPr="00264698">
        <w:t xml:space="preserve"> grant opportunity. </w:t>
      </w:r>
    </w:p>
    <w:p w14:paraId="4419FDF1" w14:textId="3F308A77" w:rsidR="00193F0F" w:rsidRPr="00264698" w:rsidRDefault="00193F0F" w:rsidP="00193F0F">
      <w:pPr>
        <w:pStyle w:val="Normalexplanatory"/>
      </w:pPr>
      <w:r w:rsidRPr="00264698">
        <w:t>Questions marked with a</w:t>
      </w:r>
      <w:r w:rsidR="000B6DC2" w:rsidRPr="00264698">
        <w:t>n</w:t>
      </w:r>
      <w:r w:rsidRPr="00264698">
        <w:t xml:space="preserve"> asterisk are mandatory. </w:t>
      </w:r>
    </w:p>
    <w:p w14:paraId="6C1142A7" w14:textId="14B1EE13" w:rsidR="00193F0F" w:rsidRPr="00881A99" w:rsidRDefault="00502579" w:rsidP="00881A99">
      <w:pPr>
        <w:pStyle w:val="ListBullet"/>
        <w:numPr>
          <w:ilvl w:val="0"/>
          <w:numId w:val="0"/>
        </w:numPr>
        <w:ind w:left="360" w:hanging="360"/>
      </w:pPr>
      <w:r w:rsidRPr="00881A99">
        <w:t>Select which type of entity your organisation is.</w:t>
      </w:r>
      <w:r w:rsidR="000B6DC2" w:rsidRPr="00881A99">
        <w:t xml:space="preserve"> </w:t>
      </w:r>
      <w:r w:rsidR="000B6DC2" w:rsidRPr="00881A99">
        <w:rPr>
          <w:color w:val="FF0000"/>
        </w:rPr>
        <w:t>*</w:t>
      </w:r>
    </w:p>
    <w:p w14:paraId="399A78E1" w14:textId="77777777" w:rsidR="00BB54DD" w:rsidRPr="00264698" w:rsidRDefault="00BB54DD" w:rsidP="00BB54DD">
      <w:pPr>
        <w:pStyle w:val="ListBullet"/>
        <w:spacing w:before="40" w:after="80"/>
      </w:pPr>
      <w:r w:rsidRPr="00264698">
        <w:t>an entity, incorporated in Australia</w:t>
      </w:r>
    </w:p>
    <w:p w14:paraId="761C2D52" w14:textId="77777777" w:rsidR="00BB54DD" w:rsidRPr="00264698" w:rsidRDefault="00BB54DD" w:rsidP="00BB54DD">
      <w:pPr>
        <w:pStyle w:val="ListBullet"/>
        <w:spacing w:before="40" w:after="80"/>
      </w:pPr>
      <w:r w:rsidRPr="00264698">
        <w:t xml:space="preserve">an Aboriginal and Torres Strait Islander Corporation registered under the </w:t>
      </w:r>
      <w:r w:rsidRPr="00264698">
        <w:rPr>
          <w:i/>
        </w:rPr>
        <w:t xml:space="preserve">Corporations (Aboriginal and Torres Strait Islander) Act 2006 </w:t>
      </w:r>
      <w:r w:rsidRPr="00264698">
        <w:t>(</w:t>
      </w:r>
      <w:proofErr w:type="spellStart"/>
      <w:r w:rsidRPr="00264698">
        <w:t>Cth</w:t>
      </w:r>
      <w:proofErr w:type="spellEnd"/>
      <w:r w:rsidRPr="00264698">
        <w:t>)</w:t>
      </w:r>
    </w:p>
    <w:p w14:paraId="32039DF9" w14:textId="77777777" w:rsidR="00BB54DD" w:rsidRPr="00264698" w:rsidRDefault="00BB54DD" w:rsidP="00BB54DD">
      <w:pPr>
        <w:pStyle w:val="ListBullet"/>
        <w:spacing w:before="40" w:after="80"/>
      </w:pPr>
      <w:r w:rsidRPr="00264698">
        <w:t>a company limited by guarantee</w:t>
      </w:r>
    </w:p>
    <w:p w14:paraId="4FD0249C" w14:textId="77777777" w:rsidR="00BB54DD" w:rsidRPr="00264698" w:rsidRDefault="00BB54DD" w:rsidP="00BB54DD">
      <w:pPr>
        <w:pStyle w:val="ListBullet"/>
        <w:spacing w:before="40" w:after="80"/>
      </w:pPr>
      <w:r w:rsidRPr="00264698">
        <w:t>an incorporated association</w:t>
      </w:r>
    </w:p>
    <w:p w14:paraId="7F1955A0" w14:textId="77777777" w:rsidR="00BB54DD" w:rsidRPr="00264698" w:rsidRDefault="00BB54DD" w:rsidP="00BB54DD">
      <w:pPr>
        <w:pStyle w:val="ListBullet"/>
        <w:spacing w:before="40" w:after="80"/>
      </w:pPr>
      <w:r w:rsidRPr="00264698">
        <w:t>an incorporated not for profit organisation</w:t>
      </w:r>
    </w:p>
    <w:p w14:paraId="09F6DCFB" w14:textId="77777777" w:rsidR="00BB54DD" w:rsidRPr="00264698" w:rsidRDefault="00BB54DD" w:rsidP="00BB54DD">
      <w:pPr>
        <w:pStyle w:val="ListBullet"/>
        <w:spacing w:before="40" w:after="80"/>
      </w:pPr>
      <w:r w:rsidRPr="00264698">
        <w:t>an incorporated trustee on behalf of a trust</w:t>
      </w:r>
    </w:p>
    <w:p w14:paraId="18218C2D" w14:textId="77777777" w:rsidR="00BB54DD" w:rsidRPr="00264698" w:rsidRDefault="00BB54DD" w:rsidP="00BB54DD">
      <w:pPr>
        <w:pStyle w:val="ListBullet"/>
        <w:spacing w:before="40" w:after="80"/>
      </w:pPr>
      <w:r w:rsidRPr="00264698">
        <w:t>publicly funded research organisations</w:t>
      </w:r>
    </w:p>
    <w:p w14:paraId="2B259AFE" w14:textId="7D614859" w:rsidR="00F271A6" w:rsidRPr="00264698" w:rsidRDefault="00F271A6" w:rsidP="00BB54DD">
      <w:pPr>
        <w:pStyle w:val="ListBullet"/>
        <w:spacing w:before="40" w:after="80"/>
      </w:pPr>
      <w:r w:rsidRPr="00264698">
        <w:t>none of the above.</w:t>
      </w:r>
    </w:p>
    <w:p w14:paraId="7663896E" w14:textId="7903A336" w:rsidR="00193F0F" w:rsidRPr="00264698" w:rsidRDefault="00193F0F" w:rsidP="00193F0F">
      <w:pPr>
        <w:pStyle w:val="Normalexplanatory"/>
      </w:pPr>
      <w:r w:rsidRPr="00264698">
        <w:t xml:space="preserve">You must answer </w:t>
      </w:r>
      <w:r w:rsidR="00255E4E" w:rsidRPr="00264698">
        <w:t xml:space="preserve">yes </w:t>
      </w:r>
      <w:r w:rsidRPr="00264698">
        <w:t>to proceed to next question.</w:t>
      </w:r>
    </w:p>
    <w:p w14:paraId="639C3805" w14:textId="79238CDB" w:rsidR="00193F0F" w:rsidRPr="00881A99" w:rsidRDefault="00951AAD" w:rsidP="00193F0F">
      <w:pPr>
        <w:pStyle w:val="ListBullet"/>
      </w:pPr>
      <w:r w:rsidRPr="00881A99">
        <w:t>Can you confirm you are able to meet the following?</w:t>
      </w:r>
      <w:r w:rsidR="000B6DC2" w:rsidRPr="00881A99">
        <w:t xml:space="preserve"> </w:t>
      </w:r>
      <w:r w:rsidR="000B6DC2" w:rsidRPr="00881A99">
        <w:rPr>
          <w:color w:val="FF0000"/>
        </w:rPr>
        <w:t>*</w:t>
      </w:r>
    </w:p>
    <w:p w14:paraId="7B1E09C7" w14:textId="7E9E89B1" w:rsidR="00193F0F" w:rsidRPr="00264698" w:rsidRDefault="00D06586" w:rsidP="00193F0F">
      <w:pPr>
        <w:pStyle w:val="Normalexplanatory"/>
      </w:pPr>
      <w:r w:rsidRPr="00264698">
        <w:t>You must answer yes</w:t>
      </w:r>
      <w:r w:rsidR="00193F0F" w:rsidRPr="00264698">
        <w:t xml:space="preserve"> to  proceed to next question.</w:t>
      </w:r>
    </w:p>
    <w:p w14:paraId="449B8FA2" w14:textId="5EC2BF5F" w:rsidR="00951AAD" w:rsidRPr="00264698" w:rsidRDefault="00951AAD" w:rsidP="00CF6BA1">
      <w:pPr>
        <w:pStyle w:val="ListBullet"/>
        <w:numPr>
          <w:ilvl w:val="0"/>
          <w:numId w:val="38"/>
        </w:numPr>
        <w:spacing w:before="40" w:after="80"/>
        <w:rPr>
          <w:b/>
          <w:color w:val="4F6228" w:themeColor="accent3" w:themeShade="80"/>
        </w:rPr>
      </w:pPr>
      <w:r w:rsidRPr="00264698">
        <w:t>provide evidence</w:t>
      </w:r>
      <w:r w:rsidRPr="00264698">
        <w:rPr>
          <w:b/>
          <w:color w:val="4F6228" w:themeColor="accent3" w:themeShade="80"/>
        </w:rPr>
        <w:t xml:space="preserve"> </w:t>
      </w:r>
      <w:r w:rsidRPr="00264698">
        <w:t>from your board (or chief executive officer or equivalent if there is no board) that the project is supported, and that you can complete the project and meet the costs of the project not covered by grant funding</w:t>
      </w:r>
    </w:p>
    <w:p w14:paraId="35284932" w14:textId="3A00CD27" w:rsidR="00951AAD" w:rsidRPr="00881A99" w:rsidRDefault="00AE7BA2" w:rsidP="00CF6BA1">
      <w:pPr>
        <w:pStyle w:val="ListBullet"/>
        <w:numPr>
          <w:ilvl w:val="0"/>
          <w:numId w:val="38"/>
        </w:numPr>
      </w:pPr>
      <w:r w:rsidRPr="00264698">
        <w:t>confirm you have</w:t>
      </w:r>
      <w:r w:rsidR="00951AAD" w:rsidRPr="00881A99">
        <w:t xml:space="preserve"> at least one current safeguard mechanism facility located in Australian in the Cement, Lime, Alumina and Aluminium Sectors, where the owner or operator of that facility:</w:t>
      </w:r>
    </w:p>
    <w:p w14:paraId="24073318" w14:textId="7A705159" w:rsidR="00951AAD" w:rsidRPr="00264698" w:rsidRDefault="00951AAD" w:rsidP="00CF6BA1">
      <w:pPr>
        <w:pStyle w:val="ListBullet"/>
        <w:numPr>
          <w:ilvl w:val="1"/>
          <w:numId w:val="38"/>
        </w:numPr>
        <w:spacing w:before="40" w:after="80"/>
        <w:rPr>
          <w:rStyle w:val="eop"/>
        </w:rPr>
      </w:pPr>
      <w:bookmarkStart w:id="0" w:name="_Hlk139977084"/>
      <w:r w:rsidRPr="00264698">
        <w:rPr>
          <w:rStyle w:val="normaltextrun"/>
          <w:rFonts w:cs="Arial"/>
          <w:color w:val="000000"/>
          <w:szCs w:val="20"/>
          <w:shd w:val="clear" w:color="auto" w:fill="FFFFFF"/>
        </w:rPr>
        <w:t>commit to continue domestic production to at least 2030</w:t>
      </w:r>
      <w:r w:rsidRPr="00264698">
        <w:rPr>
          <w:rStyle w:val="eop"/>
          <w:rFonts w:cs="Arial"/>
          <w:color w:val="000000"/>
          <w:szCs w:val="20"/>
          <w:shd w:val="clear" w:color="auto" w:fill="FFFFFF"/>
        </w:rPr>
        <w:t> </w:t>
      </w:r>
    </w:p>
    <w:bookmarkEnd w:id="0"/>
    <w:p w14:paraId="4CBD470F" w14:textId="41EDC8C8" w:rsidR="00BB54DD" w:rsidRPr="00264698" w:rsidRDefault="00951AAD" w:rsidP="00CF6BA1">
      <w:pPr>
        <w:pStyle w:val="ListBullet"/>
        <w:numPr>
          <w:ilvl w:val="1"/>
          <w:numId w:val="38"/>
        </w:numPr>
        <w:spacing w:before="40" w:after="80"/>
        <w:rPr>
          <w:rStyle w:val="Hyperlink"/>
          <w:color w:val="auto"/>
          <w:u w:val="none"/>
        </w:rPr>
      </w:pPr>
      <w:r w:rsidRPr="00264698">
        <w:rPr>
          <w:rStyle w:val="eop"/>
        </w:rPr>
        <w:t xml:space="preserve">provide evidence from its board (or chief executive officer or equivalent if there is no board) that there is a corporate commitment to reduce greenhouse gas emissions by 2030 and reach net zero by 2050. Relevant forms of evidence include, but are not limited to, a transition plan consistent with the guidance issued by the Australian Securities and Investment Commission available </w:t>
      </w:r>
      <w:hyperlink r:id="rId23" w:history="1">
        <w:r w:rsidRPr="00264698">
          <w:rPr>
            <w:rStyle w:val="Hyperlink"/>
          </w:rPr>
          <w:t>here</w:t>
        </w:r>
      </w:hyperlink>
    </w:p>
    <w:p w14:paraId="4564B835" w14:textId="1CCEA7C8" w:rsidR="00BB54DD" w:rsidRPr="00264698" w:rsidRDefault="00CF6BA1" w:rsidP="00CF6BA1">
      <w:pPr>
        <w:pStyle w:val="ListBullet"/>
        <w:numPr>
          <w:ilvl w:val="0"/>
          <w:numId w:val="38"/>
        </w:numPr>
        <w:spacing w:before="40" w:after="80"/>
      </w:pPr>
      <w:bookmarkStart w:id="1" w:name="_Hlk142299294"/>
      <w:r w:rsidRPr="00133843">
        <w:t xml:space="preserve">commit to providing a final project report for publication on the outcomes of your project; to increase knowledge sharing across industry, </w:t>
      </w:r>
      <w:proofErr w:type="gramStart"/>
      <w:r w:rsidRPr="00133843">
        <w:t>regions</w:t>
      </w:r>
      <w:proofErr w:type="gramEnd"/>
      <w:r w:rsidRPr="00133843">
        <w:t xml:space="preserve"> and sector</w:t>
      </w:r>
      <w:r w:rsidR="00BB54DD" w:rsidRPr="00264698">
        <w:t>.</w:t>
      </w:r>
    </w:p>
    <w:bookmarkEnd w:id="1"/>
    <w:p w14:paraId="433FF4C3" w14:textId="5808D47B" w:rsidR="00951AAD" w:rsidRPr="00264698" w:rsidRDefault="00951AAD" w:rsidP="00666A62">
      <w:pPr>
        <w:pStyle w:val="ListBullet"/>
        <w:numPr>
          <w:ilvl w:val="0"/>
          <w:numId w:val="0"/>
        </w:numPr>
        <w:spacing w:before="40" w:after="80"/>
        <w:rPr>
          <w:rStyle w:val="eop"/>
        </w:rPr>
      </w:pPr>
    </w:p>
    <w:p w14:paraId="0B03E54B" w14:textId="45A7CDA3" w:rsidR="001D6CE4" w:rsidRPr="00264698" w:rsidRDefault="001D6CE4" w:rsidP="0096090D">
      <w:pPr>
        <w:tabs>
          <w:tab w:val="left" w:pos="6237"/>
          <w:tab w:val="left" w:pos="7938"/>
        </w:tabs>
        <w:sectPr w:rsidR="001D6CE4" w:rsidRPr="00264698" w:rsidSect="00F61604">
          <w:pgSz w:w="11906" w:h="16838" w:code="9"/>
          <w:pgMar w:top="1418" w:right="1418" w:bottom="1418" w:left="1701" w:header="709" w:footer="709" w:gutter="0"/>
          <w:cols w:space="708"/>
          <w:docGrid w:linePitch="360"/>
        </w:sectPr>
      </w:pPr>
    </w:p>
    <w:p w14:paraId="5D71190C" w14:textId="21CAB400" w:rsidR="000B6DC2" w:rsidRPr="00264698" w:rsidRDefault="000B6DC2" w:rsidP="000B6DC2">
      <w:pPr>
        <w:pStyle w:val="Heading2"/>
      </w:pPr>
      <w:r w:rsidRPr="00264698">
        <w:lastRenderedPageBreak/>
        <w:t>Applicant address</w:t>
      </w:r>
    </w:p>
    <w:p w14:paraId="7E2CAC0C" w14:textId="0191E84E" w:rsidR="00193F0F" w:rsidRPr="00264698" w:rsidRDefault="00116051" w:rsidP="005E483D">
      <w:pPr>
        <w:pStyle w:val="Heading3"/>
      </w:pPr>
      <w:r w:rsidRPr="00264698">
        <w:t>Applicant</w:t>
      </w:r>
      <w:r w:rsidR="005E483D" w:rsidRPr="00264698">
        <w:t xml:space="preserve"> street address</w:t>
      </w:r>
    </w:p>
    <w:p w14:paraId="14BE6670" w14:textId="74E73D1F" w:rsidR="005E483D" w:rsidRPr="00264698" w:rsidRDefault="005E483D" w:rsidP="0096090D">
      <w:pPr>
        <w:tabs>
          <w:tab w:val="left" w:pos="6237"/>
          <w:tab w:val="left" w:pos="7938"/>
        </w:tabs>
      </w:pPr>
      <w:r w:rsidRPr="00264698">
        <w:t xml:space="preserve">You must provide your street address </w:t>
      </w:r>
    </w:p>
    <w:p w14:paraId="12D14771" w14:textId="24D6F38D" w:rsidR="00193F0F" w:rsidRPr="00264698" w:rsidRDefault="005E483D" w:rsidP="005E483D">
      <w:pPr>
        <w:pStyle w:val="Normalexplanatory"/>
      </w:pPr>
      <w:r w:rsidRPr="00264698">
        <w:t xml:space="preserve">When you start typing the address in the field you can select the correct one from the </w:t>
      </w:r>
      <w:proofErr w:type="gramStart"/>
      <w:r w:rsidRPr="00264698">
        <w:t>drop down</w:t>
      </w:r>
      <w:proofErr w:type="gramEnd"/>
      <w:r w:rsidRPr="00264698">
        <w:t xml:space="preserve"> list that appears. If it is not there you can enter manually.</w:t>
      </w:r>
    </w:p>
    <w:p w14:paraId="177307F6" w14:textId="4932F121" w:rsidR="00193F0F" w:rsidRPr="00264698" w:rsidRDefault="00116051" w:rsidP="005E483D">
      <w:pPr>
        <w:pStyle w:val="Heading3"/>
      </w:pPr>
      <w:r w:rsidRPr="00264698">
        <w:t>Applicant</w:t>
      </w:r>
      <w:r w:rsidR="005E483D" w:rsidRPr="00264698">
        <w:t xml:space="preserve"> postal address</w:t>
      </w:r>
    </w:p>
    <w:p w14:paraId="63A444E3" w14:textId="4F136192" w:rsidR="005E483D" w:rsidRPr="00264698" w:rsidRDefault="005E483D" w:rsidP="0096090D">
      <w:pPr>
        <w:tabs>
          <w:tab w:val="left" w:pos="6237"/>
          <w:tab w:val="left" w:pos="7938"/>
        </w:tabs>
      </w:pPr>
      <w:r w:rsidRPr="00264698">
        <w:t xml:space="preserve">You must provide your postal address </w:t>
      </w:r>
    </w:p>
    <w:p w14:paraId="4686E7BC" w14:textId="77777777" w:rsidR="005E483D" w:rsidRPr="00264698" w:rsidRDefault="005E483D" w:rsidP="005E483D">
      <w:pPr>
        <w:pStyle w:val="Normalexplanatory"/>
      </w:pPr>
      <w:r w:rsidRPr="00264698">
        <w:t xml:space="preserve">When you start typing the address in the field you can select the correct one from the </w:t>
      </w:r>
      <w:proofErr w:type="gramStart"/>
      <w:r w:rsidRPr="00264698">
        <w:t>drop down</w:t>
      </w:r>
      <w:proofErr w:type="gramEnd"/>
      <w:r w:rsidRPr="00264698">
        <w:t xml:space="preserve"> list that appears. If it is not there you can enter manually.</w:t>
      </w:r>
    </w:p>
    <w:p w14:paraId="63F15F40" w14:textId="77777777" w:rsidR="005E483D" w:rsidRPr="00264698" w:rsidRDefault="005E483D" w:rsidP="0096090D">
      <w:pPr>
        <w:tabs>
          <w:tab w:val="left" w:pos="6237"/>
          <w:tab w:val="left" w:pos="7938"/>
        </w:tabs>
        <w:sectPr w:rsidR="005E483D" w:rsidRPr="00264698" w:rsidSect="00F61604">
          <w:pgSz w:w="11906" w:h="16838" w:code="9"/>
          <w:pgMar w:top="1418" w:right="1418" w:bottom="1418" w:left="1701" w:header="709" w:footer="709" w:gutter="0"/>
          <w:cols w:space="708"/>
          <w:docGrid w:linePitch="360"/>
        </w:sectPr>
      </w:pPr>
    </w:p>
    <w:p w14:paraId="59274887" w14:textId="35C8577F" w:rsidR="005E483D" w:rsidRPr="00264698" w:rsidRDefault="003250C3" w:rsidP="005E483D">
      <w:pPr>
        <w:pStyle w:val="Heading2"/>
      </w:pPr>
      <w:r w:rsidRPr="00264698">
        <w:lastRenderedPageBreak/>
        <w:t>About your organisation</w:t>
      </w:r>
    </w:p>
    <w:p w14:paraId="5BB2A041" w14:textId="77777777" w:rsidR="00CC13BF" w:rsidRPr="00264698" w:rsidRDefault="00CC13BF" w:rsidP="00CC13BF">
      <w:pPr>
        <w:pStyle w:val="Normalexplanatory"/>
        <w:rPr>
          <w:rFonts w:ascii="Calibri" w:hAnsi="Calibri"/>
        </w:rPr>
      </w:pPr>
      <w:r w:rsidRPr="00264698">
        <w:t>We collect the following data from all applicants across all grant programs. We use this data to better understand your organisation and to help us develop better policies and programs.</w:t>
      </w:r>
    </w:p>
    <w:p w14:paraId="7E54E94D" w14:textId="75B98BC6" w:rsidR="005E483D" w:rsidRPr="00264698" w:rsidRDefault="005E483D" w:rsidP="005E483D">
      <w:pPr>
        <w:pStyle w:val="Heading3"/>
      </w:pPr>
      <w:r w:rsidRPr="00264698">
        <w:t xml:space="preserve">Latest </w:t>
      </w:r>
      <w:r w:rsidR="00E66058" w:rsidRPr="00264698">
        <w:t>f</w:t>
      </w:r>
      <w:r w:rsidRPr="00264698">
        <w:t xml:space="preserve">inancial </w:t>
      </w:r>
      <w:r w:rsidR="00E66058" w:rsidRPr="00264698">
        <w:t>y</w:t>
      </w:r>
      <w:r w:rsidRPr="00264698">
        <w:t xml:space="preserve">ear </w:t>
      </w:r>
      <w:r w:rsidR="00E66058" w:rsidRPr="00264698">
        <w:t>f</w:t>
      </w:r>
      <w:r w:rsidRPr="00264698">
        <w:t>igures</w:t>
      </w:r>
    </w:p>
    <w:p w14:paraId="15F9F434" w14:textId="37166A2D" w:rsidR="00CC13BF" w:rsidRPr="00264698" w:rsidRDefault="00CC13BF" w:rsidP="00CC13BF">
      <w:pPr>
        <w:pStyle w:val="Normalexplanatory"/>
      </w:pPr>
      <w:r w:rsidRPr="00264698">
        <w:t xml:space="preserve">All values must be whole numbers. For </w:t>
      </w:r>
      <w:r w:rsidR="002501FE" w:rsidRPr="00264698">
        <w:t>example</w:t>
      </w:r>
      <w:r w:rsidRPr="00264698">
        <w:t xml:space="preserve"> </w:t>
      </w:r>
    </w:p>
    <w:p w14:paraId="57C8D563" w14:textId="14600BF4" w:rsidR="00CC13BF" w:rsidRPr="00264698" w:rsidRDefault="00CC13BF" w:rsidP="00CC13BF">
      <w:pPr>
        <w:pStyle w:val="Normalexplanatory"/>
      </w:pPr>
      <w:r w:rsidRPr="00264698">
        <w:t>6.5 months should be presented as 7 months</w:t>
      </w:r>
    </w:p>
    <w:p w14:paraId="0A525A54" w14:textId="1D4C93DF" w:rsidR="00CC13BF" w:rsidRPr="00264698" w:rsidRDefault="00CC13BF" w:rsidP="00CC13BF">
      <w:pPr>
        <w:pStyle w:val="Normalexplanatory"/>
      </w:pPr>
      <w:r w:rsidRPr="00264698">
        <w:t>$2 million should be presented as $2,000,000</w:t>
      </w:r>
    </w:p>
    <w:p w14:paraId="3B32F589" w14:textId="7741E9BB" w:rsidR="005E483D" w:rsidRPr="00264698" w:rsidRDefault="00BB3923" w:rsidP="00182735">
      <w:pPr>
        <w:pStyle w:val="ListBullet"/>
      </w:pPr>
      <w:r w:rsidRPr="00264698">
        <w:t>Has the applicant existed for a complete financial year?</w:t>
      </w:r>
    </w:p>
    <w:p w14:paraId="1A873506" w14:textId="30A84639" w:rsidR="005E483D" w:rsidRPr="00264698" w:rsidRDefault="00182735" w:rsidP="00182735">
      <w:pPr>
        <w:pStyle w:val="ListBullet"/>
      </w:pPr>
      <w:r w:rsidRPr="00264698">
        <w:t>If no, enter the number of months completed in the financial year to date.</w:t>
      </w:r>
    </w:p>
    <w:p w14:paraId="06E9F27A" w14:textId="3F0AEA47" w:rsidR="00182735" w:rsidRPr="00264698" w:rsidRDefault="00182735" w:rsidP="00182735">
      <w:r w:rsidRPr="00264698">
        <w:t>You must provide the following financial information about the applicant organisation</w:t>
      </w:r>
      <w:r w:rsidR="00E66058" w:rsidRPr="00264698">
        <w:t xml:space="preserve"> for the financial year you have entered above</w:t>
      </w:r>
      <w:r w:rsidRPr="00264698">
        <w:t xml:space="preserve">. </w:t>
      </w:r>
    </w:p>
    <w:p w14:paraId="0A047037" w14:textId="549140BC" w:rsidR="00182735" w:rsidRPr="00264698" w:rsidRDefault="00E66058" w:rsidP="00182735">
      <w:pPr>
        <w:pStyle w:val="Normalexplanatory"/>
      </w:pPr>
      <w:r w:rsidRPr="00264698">
        <w:t>V</w:t>
      </w:r>
      <w:r w:rsidR="00182735" w:rsidRPr="00264698">
        <w:t>alue</w:t>
      </w:r>
      <w:r w:rsidRPr="00264698">
        <w:t>s</w:t>
      </w:r>
      <w:r w:rsidR="00182735" w:rsidRPr="00264698">
        <w:t xml:space="preserve"> must be that of the entity </w:t>
      </w:r>
      <w:r w:rsidRPr="00264698">
        <w:t>applying</w:t>
      </w:r>
      <w:r w:rsidR="00182735" w:rsidRPr="00264698">
        <w:t xml:space="preserve"> (the ‘applicant’), regardless of whether the entity belongs to a consolidated group for tax purposes.</w:t>
      </w:r>
    </w:p>
    <w:p w14:paraId="6751A9C5" w14:textId="77777777" w:rsidR="00182735" w:rsidRPr="00264698" w:rsidRDefault="00182735" w:rsidP="00182735">
      <w:pPr>
        <w:pStyle w:val="Normalexplanatory"/>
      </w:pPr>
      <w:r w:rsidRPr="00264698">
        <w:t>These fields are mandatory and entering $0 is acceptable if applicable for your organisation.</w:t>
      </w:r>
    </w:p>
    <w:p w14:paraId="429AD578" w14:textId="73CC2B81" w:rsidR="00182735" w:rsidRPr="00264698" w:rsidRDefault="00182735" w:rsidP="00182735">
      <w:pPr>
        <w:pStyle w:val="ListBullet"/>
      </w:pPr>
      <w:r w:rsidRPr="00264698">
        <w:t xml:space="preserve">Sales </w:t>
      </w:r>
      <w:r w:rsidR="00E66058" w:rsidRPr="00264698">
        <w:t>r</w:t>
      </w:r>
      <w:r w:rsidRPr="00264698">
        <w:t>evenue (</w:t>
      </w:r>
      <w:r w:rsidR="00E66058" w:rsidRPr="00264698">
        <w:t>t</w:t>
      </w:r>
      <w:r w:rsidRPr="00264698">
        <w:t>urnover)</w:t>
      </w:r>
    </w:p>
    <w:p w14:paraId="0C9230FE" w14:textId="7AADD963" w:rsidR="00182735" w:rsidRPr="00264698" w:rsidRDefault="00182735" w:rsidP="00182735">
      <w:pPr>
        <w:pStyle w:val="Normalexplanatory"/>
      </w:pPr>
      <w:r w:rsidRPr="00264698">
        <w:t>Total revenue from the sale of goods and services, as reported in your organisation’s Business Activity Statement (BAS).</w:t>
      </w:r>
    </w:p>
    <w:p w14:paraId="26302FAF" w14:textId="77777777" w:rsidR="00182735" w:rsidRPr="00264698" w:rsidRDefault="00182735" w:rsidP="00182735">
      <w:pPr>
        <w:pStyle w:val="ListBullet"/>
      </w:pPr>
      <w:r w:rsidRPr="00264698">
        <w:t>Export revenue</w:t>
      </w:r>
    </w:p>
    <w:p w14:paraId="796FA617" w14:textId="7E813E17" w:rsidR="00182735" w:rsidRPr="00264698" w:rsidRDefault="00182735" w:rsidP="00182735">
      <w:pPr>
        <w:pStyle w:val="Normalexplanatory"/>
      </w:pPr>
      <w:r w:rsidRPr="00264698">
        <w:t xml:space="preserve">Total revenue from export sales, as reported in your organisation’s </w:t>
      </w:r>
      <w:r w:rsidR="009F221D" w:rsidRPr="00264698">
        <w:t>Business Activity Statement (</w:t>
      </w:r>
      <w:r w:rsidRPr="00264698">
        <w:t>BAS</w:t>
      </w:r>
      <w:r w:rsidR="009F221D" w:rsidRPr="00264698">
        <w:t>)</w:t>
      </w:r>
      <w:r w:rsidRPr="00264698">
        <w:t>.</w:t>
      </w:r>
    </w:p>
    <w:p w14:paraId="000C57BD" w14:textId="77777777" w:rsidR="00182735" w:rsidRPr="00264698" w:rsidRDefault="00182735" w:rsidP="00182735">
      <w:pPr>
        <w:pStyle w:val="ListBullet"/>
      </w:pPr>
      <w:r w:rsidRPr="00264698">
        <w:t>R&amp;D expenditure</w:t>
      </w:r>
    </w:p>
    <w:p w14:paraId="4B43B2C5" w14:textId="7A79AFF6" w:rsidR="00182735" w:rsidRPr="00264698" w:rsidRDefault="00182735" w:rsidP="00182735">
      <w:pPr>
        <w:pStyle w:val="Normalexplanatory"/>
      </w:pPr>
      <w:r w:rsidRPr="00264698">
        <w:t xml:space="preserve">Expenditure on research and development, i.e. creative work undertaken on a systematic basis in order to increase the stock of knowledge, including knowledge of </w:t>
      </w:r>
      <w:r w:rsidR="00DE644C" w:rsidRPr="00264698">
        <w:t>humankind</w:t>
      </w:r>
      <w:r w:rsidRPr="00264698">
        <w:t>, culture and society, and the use of this stock of knowledge to devise new applications.</w:t>
      </w:r>
    </w:p>
    <w:p w14:paraId="1DC7B925" w14:textId="77777777" w:rsidR="00182735" w:rsidRPr="00264698" w:rsidRDefault="00182735" w:rsidP="00182735">
      <w:pPr>
        <w:pStyle w:val="ListBullet"/>
      </w:pPr>
      <w:r w:rsidRPr="00264698">
        <w:t>Taxable income</w:t>
      </w:r>
    </w:p>
    <w:p w14:paraId="7F2E177D" w14:textId="783C5B8D" w:rsidR="00182735" w:rsidRPr="00264698" w:rsidRDefault="00182735" w:rsidP="00182735">
      <w:pPr>
        <w:pStyle w:val="Normalexplanatory"/>
      </w:pPr>
      <w:r w:rsidRPr="00264698">
        <w:t xml:space="preserve">Taxable income or loss as per </w:t>
      </w:r>
      <w:r w:rsidR="00E66058" w:rsidRPr="00264698">
        <w:t>your organisation’s</w:t>
      </w:r>
      <w:r w:rsidRPr="00264698">
        <w:t xml:space="preserve"> </w:t>
      </w:r>
      <w:r w:rsidR="009F221D" w:rsidRPr="00264698">
        <w:t>i</w:t>
      </w:r>
      <w:r w:rsidRPr="00264698">
        <w:t xml:space="preserve">ncome </w:t>
      </w:r>
      <w:r w:rsidR="00E66058" w:rsidRPr="00264698">
        <w:t xml:space="preserve">tax return </w:t>
      </w:r>
      <w:r w:rsidRPr="00264698">
        <w:t>form.</w:t>
      </w:r>
    </w:p>
    <w:p w14:paraId="3A06B772" w14:textId="6607BA32" w:rsidR="00182735" w:rsidRPr="00264698" w:rsidRDefault="00FC7898" w:rsidP="00182735">
      <w:pPr>
        <w:pStyle w:val="ListBullet"/>
      </w:pPr>
      <w:r w:rsidRPr="00264698">
        <w:t>Number</w:t>
      </w:r>
      <w:r w:rsidR="00182735" w:rsidRPr="00264698">
        <w:t xml:space="preserve"> of employees (headcount)</w:t>
      </w:r>
    </w:p>
    <w:p w14:paraId="26481424" w14:textId="3E912137" w:rsidR="00182735" w:rsidRPr="00264698" w:rsidRDefault="00182735" w:rsidP="00182735">
      <w:pPr>
        <w:pStyle w:val="Normalexplanatory"/>
      </w:pPr>
      <w:r w:rsidRPr="00264698">
        <w:t>Number of individuals who are entitled to paid leave (sick and holiday</w:t>
      </w:r>
      <w:proofErr w:type="gramStart"/>
      <w:r w:rsidRPr="00264698">
        <w:t>), or</w:t>
      </w:r>
      <w:proofErr w:type="gramEnd"/>
      <w:r w:rsidRPr="00264698">
        <w:t xml:space="preserve"> generate income from managing</w:t>
      </w:r>
      <w:r w:rsidR="00E66058" w:rsidRPr="00264698">
        <w:t xml:space="preserve"> your organisation</w:t>
      </w:r>
      <w:r w:rsidRPr="00264698">
        <w:t>. This should include working proprietors and salaried directors.</w:t>
      </w:r>
    </w:p>
    <w:p w14:paraId="36397B20" w14:textId="7C59F6D6" w:rsidR="00182735" w:rsidRPr="00264698" w:rsidRDefault="00FC7898" w:rsidP="00182735">
      <w:pPr>
        <w:pStyle w:val="ListBullet"/>
      </w:pPr>
      <w:r w:rsidRPr="00264698">
        <w:t>Number</w:t>
      </w:r>
      <w:r w:rsidR="00182735" w:rsidRPr="00264698">
        <w:t xml:space="preserve"> of independent contractors (headcount)</w:t>
      </w:r>
    </w:p>
    <w:p w14:paraId="3EF39976" w14:textId="273028DB" w:rsidR="00182735" w:rsidRPr="00264698" w:rsidRDefault="00F34079" w:rsidP="00182735">
      <w:pPr>
        <w:pStyle w:val="Normalexplanatory"/>
      </w:pPr>
      <w:r w:rsidRPr="00264698">
        <w:t xml:space="preserve">Number of individuals engaged by </w:t>
      </w:r>
      <w:r w:rsidR="00E66058" w:rsidRPr="00264698">
        <w:t>your organisation</w:t>
      </w:r>
      <w:r w:rsidRPr="00264698">
        <w:t xml:space="preserve"> under a commercial contract (rather than an employment contract) to provide employee-like services on site.</w:t>
      </w:r>
    </w:p>
    <w:p w14:paraId="6E90DA4A" w14:textId="77777777" w:rsidR="00DE0AFD" w:rsidRPr="00264698" w:rsidRDefault="00DE0AFD" w:rsidP="00DE0AFD">
      <w:pPr>
        <w:pStyle w:val="Heading3"/>
      </w:pPr>
      <w:r w:rsidRPr="00264698">
        <w:t>Your ANZSIC code</w:t>
      </w:r>
    </w:p>
    <w:p w14:paraId="4613414B" w14:textId="77777777" w:rsidR="00DE0AFD" w:rsidRPr="00264698" w:rsidRDefault="00DE0AFD" w:rsidP="00DE0AFD">
      <w:r w:rsidRPr="00264698">
        <w:t>Provide from a drop-down menu:</w:t>
      </w:r>
    </w:p>
    <w:p w14:paraId="6BBCB030" w14:textId="77777777" w:rsidR="00DE0AFD" w:rsidRPr="00264698" w:rsidRDefault="00DE0AFD" w:rsidP="00DE0AFD">
      <w:pPr>
        <w:pStyle w:val="ListBullet"/>
      </w:pPr>
      <w:r w:rsidRPr="00264698">
        <w:t>your organisation’s main revenue earning division under the Australian and New Zealand Standard Industrial Classification (</w:t>
      </w:r>
      <w:hyperlink r:id="rId24" w:history="1">
        <w:r w:rsidRPr="00264698">
          <w:rPr>
            <w:rStyle w:val="Hyperlink"/>
          </w:rPr>
          <w:t>ANZSIC</w:t>
        </w:r>
      </w:hyperlink>
      <w:r w:rsidRPr="00264698">
        <w:t>).</w:t>
      </w:r>
    </w:p>
    <w:p w14:paraId="40C00864" w14:textId="77777777" w:rsidR="00DE0AFD" w:rsidRPr="00264698" w:rsidRDefault="00DE0AFD" w:rsidP="00DE0AFD">
      <w:pPr>
        <w:pStyle w:val="ListBullet"/>
      </w:pPr>
      <w:r w:rsidRPr="00264698">
        <w:lastRenderedPageBreak/>
        <w:t>your organisation’s main revenue earning class under the Australian and New Zealand Standard Industrial Classification (</w:t>
      </w:r>
      <w:hyperlink r:id="rId25" w:history="1">
        <w:r w:rsidRPr="00264698">
          <w:rPr>
            <w:rStyle w:val="Hyperlink"/>
          </w:rPr>
          <w:t>ANZSIC</w:t>
        </w:r>
      </w:hyperlink>
      <w:r w:rsidRPr="00264698">
        <w:t>).</w:t>
      </w:r>
    </w:p>
    <w:p w14:paraId="220EADFC" w14:textId="77777777" w:rsidR="00DE0AFD" w:rsidRPr="00264698" w:rsidRDefault="00DE0AFD" w:rsidP="00DE0AFD">
      <w:pPr>
        <w:pStyle w:val="Heading3"/>
      </w:pPr>
      <w:r w:rsidRPr="00264698">
        <w:t>Indigenous organisation</w:t>
      </w:r>
    </w:p>
    <w:p w14:paraId="2835653B" w14:textId="77777777" w:rsidR="00DE0AFD" w:rsidRPr="00264698" w:rsidRDefault="00DE0AFD" w:rsidP="00DE0AFD">
      <w:pPr>
        <w:rPr>
          <w:lang w:eastAsia="en-AU"/>
        </w:rPr>
      </w:pPr>
      <w:r w:rsidRPr="00264698">
        <w:rPr>
          <w:lang w:eastAsia="en-AU"/>
        </w:rPr>
        <w:t>Is your organisation Indigenous owned?</w:t>
      </w:r>
    </w:p>
    <w:p w14:paraId="23794341" w14:textId="77777777" w:rsidR="00DE0AFD" w:rsidRPr="00264698" w:rsidRDefault="00DE0AFD" w:rsidP="00DE0AFD">
      <w:pPr>
        <w:pStyle w:val="Normalexplanatory"/>
      </w:pPr>
      <w:r w:rsidRPr="00264698">
        <w:t>An organisation is considered Indigenous owned where at least 51% of the organisation’s members or proprietors are Indigenous.</w:t>
      </w:r>
    </w:p>
    <w:p w14:paraId="7E15DEA4" w14:textId="77777777" w:rsidR="00DE0AFD" w:rsidRPr="00264698" w:rsidRDefault="00DE0AFD" w:rsidP="00DE0AFD">
      <w:pPr>
        <w:rPr>
          <w:lang w:eastAsia="en-AU"/>
        </w:rPr>
      </w:pPr>
      <w:r w:rsidRPr="00264698">
        <w:rPr>
          <w:lang w:eastAsia="en-AU"/>
        </w:rPr>
        <w:t>Is your organisation Indigenous controlled?</w:t>
      </w:r>
    </w:p>
    <w:p w14:paraId="280B251A" w14:textId="61639EAC" w:rsidR="002D0AC6" w:rsidRPr="00264698" w:rsidRDefault="00DE0AFD" w:rsidP="00DE0AFD">
      <w:pPr>
        <w:pStyle w:val="Normalexplanatory"/>
      </w:pPr>
      <w:r w:rsidRPr="00264698">
        <w:t>An organisation is considered Indigenous controlled where at least 51% of the organisation’s board or management committee is Indigenous.</w:t>
      </w:r>
    </w:p>
    <w:p w14:paraId="45CB093F" w14:textId="77777777" w:rsidR="002D0AC6" w:rsidRPr="00264698" w:rsidRDefault="002D0AC6">
      <w:pPr>
        <w:spacing w:before="0" w:after="200" w:line="276" w:lineRule="auto"/>
        <w:rPr>
          <w:i/>
          <w:color w:val="264F90"/>
          <w:lang w:eastAsia="en-AU"/>
        </w:rPr>
      </w:pPr>
      <w:r w:rsidRPr="00264698">
        <w:br w:type="page"/>
      </w:r>
    </w:p>
    <w:p w14:paraId="2A32A50F" w14:textId="3AFE73A4" w:rsidR="00C25D8C" w:rsidRPr="00264698" w:rsidRDefault="00405849" w:rsidP="002D3A0A">
      <w:pPr>
        <w:pStyle w:val="Heading2"/>
      </w:pPr>
      <w:r w:rsidRPr="00264698">
        <w:lastRenderedPageBreak/>
        <w:t xml:space="preserve">Project </w:t>
      </w:r>
      <w:r w:rsidR="004E78F2" w:rsidRPr="00264698">
        <w:t>information</w:t>
      </w:r>
    </w:p>
    <w:p w14:paraId="01D27D75" w14:textId="0908E140" w:rsidR="004E78F2" w:rsidRPr="00264698" w:rsidRDefault="00A90A16" w:rsidP="00A90A16">
      <w:r w:rsidRPr="00264698">
        <w:t xml:space="preserve">On this page you must provide the detailed information about your proposed project. </w:t>
      </w:r>
    </w:p>
    <w:p w14:paraId="686E85EE" w14:textId="4D6BBE5C" w:rsidR="00E278B0" w:rsidRPr="00264698" w:rsidRDefault="00E278B0" w:rsidP="00E278B0">
      <w:pPr>
        <w:pStyle w:val="Normalexplanatory"/>
      </w:pPr>
      <w:r w:rsidRPr="00264698">
        <w:t xml:space="preserve">If your application is successful, we will publish some grant details on </w:t>
      </w:r>
      <w:hyperlink r:id="rId26" w:history="1">
        <w:r w:rsidRPr="00264698">
          <w:rPr>
            <w:rStyle w:val="Hyperlink"/>
          </w:rPr>
          <w:t>GrantConnect</w:t>
        </w:r>
      </w:hyperlink>
      <w:r w:rsidR="00605C58" w:rsidRPr="00264698">
        <w:t xml:space="preserve"> and other government publications. </w:t>
      </w:r>
      <w:r w:rsidRPr="00264698">
        <w:t>Published details include:</w:t>
      </w:r>
    </w:p>
    <w:p w14:paraId="7314D97E" w14:textId="77777777" w:rsidR="00E278B0" w:rsidRPr="00264698" w:rsidRDefault="00E278B0" w:rsidP="00E278B0">
      <w:pPr>
        <w:pStyle w:val="ListBulletItalics"/>
      </w:pPr>
      <w:r w:rsidRPr="00264698">
        <w:t>name of the grant recipient</w:t>
      </w:r>
    </w:p>
    <w:p w14:paraId="01E8B568" w14:textId="77777777" w:rsidR="00E278B0" w:rsidRPr="00264698" w:rsidRDefault="00E278B0" w:rsidP="00E278B0">
      <w:pPr>
        <w:pStyle w:val="ListBulletItalics"/>
      </w:pPr>
      <w:r w:rsidRPr="00264698">
        <w:t xml:space="preserve">a project </w:t>
      </w:r>
      <w:proofErr w:type="gramStart"/>
      <w:r w:rsidRPr="00264698">
        <w:t>title</w:t>
      </w:r>
      <w:proofErr w:type="gramEnd"/>
    </w:p>
    <w:p w14:paraId="5784095B" w14:textId="77777777" w:rsidR="00E278B0" w:rsidRPr="00264698" w:rsidRDefault="00E278B0" w:rsidP="00E278B0">
      <w:pPr>
        <w:pStyle w:val="ListBulletItalics"/>
      </w:pPr>
      <w:r w:rsidRPr="00264698">
        <w:t>a brief project description and its intended outcome</w:t>
      </w:r>
    </w:p>
    <w:p w14:paraId="7F67D933" w14:textId="77777777" w:rsidR="00E278B0" w:rsidRPr="00264698" w:rsidRDefault="00E278B0" w:rsidP="00E278B0">
      <w:pPr>
        <w:pStyle w:val="ListBulletItalics"/>
      </w:pPr>
      <w:r w:rsidRPr="00264698">
        <w:t xml:space="preserve">amount of grant funding awarded. </w:t>
      </w:r>
    </w:p>
    <w:p w14:paraId="574B41BC" w14:textId="2C9B34C3" w:rsidR="004E78F2" w:rsidRPr="00264698" w:rsidRDefault="00A90A16" w:rsidP="004E78F2">
      <w:pPr>
        <w:pStyle w:val="Heading3"/>
      </w:pPr>
      <w:r w:rsidRPr="00264698">
        <w:t>Project title and description</w:t>
      </w:r>
    </w:p>
    <w:p w14:paraId="5943E7B1" w14:textId="6B8F628C" w:rsidR="00A90A16" w:rsidRPr="00264698" w:rsidRDefault="00A90A16" w:rsidP="00A90A16">
      <w:pPr>
        <w:rPr>
          <w:lang w:eastAsia="en-AU"/>
        </w:rPr>
      </w:pPr>
      <w:r w:rsidRPr="00264698">
        <w:rPr>
          <w:lang w:eastAsia="en-AU"/>
        </w:rPr>
        <w:t>Provide a project title</w:t>
      </w:r>
      <w:r w:rsidR="00E278B0" w:rsidRPr="00264698">
        <w:rPr>
          <w:lang w:eastAsia="en-AU"/>
        </w:rPr>
        <w:t xml:space="preserve">. </w:t>
      </w:r>
    </w:p>
    <w:p w14:paraId="1F0CD964" w14:textId="4AFCA626" w:rsidR="00E278B0" w:rsidRPr="00264698" w:rsidRDefault="00E278B0" w:rsidP="00E278B0">
      <w:pPr>
        <w:pStyle w:val="Normalexplanatory"/>
      </w:pPr>
      <w:r w:rsidRPr="00264698">
        <w:t xml:space="preserve">Your response is limited to 75 characters including spaces and does not support formatting. </w:t>
      </w:r>
    </w:p>
    <w:p w14:paraId="54D43202" w14:textId="6B0821A1" w:rsidR="00E278B0" w:rsidRPr="00264698" w:rsidRDefault="00E278B0" w:rsidP="00A90A16">
      <w:pPr>
        <w:rPr>
          <w:lang w:eastAsia="en-AU"/>
        </w:rPr>
      </w:pPr>
      <w:r w:rsidRPr="00264698">
        <w:rPr>
          <w:lang w:eastAsia="en-AU"/>
        </w:rPr>
        <w:t xml:space="preserve">Provide a brief project description. </w:t>
      </w:r>
    </w:p>
    <w:p w14:paraId="6E4E2DDA" w14:textId="32C4AEDC" w:rsidR="00E278B0" w:rsidRPr="00264698" w:rsidRDefault="00E278B0" w:rsidP="00E278B0">
      <w:pPr>
        <w:pStyle w:val="Normalexplanatory"/>
      </w:pPr>
      <w:r w:rsidRPr="00264698">
        <w:t xml:space="preserve">Your response is limited to 750 characters including spaces and does not support formatting. </w:t>
      </w:r>
    </w:p>
    <w:p w14:paraId="1882AAF5" w14:textId="782C8B17" w:rsidR="00E278B0" w:rsidRPr="00264698" w:rsidRDefault="00E278B0" w:rsidP="00E278B0">
      <w:pPr>
        <w:pStyle w:val="Normalexplanatory"/>
      </w:pPr>
      <w:r w:rsidRPr="00264698">
        <w:t xml:space="preserve">Ensure your project description focuses on your project’s key activities and outcomes. </w:t>
      </w:r>
      <w:r w:rsidR="0042153F" w:rsidRPr="00264698">
        <w:t>Outline</w:t>
      </w:r>
      <w:r w:rsidRPr="00264698">
        <w:t xml:space="preserve"> what it is you are going to do and how it will </w:t>
      </w:r>
      <w:r w:rsidR="00FD5754" w:rsidRPr="00264698">
        <w:t>benefit your organisation and support achieving emissions reduction targets by 2030</w:t>
      </w:r>
      <w:r w:rsidRPr="00264698">
        <w:t>.</w:t>
      </w:r>
    </w:p>
    <w:p w14:paraId="27EEB596" w14:textId="6A0E7662" w:rsidR="00E278B0" w:rsidRPr="00264698" w:rsidRDefault="00E278B0" w:rsidP="00E278B0">
      <w:pPr>
        <w:pStyle w:val="Heading3"/>
      </w:pPr>
      <w:r w:rsidRPr="00264698">
        <w:t>Detailed project description and key activities</w:t>
      </w:r>
    </w:p>
    <w:p w14:paraId="03239566" w14:textId="20466225" w:rsidR="004E78F2" w:rsidRPr="00264698" w:rsidRDefault="004E78F2" w:rsidP="00405849">
      <w:pPr>
        <w:pStyle w:val="Normalexplanatory"/>
      </w:pPr>
      <w:r w:rsidRPr="00264698">
        <w:t>This information will be included in your grant agreement if your application is successful.</w:t>
      </w:r>
    </w:p>
    <w:p w14:paraId="1BFA01C3" w14:textId="77777777" w:rsidR="00EF741B" w:rsidRPr="00264698" w:rsidRDefault="00EF741B" w:rsidP="00EF741B">
      <w:r w:rsidRPr="00264698">
        <w:t>Provide a detailed description of your project including the project scope and key activities.</w:t>
      </w:r>
    </w:p>
    <w:p w14:paraId="32EF8065" w14:textId="43A4C223" w:rsidR="003B792F" w:rsidRPr="00264698" w:rsidRDefault="003B792F" w:rsidP="003B792F">
      <w:pPr>
        <w:pStyle w:val="Normalexplanatory"/>
      </w:pPr>
      <w:r w:rsidRPr="00264698">
        <w:t xml:space="preserve">Your response is limited to 5000 characters including spaces and does not support formatting. </w:t>
      </w:r>
    </w:p>
    <w:p w14:paraId="0C94D35E" w14:textId="5DFE545A" w:rsidR="003B792F" w:rsidRPr="00264698" w:rsidRDefault="003B792F" w:rsidP="003B792F">
      <w:r w:rsidRPr="00881A99">
        <w:t>You must also provide a project plan which you should attach later in your application.</w:t>
      </w:r>
      <w:r w:rsidR="002E6EFF" w:rsidRPr="00881A99">
        <w:t xml:space="preserve"> Refer to the grant opportunity guidelines for the requirement</w:t>
      </w:r>
      <w:r w:rsidR="004B3B47" w:rsidRPr="00881A99">
        <w:t>s</w:t>
      </w:r>
      <w:r w:rsidR="002E6EFF" w:rsidRPr="00881A99">
        <w:t xml:space="preserve"> of the project plan.</w:t>
      </w:r>
    </w:p>
    <w:p w14:paraId="6735708A" w14:textId="0E66557F" w:rsidR="003B792F" w:rsidRPr="00264698" w:rsidRDefault="003B792F" w:rsidP="003B792F">
      <w:pPr>
        <w:pStyle w:val="Heading3"/>
      </w:pPr>
      <w:r w:rsidRPr="00264698">
        <w:t>Project outcomes</w:t>
      </w:r>
    </w:p>
    <w:p w14:paraId="74C2DF75" w14:textId="77777777" w:rsidR="003B792F" w:rsidRPr="00264698" w:rsidRDefault="003B792F" w:rsidP="003B792F">
      <w:pPr>
        <w:pStyle w:val="Normalexplanatory"/>
      </w:pPr>
      <w:r w:rsidRPr="00264698">
        <w:t>This information will be included in your grant agreement if your application is successful.</w:t>
      </w:r>
    </w:p>
    <w:p w14:paraId="62998B51" w14:textId="6515AFD2" w:rsidR="00EF741B" w:rsidRPr="00264698" w:rsidRDefault="00EF741B" w:rsidP="00EF741B">
      <w:r w:rsidRPr="00264698">
        <w:t xml:space="preserve">Provide a summary of the expected project outcomes. </w:t>
      </w:r>
    </w:p>
    <w:p w14:paraId="0E59E064" w14:textId="680623AA" w:rsidR="00EF741B" w:rsidRPr="00264698" w:rsidRDefault="003B792F" w:rsidP="00EF741B">
      <w:pPr>
        <w:pStyle w:val="Normalexplanatory"/>
      </w:pPr>
      <w:r w:rsidRPr="00264698">
        <w:t>Your response is limited to 5000 characters including spaces and does not support formatting</w:t>
      </w:r>
      <w:r w:rsidR="00027212" w:rsidRPr="00264698">
        <w:t>.</w:t>
      </w:r>
      <w:r w:rsidR="00EF741B" w:rsidRPr="00264698">
        <w:t xml:space="preserve"> </w:t>
      </w:r>
    </w:p>
    <w:p w14:paraId="63C4CDA8" w14:textId="5734A97E" w:rsidR="00CD18FB" w:rsidRPr="00264698" w:rsidRDefault="00CD18FB" w:rsidP="00CD18FB">
      <w:pPr>
        <w:pStyle w:val="Heading3"/>
      </w:pPr>
      <w:r w:rsidRPr="00264698">
        <w:t>Project duration</w:t>
      </w:r>
    </w:p>
    <w:p w14:paraId="1FA70960" w14:textId="5CCD335A" w:rsidR="00CD18FB" w:rsidRPr="00264698" w:rsidRDefault="00FD5754" w:rsidP="00D24264">
      <w:pPr>
        <w:pStyle w:val="Normalexplanatory"/>
      </w:pPr>
      <w:r w:rsidRPr="00881A99">
        <w:t>We anticipate the earliest possible start date will be February 2024. The latest possible end date is 31 March 202</w:t>
      </w:r>
      <w:r w:rsidR="00D24264" w:rsidRPr="00264698">
        <w:t>6</w:t>
      </w:r>
      <w:r w:rsidRPr="00881A99">
        <w:t>.</w:t>
      </w:r>
    </w:p>
    <w:p w14:paraId="27EA0988" w14:textId="248B3DF4" w:rsidR="00BC6D60" w:rsidRPr="00264698" w:rsidRDefault="00BC6D60" w:rsidP="00BC6D60">
      <w:pPr>
        <w:pStyle w:val="ListBullet"/>
      </w:pPr>
      <w:r w:rsidRPr="00264698">
        <w:t xml:space="preserve">Estimated project </w:t>
      </w:r>
      <w:r w:rsidR="00CD18FB" w:rsidRPr="00264698">
        <w:t>start</w:t>
      </w:r>
      <w:r w:rsidRPr="00264698">
        <w:t xml:space="preserve"> date</w:t>
      </w:r>
    </w:p>
    <w:p w14:paraId="587C7681" w14:textId="688361FF" w:rsidR="00BC6D60" w:rsidRPr="00264698" w:rsidRDefault="00BC6D60" w:rsidP="00BC6D60">
      <w:pPr>
        <w:pStyle w:val="ListBullet"/>
      </w:pPr>
      <w:r w:rsidRPr="00264698">
        <w:t xml:space="preserve">Estimated project </w:t>
      </w:r>
      <w:r w:rsidR="00CD18FB" w:rsidRPr="00264698">
        <w:t>end</w:t>
      </w:r>
      <w:r w:rsidRPr="00264698">
        <w:t xml:space="preserve"> date</w:t>
      </w:r>
    </w:p>
    <w:p w14:paraId="2482FB8E" w14:textId="55E7A463" w:rsidR="00BC6D60" w:rsidRPr="00264698" w:rsidRDefault="00BC6D60" w:rsidP="00BC6D60">
      <w:pPr>
        <w:pStyle w:val="ListBullet"/>
      </w:pPr>
      <w:r w:rsidRPr="00264698">
        <w:t>Estimated project length (in months)</w:t>
      </w:r>
    </w:p>
    <w:p w14:paraId="228A58DB" w14:textId="2DD02130" w:rsidR="00B51D67" w:rsidRPr="00881A99" w:rsidRDefault="00CD18FB" w:rsidP="00B51D67">
      <w:pPr>
        <w:pStyle w:val="Heading3"/>
      </w:pPr>
      <w:r w:rsidRPr="00881A99">
        <w:lastRenderedPageBreak/>
        <w:t>Proje</w:t>
      </w:r>
      <w:r w:rsidR="008F48A4" w:rsidRPr="00881A99">
        <w:t>ct</w:t>
      </w:r>
      <w:r w:rsidRPr="00881A99">
        <w:t xml:space="preserve"> m</w:t>
      </w:r>
      <w:r w:rsidR="00B51D67" w:rsidRPr="00881A99">
        <w:t>ilestones</w:t>
      </w:r>
    </w:p>
    <w:p w14:paraId="6FD44DB0" w14:textId="790D2AB0" w:rsidR="00B51D67" w:rsidRPr="00264698" w:rsidRDefault="00924E48" w:rsidP="00B51D67">
      <w:r w:rsidRPr="00264698">
        <w:t xml:space="preserve">Provide details on the project milestones including the key activities occurring at each milestone. </w:t>
      </w:r>
    </w:p>
    <w:p w14:paraId="18FED7ED" w14:textId="4273D99A" w:rsidR="00924E48" w:rsidRPr="00264698" w:rsidRDefault="00924E48" w:rsidP="00924E48">
      <w:pPr>
        <w:pStyle w:val="Normalexplanatory"/>
      </w:pPr>
      <w:r w:rsidRPr="00264698">
        <w:t xml:space="preserve">The milestone </w:t>
      </w:r>
      <w:proofErr w:type="gramStart"/>
      <w:r w:rsidRPr="00264698">
        <w:t>start</w:t>
      </w:r>
      <w:proofErr w:type="gramEnd"/>
      <w:r w:rsidRPr="00264698">
        <w:t xml:space="preserve"> and end dates must be between the project start and end dates. </w:t>
      </w:r>
    </w:p>
    <w:p w14:paraId="6ABC12A4" w14:textId="54F8098E" w:rsidR="003024A3" w:rsidRPr="00264698" w:rsidRDefault="003024A3" w:rsidP="003024A3">
      <w:pPr>
        <w:pStyle w:val="ListBullet"/>
      </w:pPr>
      <w:r w:rsidRPr="00264698">
        <w:t xml:space="preserve">Milestone </w:t>
      </w:r>
      <w:r w:rsidR="008C1BE2" w:rsidRPr="00264698">
        <w:t>title</w:t>
      </w:r>
    </w:p>
    <w:p w14:paraId="64534A3D" w14:textId="1BA7E96A" w:rsidR="00F83927" w:rsidRPr="00264698" w:rsidRDefault="00643398" w:rsidP="00F83927">
      <w:pPr>
        <w:pStyle w:val="Normalexplanatory"/>
      </w:pPr>
      <w:r w:rsidRPr="00264698">
        <w:t>Your response is limited to 10</w:t>
      </w:r>
      <w:r w:rsidR="00F83927" w:rsidRPr="00264698">
        <w:t>0 characters including spaces and does not support formatting.</w:t>
      </w:r>
    </w:p>
    <w:p w14:paraId="4C2409A0" w14:textId="1DEC5B32" w:rsidR="003024A3" w:rsidRPr="00264698" w:rsidRDefault="003024A3" w:rsidP="00F83927">
      <w:pPr>
        <w:pStyle w:val="ListBullet"/>
      </w:pPr>
      <w:r w:rsidRPr="00264698">
        <w:t>Description</w:t>
      </w:r>
    </w:p>
    <w:p w14:paraId="614A4E5F" w14:textId="3118EBFB" w:rsidR="00F83927" w:rsidRPr="00264698" w:rsidRDefault="00F83927" w:rsidP="00F83927">
      <w:pPr>
        <w:pStyle w:val="Normalexplanatory"/>
      </w:pPr>
      <w:r w:rsidRPr="00264698">
        <w:t>Your response is limited to 750 characters including spaces and does not support formatting.</w:t>
      </w:r>
    </w:p>
    <w:p w14:paraId="1D92161F" w14:textId="43333105" w:rsidR="003024A3" w:rsidRPr="00264698" w:rsidRDefault="003024A3" w:rsidP="00F83927">
      <w:pPr>
        <w:pStyle w:val="ListBullet"/>
      </w:pPr>
      <w:r w:rsidRPr="00264698">
        <w:t>Estimated start date</w:t>
      </w:r>
    </w:p>
    <w:p w14:paraId="66905890" w14:textId="2ADAE751" w:rsidR="00265C47" w:rsidRPr="00264698" w:rsidRDefault="003024A3" w:rsidP="00405849">
      <w:pPr>
        <w:pStyle w:val="ListBullet"/>
      </w:pPr>
      <w:r w:rsidRPr="00264698">
        <w:t>Estimated end date</w:t>
      </w:r>
    </w:p>
    <w:p w14:paraId="11AD9A00" w14:textId="77777777" w:rsidR="00B04E0E" w:rsidRPr="00264698" w:rsidRDefault="00B04E0E" w:rsidP="00B04E0E">
      <w:pPr>
        <w:pStyle w:val="Heading3"/>
      </w:pPr>
      <w:r w:rsidRPr="00264698">
        <w:t>Project location</w:t>
      </w:r>
    </w:p>
    <w:p w14:paraId="59738834" w14:textId="0D5DF13D" w:rsidR="00B04E0E" w:rsidRPr="00264698" w:rsidRDefault="00B04E0E" w:rsidP="00A92AA8">
      <w:pPr>
        <w:rPr>
          <w:lang w:eastAsia="en-AU"/>
        </w:rPr>
      </w:pPr>
      <w:r w:rsidRPr="00264698">
        <w:rPr>
          <w:lang w:eastAsia="en-AU"/>
        </w:rPr>
        <w:t>You must provide the address where you</w:t>
      </w:r>
      <w:r w:rsidR="00027212" w:rsidRPr="00264698">
        <w:rPr>
          <w:lang w:eastAsia="en-AU"/>
        </w:rPr>
        <w:t>r</w:t>
      </w:r>
      <w:r w:rsidRPr="00264698">
        <w:rPr>
          <w:lang w:eastAsia="en-AU"/>
        </w:rPr>
        <w:t xml:space="preserve"> project will b</w:t>
      </w:r>
      <w:r w:rsidR="008C1BE2" w:rsidRPr="00264698">
        <w:rPr>
          <w:lang w:eastAsia="en-AU"/>
        </w:rPr>
        <w:t xml:space="preserve">e </w:t>
      </w:r>
      <w:proofErr w:type="gramStart"/>
      <w:r w:rsidR="008C1BE2" w:rsidRPr="00264698">
        <w:rPr>
          <w:lang w:eastAsia="en-AU"/>
        </w:rPr>
        <w:t>undertaken</w:t>
      </w:r>
      <w:proofErr w:type="gramEnd"/>
      <w:r w:rsidR="008C1BE2" w:rsidRPr="00264698">
        <w:rPr>
          <w:lang w:eastAsia="en-AU"/>
        </w:rPr>
        <w:t xml:space="preserve"> and the estimated percentage</w:t>
      </w:r>
      <w:r w:rsidRPr="00264698">
        <w:rPr>
          <w:lang w:eastAsia="en-AU"/>
        </w:rPr>
        <w:t xml:space="preserve"> of project value expected to be undertaken at that site. </w:t>
      </w:r>
      <w:r w:rsidR="008C1BE2" w:rsidRPr="00264698">
        <w:rPr>
          <w:lang w:eastAsia="en-AU"/>
        </w:rPr>
        <w:t xml:space="preserve">If you have multiple </w:t>
      </w:r>
      <w:proofErr w:type="gramStart"/>
      <w:r w:rsidR="008C1BE2" w:rsidRPr="00264698">
        <w:rPr>
          <w:lang w:eastAsia="en-AU"/>
        </w:rPr>
        <w:t>sites</w:t>
      </w:r>
      <w:proofErr w:type="gramEnd"/>
      <w:r w:rsidR="008C1BE2" w:rsidRPr="00264698">
        <w:rPr>
          <w:lang w:eastAsia="en-AU"/>
        </w:rPr>
        <w:t xml:space="preserve"> you must add the address of each site.</w:t>
      </w:r>
    </w:p>
    <w:p w14:paraId="403D1C04" w14:textId="77DA5A48" w:rsidR="00B04E0E" w:rsidRPr="00264698" w:rsidRDefault="00B04E0E" w:rsidP="00B04E0E">
      <w:pPr>
        <w:pStyle w:val="Normalexplanatory"/>
      </w:pPr>
      <w:r w:rsidRPr="00264698">
        <w:t>A projec</w:t>
      </w:r>
      <w:r w:rsidR="001F34A5" w:rsidRPr="00264698">
        <w:t xml:space="preserve">t site must be a street address. Do not provide a postal address, institution or building name. </w:t>
      </w:r>
    </w:p>
    <w:p w14:paraId="0368993A" w14:textId="6D7E3758" w:rsidR="00B04E0E" w:rsidRPr="00264698" w:rsidRDefault="00B04E0E" w:rsidP="00B04E0E">
      <w:pPr>
        <w:pStyle w:val="ListBullet"/>
      </w:pPr>
      <w:r w:rsidRPr="00264698">
        <w:t xml:space="preserve">Project site address </w:t>
      </w:r>
    </w:p>
    <w:p w14:paraId="5ECAFC64" w14:textId="436D5D32" w:rsidR="00B04E0E" w:rsidRPr="00264698" w:rsidRDefault="00B04E0E" w:rsidP="00B04E0E">
      <w:pPr>
        <w:pStyle w:val="ListBullet"/>
      </w:pPr>
      <w:r w:rsidRPr="00264698">
        <w:t xml:space="preserve">Estimated </w:t>
      </w:r>
      <w:r w:rsidR="008C1BE2" w:rsidRPr="00264698">
        <w:t>percentage</w:t>
      </w:r>
      <w:r w:rsidRPr="00264698">
        <w:t xml:space="preserve"> of project value expected to be undertaken at site</w:t>
      </w:r>
    </w:p>
    <w:p w14:paraId="3DA3C4EE" w14:textId="77777777" w:rsidR="002D0AC6" w:rsidRPr="00264698" w:rsidRDefault="002D0AC6">
      <w:pPr>
        <w:spacing w:before="0" w:after="200" w:line="276" w:lineRule="auto"/>
        <w:rPr>
          <w:i/>
          <w:color w:val="264F90"/>
          <w:lang w:eastAsia="en-AU"/>
        </w:rPr>
      </w:pPr>
      <w:r w:rsidRPr="00264698">
        <w:br w:type="page"/>
      </w:r>
    </w:p>
    <w:p w14:paraId="52A5F873" w14:textId="1EE1BC88" w:rsidR="00954C0E" w:rsidRPr="00264698" w:rsidRDefault="00954C0E" w:rsidP="00954C0E">
      <w:pPr>
        <w:pStyle w:val="Heading2"/>
      </w:pPr>
      <w:r w:rsidRPr="00264698">
        <w:lastRenderedPageBreak/>
        <w:t xml:space="preserve">Project </w:t>
      </w:r>
      <w:r w:rsidR="00E06020" w:rsidRPr="00264698">
        <w:t>budget</w:t>
      </w:r>
    </w:p>
    <w:p w14:paraId="031DFD28" w14:textId="58F0D1CD" w:rsidR="001670A9" w:rsidRPr="00264698" w:rsidRDefault="00E06020" w:rsidP="001670A9">
      <w:pPr>
        <w:pStyle w:val="Heading3"/>
      </w:pPr>
      <w:r w:rsidRPr="00264698">
        <w:t>Project budget summary</w:t>
      </w:r>
    </w:p>
    <w:p w14:paraId="019ABEFC" w14:textId="6A5CC2BE" w:rsidR="00E06020" w:rsidRPr="00264698" w:rsidRDefault="0020567F" w:rsidP="00405849">
      <w:r w:rsidRPr="00264698">
        <w:t>P</w:t>
      </w:r>
      <w:r w:rsidR="00954C0E" w:rsidRPr="00264698">
        <w:t xml:space="preserve">rovide a summary of your eligible project </w:t>
      </w:r>
      <w:r w:rsidRPr="00264698">
        <w:t>expenditure</w:t>
      </w:r>
      <w:r w:rsidR="00954C0E" w:rsidRPr="00264698">
        <w:t xml:space="preserve"> over the life of the project.</w:t>
      </w:r>
    </w:p>
    <w:p w14:paraId="1671D343" w14:textId="5FF7CE09" w:rsidR="00B51D67" w:rsidRPr="00264698" w:rsidRDefault="00C34F7D" w:rsidP="00C34F7D">
      <w:pPr>
        <w:pStyle w:val="Normalexplanatory"/>
      </w:pPr>
      <w:r w:rsidRPr="00264698">
        <w:t xml:space="preserve">If you are registered for GST, enter the GST exclusive amount. If you are not registered for GST, enter the GST inclusive amount. </w:t>
      </w:r>
      <w:r w:rsidR="00954C0E" w:rsidRPr="00264698">
        <w:t>We only provide grant funding based on eligible expenditure. Refer to the guidelines for guidance on eligible expenditure.</w:t>
      </w:r>
    </w:p>
    <w:p w14:paraId="6AB3344A" w14:textId="08642CBC" w:rsidR="00B51D67" w:rsidRPr="00264698" w:rsidRDefault="00E06020" w:rsidP="00E06020">
      <w:pPr>
        <w:pStyle w:val="Normalexplanatory"/>
      </w:pPr>
      <w:r w:rsidRPr="00264698">
        <w:t>You will also be required to attach a detailed project budget later in the application form</w:t>
      </w:r>
      <w:r w:rsidR="00D24264" w:rsidRPr="00264698">
        <w:t>.</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264698" w14:paraId="06160D88" w14:textId="77777777" w:rsidTr="00610C34">
        <w:trPr>
          <w:cantSplit/>
          <w:tblHeader/>
        </w:trPr>
        <w:tc>
          <w:tcPr>
            <w:tcW w:w="2265" w:type="dxa"/>
          </w:tcPr>
          <w:p w14:paraId="25BD0E64" w14:textId="561169D9" w:rsidR="004537E2" w:rsidRPr="00264698" w:rsidRDefault="00E06020" w:rsidP="00405849">
            <w:pPr>
              <w:rPr>
                <w:b/>
              </w:rPr>
            </w:pPr>
            <w:r w:rsidRPr="00264698">
              <w:rPr>
                <w:b/>
              </w:rPr>
              <w:t>Type of expenditure</w:t>
            </w:r>
          </w:p>
        </w:tc>
        <w:tc>
          <w:tcPr>
            <w:tcW w:w="2410" w:type="dxa"/>
          </w:tcPr>
          <w:p w14:paraId="60DDD370" w14:textId="4977CE4B" w:rsidR="004537E2" w:rsidRPr="00264698" w:rsidRDefault="00E06020" w:rsidP="00405849">
            <w:pPr>
              <w:rPr>
                <w:b/>
              </w:rPr>
            </w:pPr>
            <w:r w:rsidRPr="00264698">
              <w:rPr>
                <w:b/>
              </w:rPr>
              <w:t>Head of expenditure</w:t>
            </w:r>
          </w:p>
        </w:tc>
        <w:tc>
          <w:tcPr>
            <w:tcW w:w="2126" w:type="dxa"/>
          </w:tcPr>
          <w:p w14:paraId="390569F9" w14:textId="357CF8A9" w:rsidR="004537E2" w:rsidRPr="00264698" w:rsidRDefault="004537E2" w:rsidP="00405849">
            <w:pPr>
              <w:rPr>
                <w:b/>
              </w:rPr>
            </w:pPr>
            <w:r w:rsidRPr="00264698">
              <w:rPr>
                <w:b/>
              </w:rPr>
              <w:t>Financial Year</w:t>
            </w:r>
          </w:p>
        </w:tc>
        <w:tc>
          <w:tcPr>
            <w:tcW w:w="1976" w:type="dxa"/>
          </w:tcPr>
          <w:p w14:paraId="1FBF39B8" w14:textId="165C4C94" w:rsidR="004537E2" w:rsidRPr="00264698" w:rsidRDefault="004537E2" w:rsidP="00405849">
            <w:pPr>
              <w:rPr>
                <w:b/>
              </w:rPr>
            </w:pPr>
            <w:r w:rsidRPr="00264698">
              <w:rPr>
                <w:b/>
              </w:rPr>
              <w:t>Cost</w:t>
            </w:r>
          </w:p>
        </w:tc>
      </w:tr>
      <w:tr w:rsidR="007A7F44" w:rsidRPr="00264698" w14:paraId="5D009567" w14:textId="77777777" w:rsidTr="00610C34">
        <w:trPr>
          <w:cantSplit/>
        </w:trPr>
        <w:tc>
          <w:tcPr>
            <w:tcW w:w="2265" w:type="dxa"/>
            <w:shd w:val="clear" w:color="auto" w:fill="F2F2F2" w:themeFill="background1" w:themeFillShade="F2"/>
          </w:tcPr>
          <w:p w14:paraId="0432EC15" w14:textId="0A6BB2EF" w:rsidR="007A7F44" w:rsidRPr="00264698" w:rsidRDefault="00E06020" w:rsidP="007A7F44">
            <w:r w:rsidRPr="00264698">
              <w:t>Project expenditure</w:t>
            </w:r>
          </w:p>
        </w:tc>
        <w:tc>
          <w:tcPr>
            <w:tcW w:w="2410" w:type="dxa"/>
            <w:shd w:val="clear" w:color="auto" w:fill="F2F2F2" w:themeFill="background1" w:themeFillShade="F2"/>
          </w:tcPr>
          <w:p w14:paraId="30978C57" w14:textId="77777777" w:rsidR="007A7F44" w:rsidRPr="00264698" w:rsidRDefault="007A7F44" w:rsidP="00405849"/>
        </w:tc>
        <w:tc>
          <w:tcPr>
            <w:tcW w:w="2126" w:type="dxa"/>
            <w:shd w:val="clear" w:color="auto" w:fill="F2F2F2" w:themeFill="background1" w:themeFillShade="F2"/>
          </w:tcPr>
          <w:p w14:paraId="40EFAD9D" w14:textId="77777777" w:rsidR="007A7F44" w:rsidRPr="00264698" w:rsidRDefault="007A7F44" w:rsidP="00405849"/>
        </w:tc>
        <w:tc>
          <w:tcPr>
            <w:tcW w:w="1976" w:type="dxa"/>
            <w:shd w:val="clear" w:color="auto" w:fill="F2F2F2" w:themeFill="background1" w:themeFillShade="F2"/>
          </w:tcPr>
          <w:p w14:paraId="45E428DE" w14:textId="3A67AD11" w:rsidR="007A7F44" w:rsidRPr="00264698" w:rsidRDefault="00610C34" w:rsidP="00405849">
            <w:r w:rsidRPr="00264698">
              <w:t>$</w:t>
            </w:r>
          </w:p>
        </w:tc>
      </w:tr>
      <w:tr w:rsidR="007A7F44" w:rsidRPr="00264698" w14:paraId="46E42A04" w14:textId="77777777" w:rsidTr="00610C34">
        <w:trPr>
          <w:cantSplit/>
        </w:trPr>
        <w:tc>
          <w:tcPr>
            <w:tcW w:w="2265" w:type="dxa"/>
            <w:shd w:val="clear" w:color="auto" w:fill="F2F2F2" w:themeFill="background1" w:themeFillShade="F2"/>
          </w:tcPr>
          <w:p w14:paraId="0A0A2383" w14:textId="77777777" w:rsidR="007A7F44" w:rsidRPr="00264698" w:rsidRDefault="007A7F44" w:rsidP="00405849"/>
        </w:tc>
        <w:tc>
          <w:tcPr>
            <w:tcW w:w="2410" w:type="dxa"/>
            <w:shd w:val="clear" w:color="auto" w:fill="F2F2F2" w:themeFill="background1" w:themeFillShade="F2"/>
          </w:tcPr>
          <w:p w14:paraId="4200FE0E" w14:textId="69F80453" w:rsidR="007A7F44" w:rsidRPr="00264698" w:rsidRDefault="00255A3B" w:rsidP="00255A3B">
            <w:r w:rsidRPr="00264698">
              <w:t>Labour</w:t>
            </w:r>
          </w:p>
        </w:tc>
        <w:tc>
          <w:tcPr>
            <w:tcW w:w="2126" w:type="dxa"/>
            <w:shd w:val="clear" w:color="auto" w:fill="F2F2F2" w:themeFill="background1" w:themeFillShade="F2"/>
          </w:tcPr>
          <w:p w14:paraId="3B1F3208" w14:textId="77777777" w:rsidR="007A7F44" w:rsidRPr="00264698" w:rsidRDefault="007A7F44" w:rsidP="00405849"/>
        </w:tc>
        <w:tc>
          <w:tcPr>
            <w:tcW w:w="1976" w:type="dxa"/>
            <w:shd w:val="clear" w:color="auto" w:fill="F2F2F2" w:themeFill="background1" w:themeFillShade="F2"/>
          </w:tcPr>
          <w:p w14:paraId="36CF39AB" w14:textId="6506368D" w:rsidR="007A7F44" w:rsidRPr="00264698" w:rsidRDefault="00610C34" w:rsidP="00405849">
            <w:r w:rsidRPr="00264698">
              <w:t>$</w:t>
            </w:r>
          </w:p>
        </w:tc>
      </w:tr>
      <w:tr w:rsidR="004537E2" w:rsidRPr="00264698" w14:paraId="281F66B9" w14:textId="77777777" w:rsidTr="00610C34">
        <w:trPr>
          <w:cantSplit/>
        </w:trPr>
        <w:tc>
          <w:tcPr>
            <w:tcW w:w="2265" w:type="dxa"/>
          </w:tcPr>
          <w:p w14:paraId="3F2E348D" w14:textId="77777777" w:rsidR="004537E2" w:rsidRPr="00264698" w:rsidRDefault="004537E2" w:rsidP="00405849"/>
        </w:tc>
        <w:tc>
          <w:tcPr>
            <w:tcW w:w="2410" w:type="dxa"/>
          </w:tcPr>
          <w:p w14:paraId="6AA2C8A8" w14:textId="4831F5F0" w:rsidR="004537E2" w:rsidRPr="00264698" w:rsidRDefault="004537E2" w:rsidP="00405849"/>
        </w:tc>
        <w:tc>
          <w:tcPr>
            <w:tcW w:w="2126" w:type="dxa"/>
          </w:tcPr>
          <w:p w14:paraId="01F8D829" w14:textId="06DAF80A" w:rsidR="004537E2" w:rsidRPr="00264698" w:rsidRDefault="007A7F44" w:rsidP="00405849">
            <w:r w:rsidRPr="00264698">
              <w:t>20</w:t>
            </w:r>
            <w:r w:rsidR="00D24264" w:rsidRPr="00264698">
              <w:t>23</w:t>
            </w:r>
            <w:r w:rsidRPr="00264698">
              <w:t>/</w:t>
            </w:r>
            <w:r w:rsidR="00D24264" w:rsidRPr="00264698">
              <w:t>24</w:t>
            </w:r>
          </w:p>
        </w:tc>
        <w:tc>
          <w:tcPr>
            <w:tcW w:w="1976" w:type="dxa"/>
          </w:tcPr>
          <w:p w14:paraId="42894B6D" w14:textId="5AD398AB" w:rsidR="004537E2" w:rsidRPr="00264698" w:rsidRDefault="007A7F44" w:rsidP="00405849">
            <w:r w:rsidRPr="00264698">
              <w:t xml:space="preserve">$ </w:t>
            </w:r>
          </w:p>
        </w:tc>
      </w:tr>
      <w:tr w:rsidR="004537E2" w:rsidRPr="00264698" w14:paraId="72375ECC" w14:textId="77777777" w:rsidTr="00610C34">
        <w:trPr>
          <w:cantSplit/>
        </w:trPr>
        <w:tc>
          <w:tcPr>
            <w:tcW w:w="2265" w:type="dxa"/>
          </w:tcPr>
          <w:p w14:paraId="2810D7D9" w14:textId="77777777" w:rsidR="004537E2" w:rsidRPr="00264698" w:rsidRDefault="004537E2" w:rsidP="00405849"/>
        </w:tc>
        <w:tc>
          <w:tcPr>
            <w:tcW w:w="2410" w:type="dxa"/>
          </w:tcPr>
          <w:p w14:paraId="29357AB9" w14:textId="77777777" w:rsidR="004537E2" w:rsidRPr="00264698" w:rsidRDefault="004537E2" w:rsidP="00405849"/>
        </w:tc>
        <w:tc>
          <w:tcPr>
            <w:tcW w:w="2126" w:type="dxa"/>
          </w:tcPr>
          <w:p w14:paraId="03B1CB5A" w14:textId="2EE5C8E5" w:rsidR="004537E2" w:rsidRPr="00264698" w:rsidRDefault="007A7F44" w:rsidP="00405849">
            <w:r w:rsidRPr="00264698">
              <w:t>20</w:t>
            </w:r>
            <w:r w:rsidR="00D24264" w:rsidRPr="00264698">
              <w:t>24</w:t>
            </w:r>
            <w:r w:rsidRPr="00264698">
              <w:t>/</w:t>
            </w:r>
            <w:r w:rsidR="00D24264" w:rsidRPr="00264698">
              <w:t>25</w:t>
            </w:r>
          </w:p>
        </w:tc>
        <w:tc>
          <w:tcPr>
            <w:tcW w:w="1976" w:type="dxa"/>
          </w:tcPr>
          <w:p w14:paraId="56D2DB64" w14:textId="45D3AFA5" w:rsidR="004537E2" w:rsidRPr="00264698" w:rsidRDefault="00610C34" w:rsidP="00405849">
            <w:r w:rsidRPr="00264698">
              <w:t>$</w:t>
            </w:r>
          </w:p>
        </w:tc>
      </w:tr>
      <w:tr w:rsidR="004537E2" w:rsidRPr="00264698" w14:paraId="767D5797" w14:textId="77777777" w:rsidTr="00610C34">
        <w:trPr>
          <w:cantSplit/>
        </w:trPr>
        <w:tc>
          <w:tcPr>
            <w:tcW w:w="2265" w:type="dxa"/>
          </w:tcPr>
          <w:p w14:paraId="25659774" w14:textId="77777777" w:rsidR="004537E2" w:rsidRPr="00264698" w:rsidRDefault="004537E2" w:rsidP="00405849"/>
        </w:tc>
        <w:tc>
          <w:tcPr>
            <w:tcW w:w="2410" w:type="dxa"/>
          </w:tcPr>
          <w:p w14:paraId="456FFFAD" w14:textId="77777777" w:rsidR="004537E2" w:rsidRPr="00264698" w:rsidRDefault="004537E2" w:rsidP="00405849"/>
        </w:tc>
        <w:tc>
          <w:tcPr>
            <w:tcW w:w="2126" w:type="dxa"/>
          </w:tcPr>
          <w:p w14:paraId="74B07513" w14:textId="0C9C3BE9" w:rsidR="004537E2" w:rsidRPr="00264698" w:rsidRDefault="007A7F44" w:rsidP="00405849">
            <w:r w:rsidRPr="00264698">
              <w:t>20</w:t>
            </w:r>
            <w:r w:rsidR="00D24264" w:rsidRPr="00264698">
              <w:t>25</w:t>
            </w:r>
            <w:r w:rsidRPr="00264698">
              <w:t>/</w:t>
            </w:r>
            <w:r w:rsidR="00D24264" w:rsidRPr="00264698">
              <w:t>26</w:t>
            </w:r>
          </w:p>
        </w:tc>
        <w:tc>
          <w:tcPr>
            <w:tcW w:w="1976" w:type="dxa"/>
          </w:tcPr>
          <w:p w14:paraId="308842F4" w14:textId="428F5F0D" w:rsidR="004537E2" w:rsidRPr="00264698" w:rsidRDefault="00610C34" w:rsidP="00405849">
            <w:r w:rsidRPr="00264698">
              <w:t>$</w:t>
            </w:r>
          </w:p>
        </w:tc>
      </w:tr>
      <w:tr w:rsidR="007A7F44" w:rsidRPr="00264698" w14:paraId="0C1D0F67" w14:textId="77777777" w:rsidTr="00610C34">
        <w:trPr>
          <w:cantSplit/>
        </w:trPr>
        <w:tc>
          <w:tcPr>
            <w:tcW w:w="2265" w:type="dxa"/>
            <w:shd w:val="clear" w:color="auto" w:fill="F2F2F2" w:themeFill="background1" w:themeFillShade="F2"/>
          </w:tcPr>
          <w:p w14:paraId="4D1980C9" w14:textId="77777777" w:rsidR="007A7F44" w:rsidRPr="00264698" w:rsidRDefault="007A7F44" w:rsidP="0085782F"/>
        </w:tc>
        <w:tc>
          <w:tcPr>
            <w:tcW w:w="2410" w:type="dxa"/>
            <w:shd w:val="clear" w:color="auto" w:fill="F2F2F2" w:themeFill="background1" w:themeFillShade="F2"/>
          </w:tcPr>
          <w:p w14:paraId="666E7BA1" w14:textId="10358D66" w:rsidR="007A7F44" w:rsidRPr="00264698" w:rsidRDefault="005A1936" w:rsidP="00E06020">
            <w:r w:rsidRPr="00881A99">
              <w:t>Labour on-costs (max 30% of labour costs)</w:t>
            </w:r>
          </w:p>
        </w:tc>
        <w:tc>
          <w:tcPr>
            <w:tcW w:w="2126" w:type="dxa"/>
            <w:shd w:val="clear" w:color="auto" w:fill="F2F2F2" w:themeFill="background1" w:themeFillShade="F2"/>
          </w:tcPr>
          <w:p w14:paraId="3789BCCF" w14:textId="77777777" w:rsidR="007A7F44" w:rsidRPr="00264698" w:rsidRDefault="007A7F44" w:rsidP="0085782F"/>
        </w:tc>
        <w:tc>
          <w:tcPr>
            <w:tcW w:w="1976" w:type="dxa"/>
            <w:shd w:val="clear" w:color="auto" w:fill="F2F2F2" w:themeFill="background1" w:themeFillShade="F2"/>
          </w:tcPr>
          <w:p w14:paraId="3A1D2B90" w14:textId="1F3430D7" w:rsidR="007A7F44" w:rsidRPr="00264698" w:rsidRDefault="00610C34" w:rsidP="0085782F">
            <w:r w:rsidRPr="00264698">
              <w:t>$</w:t>
            </w:r>
          </w:p>
        </w:tc>
      </w:tr>
      <w:tr w:rsidR="005A1936" w:rsidRPr="00264698" w14:paraId="1D95839C" w14:textId="77777777" w:rsidTr="00DC3B77">
        <w:trPr>
          <w:cantSplit/>
        </w:trPr>
        <w:tc>
          <w:tcPr>
            <w:tcW w:w="2265" w:type="dxa"/>
            <w:shd w:val="clear" w:color="auto" w:fill="FFFFFF" w:themeFill="background1"/>
          </w:tcPr>
          <w:p w14:paraId="6F6A47EB" w14:textId="77777777" w:rsidR="005A1936" w:rsidRPr="00264698" w:rsidRDefault="005A1936" w:rsidP="005A1936"/>
        </w:tc>
        <w:tc>
          <w:tcPr>
            <w:tcW w:w="2410" w:type="dxa"/>
            <w:shd w:val="clear" w:color="auto" w:fill="FFFFFF" w:themeFill="background1"/>
          </w:tcPr>
          <w:p w14:paraId="5B55F682" w14:textId="77777777" w:rsidR="005A1936" w:rsidRPr="00264698" w:rsidRDefault="005A1936" w:rsidP="005A1936"/>
        </w:tc>
        <w:tc>
          <w:tcPr>
            <w:tcW w:w="2126" w:type="dxa"/>
            <w:shd w:val="clear" w:color="auto" w:fill="FFFFFF" w:themeFill="background1"/>
          </w:tcPr>
          <w:p w14:paraId="0BDEC80D" w14:textId="03E84055" w:rsidR="005A1936" w:rsidRPr="00264698" w:rsidRDefault="005A1936" w:rsidP="005A1936">
            <w:r w:rsidRPr="00264698">
              <w:t>2023/24</w:t>
            </w:r>
          </w:p>
        </w:tc>
        <w:tc>
          <w:tcPr>
            <w:tcW w:w="1976" w:type="dxa"/>
            <w:shd w:val="clear" w:color="auto" w:fill="FFFFFF" w:themeFill="background1"/>
          </w:tcPr>
          <w:p w14:paraId="7CAD40A2" w14:textId="70CE92B2" w:rsidR="005A1936" w:rsidRPr="00264698" w:rsidRDefault="00AE7BA2" w:rsidP="005A1936">
            <w:r w:rsidRPr="00264698">
              <w:t>$</w:t>
            </w:r>
          </w:p>
        </w:tc>
      </w:tr>
      <w:tr w:rsidR="005A1936" w:rsidRPr="00264698" w14:paraId="65654C12" w14:textId="77777777" w:rsidTr="00DC3B77">
        <w:trPr>
          <w:cantSplit/>
        </w:trPr>
        <w:tc>
          <w:tcPr>
            <w:tcW w:w="2265" w:type="dxa"/>
            <w:shd w:val="clear" w:color="auto" w:fill="FFFFFF" w:themeFill="background1"/>
          </w:tcPr>
          <w:p w14:paraId="166FC4B9" w14:textId="77777777" w:rsidR="005A1936" w:rsidRPr="00264698" w:rsidRDefault="005A1936" w:rsidP="005A1936"/>
        </w:tc>
        <w:tc>
          <w:tcPr>
            <w:tcW w:w="2410" w:type="dxa"/>
            <w:shd w:val="clear" w:color="auto" w:fill="FFFFFF" w:themeFill="background1"/>
          </w:tcPr>
          <w:p w14:paraId="58DA9F69" w14:textId="77777777" w:rsidR="005A1936" w:rsidRPr="00881A99" w:rsidRDefault="005A1936" w:rsidP="005A1936"/>
        </w:tc>
        <w:tc>
          <w:tcPr>
            <w:tcW w:w="2126" w:type="dxa"/>
            <w:shd w:val="clear" w:color="auto" w:fill="FFFFFF" w:themeFill="background1"/>
          </w:tcPr>
          <w:p w14:paraId="56225BD0" w14:textId="7FF8B0E0" w:rsidR="005A1936" w:rsidRPr="00264698" w:rsidRDefault="005A1936" w:rsidP="005A1936">
            <w:r w:rsidRPr="00881A99">
              <w:t>2024/25</w:t>
            </w:r>
          </w:p>
        </w:tc>
        <w:tc>
          <w:tcPr>
            <w:tcW w:w="1976" w:type="dxa"/>
            <w:shd w:val="clear" w:color="auto" w:fill="FFFFFF" w:themeFill="background1"/>
          </w:tcPr>
          <w:p w14:paraId="7F29105A" w14:textId="1E19F539" w:rsidR="005A1936" w:rsidRPr="00264698" w:rsidRDefault="00AE7BA2" w:rsidP="005A1936">
            <w:r w:rsidRPr="00264698">
              <w:t>$</w:t>
            </w:r>
          </w:p>
        </w:tc>
      </w:tr>
      <w:tr w:rsidR="005A1936" w:rsidRPr="00264698" w14:paraId="748DB1E4" w14:textId="77777777" w:rsidTr="00DC3B77">
        <w:trPr>
          <w:cantSplit/>
        </w:trPr>
        <w:tc>
          <w:tcPr>
            <w:tcW w:w="2265" w:type="dxa"/>
            <w:shd w:val="clear" w:color="auto" w:fill="FFFFFF" w:themeFill="background1"/>
          </w:tcPr>
          <w:p w14:paraId="4CD7025F" w14:textId="77777777" w:rsidR="005A1936" w:rsidRPr="00264698" w:rsidRDefault="005A1936" w:rsidP="005A1936"/>
        </w:tc>
        <w:tc>
          <w:tcPr>
            <w:tcW w:w="2410" w:type="dxa"/>
            <w:shd w:val="clear" w:color="auto" w:fill="FFFFFF" w:themeFill="background1"/>
          </w:tcPr>
          <w:p w14:paraId="6F82D212" w14:textId="77777777" w:rsidR="005A1936" w:rsidRPr="00881A99" w:rsidRDefault="005A1936" w:rsidP="005A1936"/>
        </w:tc>
        <w:tc>
          <w:tcPr>
            <w:tcW w:w="2126" w:type="dxa"/>
            <w:shd w:val="clear" w:color="auto" w:fill="FFFFFF" w:themeFill="background1"/>
          </w:tcPr>
          <w:p w14:paraId="08C1FB65" w14:textId="02A683D4" w:rsidR="005A1936" w:rsidRPr="00264698" w:rsidRDefault="005A1936" w:rsidP="005A1936">
            <w:r w:rsidRPr="00881A99">
              <w:t>2025/26</w:t>
            </w:r>
          </w:p>
        </w:tc>
        <w:tc>
          <w:tcPr>
            <w:tcW w:w="1976" w:type="dxa"/>
            <w:shd w:val="clear" w:color="auto" w:fill="FFFFFF" w:themeFill="background1"/>
          </w:tcPr>
          <w:p w14:paraId="14D6191A" w14:textId="0D84D909" w:rsidR="005A1936" w:rsidRPr="00264698" w:rsidRDefault="00AE7BA2" w:rsidP="005A1936">
            <w:r w:rsidRPr="00264698">
              <w:t>$</w:t>
            </w:r>
          </w:p>
        </w:tc>
      </w:tr>
      <w:tr w:rsidR="005A1936" w:rsidRPr="00264698" w14:paraId="0A78A81F" w14:textId="77777777" w:rsidTr="00610C34">
        <w:trPr>
          <w:cantSplit/>
        </w:trPr>
        <w:tc>
          <w:tcPr>
            <w:tcW w:w="2265" w:type="dxa"/>
            <w:shd w:val="clear" w:color="auto" w:fill="F2F2F2" w:themeFill="background1" w:themeFillShade="F2"/>
          </w:tcPr>
          <w:p w14:paraId="36ED7F09" w14:textId="77777777" w:rsidR="005A1936" w:rsidRPr="00264698" w:rsidRDefault="005A1936" w:rsidP="0085782F"/>
        </w:tc>
        <w:tc>
          <w:tcPr>
            <w:tcW w:w="2410" w:type="dxa"/>
            <w:shd w:val="clear" w:color="auto" w:fill="F2F2F2" w:themeFill="background1" w:themeFillShade="F2"/>
          </w:tcPr>
          <w:p w14:paraId="502F555C" w14:textId="6DF4419C" w:rsidR="005A1936" w:rsidRPr="00881A99" w:rsidRDefault="005A1936" w:rsidP="00E06020">
            <w:r w:rsidRPr="00881A99">
              <w:t>Contract</w:t>
            </w:r>
          </w:p>
        </w:tc>
        <w:tc>
          <w:tcPr>
            <w:tcW w:w="2126" w:type="dxa"/>
            <w:shd w:val="clear" w:color="auto" w:fill="F2F2F2" w:themeFill="background1" w:themeFillShade="F2"/>
          </w:tcPr>
          <w:p w14:paraId="42EA8323" w14:textId="77777777" w:rsidR="005A1936" w:rsidRPr="00264698" w:rsidRDefault="005A1936" w:rsidP="0085782F"/>
        </w:tc>
        <w:tc>
          <w:tcPr>
            <w:tcW w:w="1976" w:type="dxa"/>
            <w:shd w:val="clear" w:color="auto" w:fill="F2F2F2" w:themeFill="background1" w:themeFillShade="F2"/>
          </w:tcPr>
          <w:p w14:paraId="39B5B1F4" w14:textId="43A145D6" w:rsidR="005A1936" w:rsidRPr="00264698" w:rsidRDefault="00AE7BA2" w:rsidP="0085782F">
            <w:r w:rsidRPr="00264698">
              <w:t>$</w:t>
            </w:r>
          </w:p>
        </w:tc>
      </w:tr>
      <w:tr w:rsidR="007A7F44" w:rsidRPr="00264698" w14:paraId="553C80AA" w14:textId="77777777" w:rsidTr="00610C34">
        <w:trPr>
          <w:cantSplit/>
        </w:trPr>
        <w:tc>
          <w:tcPr>
            <w:tcW w:w="2265" w:type="dxa"/>
          </w:tcPr>
          <w:p w14:paraId="4546216D" w14:textId="7D224D07" w:rsidR="007A7F44" w:rsidRPr="00264698" w:rsidRDefault="007A7F44" w:rsidP="007A7F44"/>
        </w:tc>
        <w:tc>
          <w:tcPr>
            <w:tcW w:w="2410" w:type="dxa"/>
          </w:tcPr>
          <w:p w14:paraId="2E7D2911" w14:textId="77777777" w:rsidR="007A7F44" w:rsidRPr="00264698" w:rsidRDefault="007A7F44" w:rsidP="007A7F44"/>
        </w:tc>
        <w:tc>
          <w:tcPr>
            <w:tcW w:w="2126" w:type="dxa"/>
          </w:tcPr>
          <w:p w14:paraId="129D3C2F" w14:textId="3EAC81F5" w:rsidR="007A7F44" w:rsidRPr="00881A99" w:rsidRDefault="007A7F44" w:rsidP="007A7F44">
            <w:r w:rsidRPr="00881A99">
              <w:t>20</w:t>
            </w:r>
            <w:r w:rsidR="005A1936" w:rsidRPr="00881A99">
              <w:t>23</w:t>
            </w:r>
            <w:r w:rsidRPr="00881A99">
              <w:t>/</w:t>
            </w:r>
            <w:r w:rsidR="005A1936" w:rsidRPr="00881A99">
              <w:t>24</w:t>
            </w:r>
          </w:p>
        </w:tc>
        <w:tc>
          <w:tcPr>
            <w:tcW w:w="1976" w:type="dxa"/>
          </w:tcPr>
          <w:p w14:paraId="351A83BC" w14:textId="3042640D" w:rsidR="007A7F44" w:rsidRPr="00264698" w:rsidRDefault="00610C34" w:rsidP="007A7F44">
            <w:r w:rsidRPr="00264698">
              <w:t>$</w:t>
            </w:r>
          </w:p>
        </w:tc>
      </w:tr>
      <w:tr w:rsidR="007A7F44" w:rsidRPr="00264698" w14:paraId="570B6C18" w14:textId="77777777" w:rsidTr="00610C34">
        <w:trPr>
          <w:cantSplit/>
        </w:trPr>
        <w:tc>
          <w:tcPr>
            <w:tcW w:w="2265" w:type="dxa"/>
          </w:tcPr>
          <w:p w14:paraId="4DA22F80" w14:textId="27499630" w:rsidR="007A7F44" w:rsidRPr="00264698" w:rsidRDefault="007A7F44" w:rsidP="007A7F44"/>
        </w:tc>
        <w:tc>
          <w:tcPr>
            <w:tcW w:w="2410" w:type="dxa"/>
          </w:tcPr>
          <w:p w14:paraId="62051B43" w14:textId="77777777" w:rsidR="007A7F44" w:rsidRPr="00264698" w:rsidRDefault="007A7F44" w:rsidP="007A7F44"/>
        </w:tc>
        <w:tc>
          <w:tcPr>
            <w:tcW w:w="2126" w:type="dxa"/>
          </w:tcPr>
          <w:p w14:paraId="78F3CA67" w14:textId="276DA6F2" w:rsidR="007A7F44" w:rsidRPr="00881A99" w:rsidRDefault="007A7F44" w:rsidP="007A7F44">
            <w:r w:rsidRPr="00881A99">
              <w:t>20</w:t>
            </w:r>
            <w:r w:rsidR="005A1936" w:rsidRPr="00881A99">
              <w:t>24</w:t>
            </w:r>
            <w:r w:rsidRPr="00881A99">
              <w:t>/</w:t>
            </w:r>
            <w:r w:rsidR="005A1936" w:rsidRPr="00881A99">
              <w:t>25</w:t>
            </w:r>
          </w:p>
        </w:tc>
        <w:tc>
          <w:tcPr>
            <w:tcW w:w="1976" w:type="dxa"/>
          </w:tcPr>
          <w:p w14:paraId="3BA8D54B" w14:textId="7E05062F" w:rsidR="007A7F44" w:rsidRPr="00264698" w:rsidRDefault="00610C34" w:rsidP="007A7F44">
            <w:r w:rsidRPr="00264698">
              <w:t>$</w:t>
            </w:r>
          </w:p>
        </w:tc>
      </w:tr>
      <w:tr w:rsidR="007A7F44" w:rsidRPr="00264698" w14:paraId="2760F6E6" w14:textId="77777777" w:rsidTr="00610C34">
        <w:trPr>
          <w:cantSplit/>
        </w:trPr>
        <w:tc>
          <w:tcPr>
            <w:tcW w:w="2265" w:type="dxa"/>
          </w:tcPr>
          <w:p w14:paraId="0241DEB4" w14:textId="505567A5" w:rsidR="007A7F44" w:rsidRPr="00264698" w:rsidRDefault="007A7F44" w:rsidP="007A7F44"/>
        </w:tc>
        <w:tc>
          <w:tcPr>
            <w:tcW w:w="2410" w:type="dxa"/>
          </w:tcPr>
          <w:p w14:paraId="34095497" w14:textId="0D514121" w:rsidR="007A7F44" w:rsidRPr="00264698" w:rsidRDefault="007A7F44" w:rsidP="007A7F44"/>
        </w:tc>
        <w:tc>
          <w:tcPr>
            <w:tcW w:w="2126" w:type="dxa"/>
          </w:tcPr>
          <w:p w14:paraId="64FEFD59" w14:textId="04265424" w:rsidR="007A7F44" w:rsidRPr="00881A99" w:rsidRDefault="007A7F44" w:rsidP="007A7F44">
            <w:r w:rsidRPr="00881A99">
              <w:t>20</w:t>
            </w:r>
            <w:r w:rsidR="005A1936" w:rsidRPr="00881A99">
              <w:t>25</w:t>
            </w:r>
            <w:r w:rsidRPr="00881A99">
              <w:t>/</w:t>
            </w:r>
            <w:r w:rsidR="005A1936" w:rsidRPr="00881A99">
              <w:t>26</w:t>
            </w:r>
          </w:p>
        </w:tc>
        <w:tc>
          <w:tcPr>
            <w:tcW w:w="1976" w:type="dxa"/>
          </w:tcPr>
          <w:p w14:paraId="254A1DAB" w14:textId="21CB3382" w:rsidR="007A7F44" w:rsidRPr="00264698" w:rsidRDefault="00610C34" w:rsidP="007A7F44">
            <w:r w:rsidRPr="00264698">
              <w:t>$</w:t>
            </w:r>
          </w:p>
        </w:tc>
      </w:tr>
      <w:tr w:rsidR="00610C34" w:rsidRPr="00264698" w14:paraId="39B4E7D4" w14:textId="77777777" w:rsidTr="00610C34">
        <w:trPr>
          <w:cantSplit/>
        </w:trPr>
        <w:tc>
          <w:tcPr>
            <w:tcW w:w="2265" w:type="dxa"/>
            <w:shd w:val="clear" w:color="auto" w:fill="F2F2F2" w:themeFill="background1" w:themeFillShade="F2"/>
          </w:tcPr>
          <w:p w14:paraId="68E59DFC" w14:textId="77777777" w:rsidR="00610C34" w:rsidRPr="00264698" w:rsidRDefault="00610C34" w:rsidP="0085782F"/>
        </w:tc>
        <w:tc>
          <w:tcPr>
            <w:tcW w:w="2410" w:type="dxa"/>
            <w:shd w:val="clear" w:color="auto" w:fill="F2F2F2" w:themeFill="background1" w:themeFillShade="F2"/>
          </w:tcPr>
          <w:p w14:paraId="4BEAB3CC" w14:textId="4D769B34" w:rsidR="00610C34" w:rsidRPr="00264698" w:rsidRDefault="00255A3B" w:rsidP="00E06020">
            <w:r w:rsidRPr="00264698">
              <w:t>Plant and e</w:t>
            </w:r>
            <w:r w:rsidR="00E06020" w:rsidRPr="00264698">
              <w:t>quipment</w:t>
            </w:r>
          </w:p>
        </w:tc>
        <w:tc>
          <w:tcPr>
            <w:tcW w:w="2126" w:type="dxa"/>
            <w:shd w:val="clear" w:color="auto" w:fill="F2F2F2" w:themeFill="background1" w:themeFillShade="F2"/>
          </w:tcPr>
          <w:p w14:paraId="06007E7E" w14:textId="77777777" w:rsidR="00610C34" w:rsidRPr="00264698" w:rsidRDefault="00610C34" w:rsidP="0085782F"/>
        </w:tc>
        <w:tc>
          <w:tcPr>
            <w:tcW w:w="1976" w:type="dxa"/>
            <w:shd w:val="clear" w:color="auto" w:fill="F2F2F2" w:themeFill="background1" w:themeFillShade="F2"/>
          </w:tcPr>
          <w:p w14:paraId="5C015208" w14:textId="2C028628" w:rsidR="00610C34" w:rsidRPr="00264698" w:rsidRDefault="00610C34" w:rsidP="0085782F">
            <w:r w:rsidRPr="00264698">
              <w:t>$</w:t>
            </w:r>
          </w:p>
        </w:tc>
      </w:tr>
      <w:tr w:rsidR="00610C34" w:rsidRPr="00264698" w14:paraId="75A70863" w14:textId="77777777" w:rsidTr="00610C34">
        <w:trPr>
          <w:cantSplit/>
        </w:trPr>
        <w:tc>
          <w:tcPr>
            <w:tcW w:w="2265" w:type="dxa"/>
          </w:tcPr>
          <w:p w14:paraId="6C2E9192" w14:textId="77777777" w:rsidR="00610C34" w:rsidRPr="00264698" w:rsidRDefault="00610C34" w:rsidP="0085782F"/>
        </w:tc>
        <w:tc>
          <w:tcPr>
            <w:tcW w:w="2410" w:type="dxa"/>
          </w:tcPr>
          <w:p w14:paraId="51937AE9" w14:textId="77777777" w:rsidR="00610C34" w:rsidRPr="00264698" w:rsidRDefault="00610C34" w:rsidP="0085782F"/>
        </w:tc>
        <w:tc>
          <w:tcPr>
            <w:tcW w:w="2126" w:type="dxa"/>
          </w:tcPr>
          <w:p w14:paraId="21DF13A3" w14:textId="0C88DC56" w:rsidR="00610C34" w:rsidRPr="00881A99" w:rsidRDefault="00610C34" w:rsidP="0085782F">
            <w:r w:rsidRPr="00881A99">
              <w:t>20</w:t>
            </w:r>
            <w:r w:rsidR="005A1936" w:rsidRPr="00881A99">
              <w:t>23</w:t>
            </w:r>
            <w:r w:rsidRPr="00881A99">
              <w:t>/</w:t>
            </w:r>
            <w:r w:rsidR="005A1936" w:rsidRPr="00881A99">
              <w:t>24</w:t>
            </w:r>
          </w:p>
        </w:tc>
        <w:tc>
          <w:tcPr>
            <w:tcW w:w="1976" w:type="dxa"/>
          </w:tcPr>
          <w:p w14:paraId="060129A3" w14:textId="77E17BA7" w:rsidR="00610C34" w:rsidRPr="00264698" w:rsidRDefault="00610C34" w:rsidP="0085782F">
            <w:r w:rsidRPr="00264698">
              <w:t>$</w:t>
            </w:r>
          </w:p>
        </w:tc>
      </w:tr>
      <w:tr w:rsidR="00610C34" w:rsidRPr="00264698" w14:paraId="75723EE7" w14:textId="77777777" w:rsidTr="00610C34">
        <w:trPr>
          <w:cantSplit/>
        </w:trPr>
        <w:tc>
          <w:tcPr>
            <w:tcW w:w="2265" w:type="dxa"/>
          </w:tcPr>
          <w:p w14:paraId="23F9A452" w14:textId="77777777" w:rsidR="00610C34" w:rsidRPr="00264698" w:rsidRDefault="00610C34" w:rsidP="0085782F"/>
        </w:tc>
        <w:tc>
          <w:tcPr>
            <w:tcW w:w="2410" w:type="dxa"/>
          </w:tcPr>
          <w:p w14:paraId="3B219610" w14:textId="77777777" w:rsidR="00610C34" w:rsidRPr="00264698" w:rsidRDefault="00610C34" w:rsidP="0085782F"/>
        </w:tc>
        <w:tc>
          <w:tcPr>
            <w:tcW w:w="2126" w:type="dxa"/>
          </w:tcPr>
          <w:p w14:paraId="1286A71A" w14:textId="48981BFC" w:rsidR="00610C34" w:rsidRPr="00881A99" w:rsidRDefault="00610C34" w:rsidP="0085782F">
            <w:r w:rsidRPr="00881A99">
              <w:t>20</w:t>
            </w:r>
            <w:r w:rsidR="005A1936" w:rsidRPr="00881A99">
              <w:t>24</w:t>
            </w:r>
            <w:r w:rsidRPr="00881A99">
              <w:t>/</w:t>
            </w:r>
            <w:r w:rsidR="005A1936" w:rsidRPr="00881A99">
              <w:t>25</w:t>
            </w:r>
          </w:p>
        </w:tc>
        <w:tc>
          <w:tcPr>
            <w:tcW w:w="1976" w:type="dxa"/>
          </w:tcPr>
          <w:p w14:paraId="52C54844" w14:textId="2051AEAE" w:rsidR="00610C34" w:rsidRPr="00264698" w:rsidRDefault="00610C34" w:rsidP="0085782F">
            <w:r w:rsidRPr="00264698">
              <w:t>$</w:t>
            </w:r>
          </w:p>
        </w:tc>
      </w:tr>
      <w:tr w:rsidR="00610C34" w:rsidRPr="00264698" w14:paraId="47E24374" w14:textId="77777777" w:rsidTr="00610C34">
        <w:trPr>
          <w:cantSplit/>
        </w:trPr>
        <w:tc>
          <w:tcPr>
            <w:tcW w:w="2265" w:type="dxa"/>
          </w:tcPr>
          <w:p w14:paraId="3AE41AD4" w14:textId="77777777" w:rsidR="00610C34" w:rsidRPr="00264698" w:rsidRDefault="00610C34" w:rsidP="0085782F"/>
        </w:tc>
        <w:tc>
          <w:tcPr>
            <w:tcW w:w="2410" w:type="dxa"/>
          </w:tcPr>
          <w:p w14:paraId="5BE61B0B" w14:textId="77777777" w:rsidR="00610C34" w:rsidRPr="00264698" w:rsidRDefault="00610C34" w:rsidP="0085782F"/>
        </w:tc>
        <w:tc>
          <w:tcPr>
            <w:tcW w:w="2126" w:type="dxa"/>
          </w:tcPr>
          <w:p w14:paraId="25A861A5" w14:textId="71EF0F33" w:rsidR="00610C34" w:rsidRPr="00881A99" w:rsidRDefault="00610C34" w:rsidP="0085782F">
            <w:r w:rsidRPr="00881A99">
              <w:t>20</w:t>
            </w:r>
            <w:r w:rsidR="005A1936" w:rsidRPr="00881A99">
              <w:t>25</w:t>
            </w:r>
            <w:r w:rsidRPr="00881A99">
              <w:t>/</w:t>
            </w:r>
            <w:r w:rsidR="005A1936" w:rsidRPr="00881A99">
              <w:t>26</w:t>
            </w:r>
          </w:p>
        </w:tc>
        <w:tc>
          <w:tcPr>
            <w:tcW w:w="1976" w:type="dxa"/>
          </w:tcPr>
          <w:p w14:paraId="47B6B8F4" w14:textId="78A70A2C" w:rsidR="00610C34" w:rsidRPr="00264698" w:rsidRDefault="00610C34" w:rsidP="0085782F">
            <w:r w:rsidRPr="00264698">
              <w:t>$</w:t>
            </w:r>
          </w:p>
        </w:tc>
      </w:tr>
      <w:tr w:rsidR="00610C34" w:rsidRPr="00264698" w14:paraId="2220675D" w14:textId="77777777" w:rsidTr="00610C34">
        <w:trPr>
          <w:cantSplit/>
        </w:trPr>
        <w:tc>
          <w:tcPr>
            <w:tcW w:w="2265" w:type="dxa"/>
            <w:shd w:val="clear" w:color="auto" w:fill="F2F2F2" w:themeFill="background1" w:themeFillShade="F2"/>
          </w:tcPr>
          <w:p w14:paraId="61E16F81" w14:textId="77777777" w:rsidR="00610C34" w:rsidRPr="00264698" w:rsidRDefault="00610C34" w:rsidP="007A7F44"/>
        </w:tc>
        <w:tc>
          <w:tcPr>
            <w:tcW w:w="2410" w:type="dxa"/>
            <w:shd w:val="clear" w:color="auto" w:fill="F2F2F2" w:themeFill="background1" w:themeFillShade="F2"/>
          </w:tcPr>
          <w:p w14:paraId="207F82E7" w14:textId="25DD31A6" w:rsidR="00610C34" w:rsidRPr="00881A99" w:rsidRDefault="00E06020" w:rsidP="00E06020">
            <w:r w:rsidRPr="00881A99">
              <w:t>Materials</w:t>
            </w:r>
          </w:p>
        </w:tc>
        <w:tc>
          <w:tcPr>
            <w:tcW w:w="2126" w:type="dxa"/>
            <w:shd w:val="clear" w:color="auto" w:fill="F2F2F2" w:themeFill="background1" w:themeFillShade="F2"/>
          </w:tcPr>
          <w:p w14:paraId="56CDA5FE" w14:textId="77777777" w:rsidR="00610C34" w:rsidRPr="00264698" w:rsidRDefault="00610C34" w:rsidP="007A7F44"/>
        </w:tc>
        <w:tc>
          <w:tcPr>
            <w:tcW w:w="1976" w:type="dxa"/>
            <w:shd w:val="clear" w:color="auto" w:fill="F2F2F2" w:themeFill="background1" w:themeFillShade="F2"/>
          </w:tcPr>
          <w:p w14:paraId="2A65E574" w14:textId="7D97CF46" w:rsidR="00610C34" w:rsidRPr="00264698" w:rsidRDefault="00610C34" w:rsidP="007A7F44">
            <w:r w:rsidRPr="00264698">
              <w:t>$</w:t>
            </w:r>
          </w:p>
        </w:tc>
      </w:tr>
      <w:tr w:rsidR="00610C34" w:rsidRPr="00264698" w14:paraId="5D107356" w14:textId="77777777" w:rsidTr="00610C34">
        <w:trPr>
          <w:cantSplit/>
        </w:trPr>
        <w:tc>
          <w:tcPr>
            <w:tcW w:w="2265" w:type="dxa"/>
          </w:tcPr>
          <w:p w14:paraId="502A148E" w14:textId="29398A94" w:rsidR="00610C34" w:rsidRPr="00264698" w:rsidRDefault="00610C34" w:rsidP="00610C34"/>
        </w:tc>
        <w:tc>
          <w:tcPr>
            <w:tcW w:w="2410" w:type="dxa"/>
          </w:tcPr>
          <w:p w14:paraId="79636725" w14:textId="77777777" w:rsidR="00610C34" w:rsidRPr="00264698" w:rsidRDefault="00610C34" w:rsidP="00610C34"/>
        </w:tc>
        <w:tc>
          <w:tcPr>
            <w:tcW w:w="2126" w:type="dxa"/>
          </w:tcPr>
          <w:p w14:paraId="7578F54B" w14:textId="244795A3" w:rsidR="00610C34" w:rsidRPr="00881A99" w:rsidRDefault="00610C34" w:rsidP="00610C34">
            <w:r w:rsidRPr="00881A99">
              <w:t>20</w:t>
            </w:r>
            <w:r w:rsidR="005A1936" w:rsidRPr="00881A99">
              <w:t>23</w:t>
            </w:r>
            <w:r w:rsidRPr="00881A99">
              <w:t>/</w:t>
            </w:r>
            <w:r w:rsidR="005A1936" w:rsidRPr="00881A99">
              <w:t>24</w:t>
            </w:r>
          </w:p>
        </w:tc>
        <w:tc>
          <w:tcPr>
            <w:tcW w:w="1976" w:type="dxa"/>
          </w:tcPr>
          <w:p w14:paraId="3C672C04" w14:textId="43F7AC96" w:rsidR="00610C34" w:rsidRPr="00264698" w:rsidRDefault="00610C34" w:rsidP="00610C34">
            <w:r w:rsidRPr="00264698">
              <w:t>$</w:t>
            </w:r>
          </w:p>
        </w:tc>
      </w:tr>
      <w:tr w:rsidR="00610C34" w:rsidRPr="00264698" w14:paraId="0CDA2E77" w14:textId="77777777" w:rsidTr="00610C34">
        <w:trPr>
          <w:cantSplit/>
        </w:trPr>
        <w:tc>
          <w:tcPr>
            <w:tcW w:w="2265" w:type="dxa"/>
          </w:tcPr>
          <w:p w14:paraId="5B259AEF" w14:textId="1749156C" w:rsidR="00610C34" w:rsidRPr="00264698" w:rsidRDefault="00610C34" w:rsidP="00610C34"/>
        </w:tc>
        <w:tc>
          <w:tcPr>
            <w:tcW w:w="2410" w:type="dxa"/>
          </w:tcPr>
          <w:p w14:paraId="4CB5A3DB" w14:textId="77777777" w:rsidR="00610C34" w:rsidRPr="00264698" w:rsidRDefault="00610C34" w:rsidP="00610C34"/>
        </w:tc>
        <w:tc>
          <w:tcPr>
            <w:tcW w:w="2126" w:type="dxa"/>
          </w:tcPr>
          <w:p w14:paraId="6F5BEB03" w14:textId="7F337FF2" w:rsidR="00610C34" w:rsidRPr="00881A99" w:rsidRDefault="00610C34" w:rsidP="00610C34">
            <w:r w:rsidRPr="00881A99">
              <w:t>20</w:t>
            </w:r>
            <w:r w:rsidR="005A1936" w:rsidRPr="00881A99">
              <w:t>24</w:t>
            </w:r>
            <w:r w:rsidRPr="00881A99">
              <w:t>/</w:t>
            </w:r>
            <w:r w:rsidR="005A1936" w:rsidRPr="00881A99">
              <w:t>25</w:t>
            </w:r>
          </w:p>
        </w:tc>
        <w:tc>
          <w:tcPr>
            <w:tcW w:w="1976" w:type="dxa"/>
          </w:tcPr>
          <w:p w14:paraId="3453C5DB" w14:textId="0FA4CF96" w:rsidR="00610C34" w:rsidRPr="00264698" w:rsidRDefault="00610C34" w:rsidP="00610C34">
            <w:r w:rsidRPr="00264698">
              <w:t>$</w:t>
            </w:r>
          </w:p>
        </w:tc>
      </w:tr>
      <w:tr w:rsidR="00610C34" w:rsidRPr="00264698" w14:paraId="60CDEA93" w14:textId="77777777" w:rsidTr="00610C34">
        <w:trPr>
          <w:cantSplit/>
        </w:trPr>
        <w:tc>
          <w:tcPr>
            <w:tcW w:w="2265" w:type="dxa"/>
          </w:tcPr>
          <w:p w14:paraId="29353EC8" w14:textId="3A3C0D9C" w:rsidR="00610C34" w:rsidRPr="00264698" w:rsidRDefault="00610C34" w:rsidP="00610C34"/>
        </w:tc>
        <w:tc>
          <w:tcPr>
            <w:tcW w:w="2410" w:type="dxa"/>
          </w:tcPr>
          <w:p w14:paraId="7AB6574B" w14:textId="77777777" w:rsidR="00610C34" w:rsidRPr="00264698" w:rsidRDefault="00610C34" w:rsidP="00610C34"/>
        </w:tc>
        <w:tc>
          <w:tcPr>
            <w:tcW w:w="2126" w:type="dxa"/>
          </w:tcPr>
          <w:p w14:paraId="403FD3E1" w14:textId="70F03F44" w:rsidR="00610C34" w:rsidRPr="00881A99" w:rsidRDefault="00610C34" w:rsidP="00610C34">
            <w:r w:rsidRPr="00881A99">
              <w:t>20</w:t>
            </w:r>
            <w:r w:rsidR="005A1936" w:rsidRPr="00881A99">
              <w:t>25</w:t>
            </w:r>
            <w:r w:rsidRPr="00881A99">
              <w:t>/</w:t>
            </w:r>
            <w:r w:rsidR="005A1936" w:rsidRPr="00881A99">
              <w:t>26</w:t>
            </w:r>
          </w:p>
        </w:tc>
        <w:tc>
          <w:tcPr>
            <w:tcW w:w="1976" w:type="dxa"/>
          </w:tcPr>
          <w:p w14:paraId="6BB02D7C" w14:textId="40BC5FD8" w:rsidR="00610C34" w:rsidRPr="00264698" w:rsidRDefault="00610C34" w:rsidP="00610C34">
            <w:r w:rsidRPr="00264698">
              <w:t>$</w:t>
            </w:r>
          </w:p>
        </w:tc>
      </w:tr>
      <w:tr w:rsidR="00610C34" w:rsidRPr="00264698" w14:paraId="199E6A98" w14:textId="77777777" w:rsidTr="00DC3B77">
        <w:trPr>
          <w:cantSplit/>
        </w:trPr>
        <w:tc>
          <w:tcPr>
            <w:tcW w:w="2265" w:type="dxa"/>
            <w:shd w:val="clear" w:color="auto" w:fill="F2F2F2" w:themeFill="background1" w:themeFillShade="F2"/>
          </w:tcPr>
          <w:p w14:paraId="13FEA451" w14:textId="4BB7F46F" w:rsidR="00610C34" w:rsidRPr="00264698" w:rsidRDefault="00610C34" w:rsidP="00610C34"/>
        </w:tc>
        <w:tc>
          <w:tcPr>
            <w:tcW w:w="2410" w:type="dxa"/>
            <w:shd w:val="clear" w:color="auto" w:fill="F2F2F2" w:themeFill="background1" w:themeFillShade="F2"/>
          </w:tcPr>
          <w:p w14:paraId="2AF282BB" w14:textId="57EFF292" w:rsidR="00610C34" w:rsidRPr="00264698" w:rsidRDefault="005A1936" w:rsidP="00610C34">
            <w:r w:rsidRPr="00264698">
              <w:t>Contingency (max 10 per cent of eligible project costs)</w:t>
            </w:r>
          </w:p>
        </w:tc>
        <w:tc>
          <w:tcPr>
            <w:tcW w:w="2126" w:type="dxa"/>
            <w:shd w:val="clear" w:color="auto" w:fill="F2F2F2" w:themeFill="background1" w:themeFillShade="F2"/>
          </w:tcPr>
          <w:p w14:paraId="348E0877" w14:textId="77777777" w:rsidR="00610C34" w:rsidRPr="00264698" w:rsidRDefault="00610C34" w:rsidP="00610C34"/>
        </w:tc>
        <w:tc>
          <w:tcPr>
            <w:tcW w:w="1976" w:type="dxa"/>
            <w:shd w:val="clear" w:color="auto" w:fill="F2F2F2" w:themeFill="background1" w:themeFillShade="F2"/>
          </w:tcPr>
          <w:p w14:paraId="47E7907A" w14:textId="7D4EE1CB" w:rsidR="00610C34" w:rsidRPr="00264698" w:rsidRDefault="005A1936" w:rsidP="00610C34">
            <w:r w:rsidRPr="00264698">
              <w:t>$</w:t>
            </w:r>
          </w:p>
        </w:tc>
      </w:tr>
      <w:tr w:rsidR="005A1936" w:rsidRPr="00264698" w14:paraId="0133F56D" w14:textId="77777777" w:rsidTr="00DC3B77">
        <w:trPr>
          <w:cantSplit/>
        </w:trPr>
        <w:tc>
          <w:tcPr>
            <w:tcW w:w="2265" w:type="dxa"/>
            <w:shd w:val="clear" w:color="auto" w:fill="FFFFFF" w:themeFill="background1"/>
          </w:tcPr>
          <w:p w14:paraId="14540E07" w14:textId="77777777" w:rsidR="005A1936" w:rsidRPr="00264698" w:rsidRDefault="005A1936" w:rsidP="005A1936"/>
        </w:tc>
        <w:tc>
          <w:tcPr>
            <w:tcW w:w="2410" w:type="dxa"/>
            <w:shd w:val="clear" w:color="auto" w:fill="FFFFFF" w:themeFill="background1"/>
          </w:tcPr>
          <w:p w14:paraId="77AAD75D" w14:textId="77777777" w:rsidR="005A1936" w:rsidRPr="00264698" w:rsidRDefault="005A1936" w:rsidP="005A1936"/>
        </w:tc>
        <w:tc>
          <w:tcPr>
            <w:tcW w:w="2126" w:type="dxa"/>
            <w:shd w:val="clear" w:color="auto" w:fill="FFFFFF" w:themeFill="background1"/>
          </w:tcPr>
          <w:p w14:paraId="70150D28" w14:textId="0E9D3F1C" w:rsidR="005A1936" w:rsidRPr="00264698" w:rsidRDefault="005A1936" w:rsidP="005A1936">
            <w:r w:rsidRPr="00264698">
              <w:t>2023/24</w:t>
            </w:r>
          </w:p>
        </w:tc>
        <w:tc>
          <w:tcPr>
            <w:tcW w:w="1976" w:type="dxa"/>
            <w:shd w:val="clear" w:color="auto" w:fill="FFFFFF" w:themeFill="background1"/>
          </w:tcPr>
          <w:p w14:paraId="72A6B9D4" w14:textId="418ABAF0" w:rsidR="005A1936" w:rsidRPr="00264698" w:rsidRDefault="005A1936" w:rsidP="005A1936">
            <w:r w:rsidRPr="00264698">
              <w:t>$</w:t>
            </w:r>
          </w:p>
        </w:tc>
      </w:tr>
      <w:tr w:rsidR="005A1936" w:rsidRPr="00264698" w14:paraId="59F37BE7" w14:textId="77777777" w:rsidTr="00DC3B77">
        <w:trPr>
          <w:cantSplit/>
        </w:trPr>
        <w:tc>
          <w:tcPr>
            <w:tcW w:w="2265" w:type="dxa"/>
            <w:shd w:val="clear" w:color="auto" w:fill="FFFFFF" w:themeFill="background1"/>
          </w:tcPr>
          <w:p w14:paraId="0ADCAFA6" w14:textId="77777777" w:rsidR="005A1936" w:rsidRPr="00264698" w:rsidRDefault="005A1936" w:rsidP="005A1936"/>
        </w:tc>
        <w:tc>
          <w:tcPr>
            <w:tcW w:w="2410" w:type="dxa"/>
            <w:shd w:val="clear" w:color="auto" w:fill="FFFFFF" w:themeFill="background1"/>
          </w:tcPr>
          <w:p w14:paraId="4F4B2C1A" w14:textId="77777777" w:rsidR="005A1936" w:rsidRPr="00264698" w:rsidRDefault="005A1936" w:rsidP="005A1936"/>
        </w:tc>
        <w:tc>
          <w:tcPr>
            <w:tcW w:w="2126" w:type="dxa"/>
            <w:shd w:val="clear" w:color="auto" w:fill="FFFFFF" w:themeFill="background1"/>
          </w:tcPr>
          <w:p w14:paraId="11E7AF26" w14:textId="023251A6" w:rsidR="005A1936" w:rsidRPr="00264698" w:rsidRDefault="005A1936" w:rsidP="005A1936">
            <w:r w:rsidRPr="00264698">
              <w:t>2024/25</w:t>
            </w:r>
          </w:p>
        </w:tc>
        <w:tc>
          <w:tcPr>
            <w:tcW w:w="1976" w:type="dxa"/>
            <w:shd w:val="clear" w:color="auto" w:fill="FFFFFF" w:themeFill="background1"/>
          </w:tcPr>
          <w:p w14:paraId="00370625" w14:textId="5F72F338" w:rsidR="005A1936" w:rsidRPr="00264698" w:rsidRDefault="005A1936" w:rsidP="005A1936">
            <w:r w:rsidRPr="00264698">
              <w:t>$</w:t>
            </w:r>
          </w:p>
        </w:tc>
      </w:tr>
      <w:tr w:rsidR="005A1936" w:rsidRPr="00264698" w14:paraId="62477E7F" w14:textId="77777777" w:rsidTr="00DC3B77">
        <w:trPr>
          <w:cantSplit/>
        </w:trPr>
        <w:tc>
          <w:tcPr>
            <w:tcW w:w="2265" w:type="dxa"/>
            <w:shd w:val="clear" w:color="auto" w:fill="FFFFFF" w:themeFill="background1"/>
          </w:tcPr>
          <w:p w14:paraId="61A59CFC" w14:textId="77777777" w:rsidR="005A1936" w:rsidRPr="00264698" w:rsidRDefault="005A1936" w:rsidP="005A1936"/>
        </w:tc>
        <w:tc>
          <w:tcPr>
            <w:tcW w:w="2410" w:type="dxa"/>
            <w:shd w:val="clear" w:color="auto" w:fill="FFFFFF" w:themeFill="background1"/>
          </w:tcPr>
          <w:p w14:paraId="29844DCF" w14:textId="77777777" w:rsidR="005A1936" w:rsidRPr="00264698" w:rsidRDefault="005A1936" w:rsidP="005A1936"/>
        </w:tc>
        <w:tc>
          <w:tcPr>
            <w:tcW w:w="2126" w:type="dxa"/>
            <w:shd w:val="clear" w:color="auto" w:fill="FFFFFF" w:themeFill="background1"/>
          </w:tcPr>
          <w:p w14:paraId="53A9C501" w14:textId="57E981BD" w:rsidR="005A1936" w:rsidRPr="00264698" w:rsidRDefault="005A1936" w:rsidP="005A1936">
            <w:r w:rsidRPr="00264698">
              <w:t>2025/26</w:t>
            </w:r>
          </w:p>
        </w:tc>
        <w:tc>
          <w:tcPr>
            <w:tcW w:w="1976" w:type="dxa"/>
            <w:shd w:val="clear" w:color="auto" w:fill="FFFFFF" w:themeFill="background1"/>
          </w:tcPr>
          <w:p w14:paraId="32F7AA28" w14:textId="34230AB3" w:rsidR="005A1936" w:rsidRPr="00264698" w:rsidRDefault="005A1936" w:rsidP="005A1936">
            <w:r w:rsidRPr="00264698">
              <w:t>$</w:t>
            </w:r>
          </w:p>
        </w:tc>
      </w:tr>
      <w:tr w:rsidR="005A1936" w:rsidRPr="00264698" w14:paraId="1E811759" w14:textId="77777777" w:rsidTr="00DC3B77">
        <w:trPr>
          <w:cantSplit/>
        </w:trPr>
        <w:tc>
          <w:tcPr>
            <w:tcW w:w="2265" w:type="dxa"/>
            <w:shd w:val="clear" w:color="auto" w:fill="F2F2F2" w:themeFill="background1" w:themeFillShade="F2"/>
          </w:tcPr>
          <w:p w14:paraId="0CB2EE5B" w14:textId="77777777" w:rsidR="005A1936" w:rsidRPr="00264698" w:rsidRDefault="005A1936" w:rsidP="00610C34"/>
        </w:tc>
        <w:tc>
          <w:tcPr>
            <w:tcW w:w="2410" w:type="dxa"/>
            <w:shd w:val="clear" w:color="auto" w:fill="F2F2F2" w:themeFill="background1" w:themeFillShade="F2"/>
          </w:tcPr>
          <w:p w14:paraId="476ECE68" w14:textId="7E670C95" w:rsidR="005A1936" w:rsidRPr="00264698" w:rsidRDefault="005A1936" w:rsidP="00610C34">
            <w:r w:rsidRPr="00264698">
              <w:t>Independent Audit (max 1 per cent of eligible project costs)</w:t>
            </w:r>
          </w:p>
        </w:tc>
        <w:tc>
          <w:tcPr>
            <w:tcW w:w="2126" w:type="dxa"/>
            <w:shd w:val="clear" w:color="auto" w:fill="F2F2F2" w:themeFill="background1" w:themeFillShade="F2"/>
          </w:tcPr>
          <w:p w14:paraId="00F15236" w14:textId="77777777" w:rsidR="005A1936" w:rsidRPr="00264698" w:rsidRDefault="005A1936" w:rsidP="00610C34"/>
        </w:tc>
        <w:tc>
          <w:tcPr>
            <w:tcW w:w="1976" w:type="dxa"/>
            <w:shd w:val="clear" w:color="auto" w:fill="F2F2F2" w:themeFill="background1" w:themeFillShade="F2"/>
          </w:tcPr>
          <w:p w14:paraId="44EBA0B5" w14:textId="6DD36ED9" w:rsidR="005A1936" w:rsidRPr="00264698" w:rsidRDefault="005A1936" w:rsidP="00610C34">
            <w:r w:rsidRPr="00264698">
              <w:t>$</w:t>
            </w:r>
          </w:p>
        </w:tc>
      </w:tr>
      <w:tr w:rsidR="005A1936" w:rsidRPr="00264698" w14:paraId="34432699" w14:textId="77777777" w:rsidTr="00DC3B77">
        <w:trPr>
          <w:cantSplit/>
        </w:trPr>
        <w:tc>
          <w:tcPr>
            <w:tcW w:w="2265" w:type="dxa"/>
            <w:shd w:val="clear" w:color="auto" w:fill="FFFFFF" w:themeFill="background1"/>
          </w:tcPr>
          <w:p w14:paraId="49F938F0" w14:textId="77777777" w:rsidR="005A1936" w:rsidRPr="00264698" w:rsidRDefault="005A1936" w:rsidP="005A1936"/>
        </w:tc>
        <w:tc>
          <w:tcPr>
            <w:tcW w:w="2410" w:type="dxa"/>
            <w:shd w:val="clear" w:color="auto" w:fill="FFFFFF" w:themeFill="background1"/>
          </w:tcPr>
          <w:p w14:paraId="790A371C" w14:textId="77777777" w:rsidR="005A1936" w:rsidRPr="00264698" w:rsidRDefault="005A1936" w:rsidP="005A1936"/>
        </w:tc>
        <w:tc>
          <w:tcPr>
            <w:tcW w:w="2126" w:type="dxa"/>
            <w:shd w:val="clear" w:color="auto" w:fill="FFFFFF" w:themeFill="background1"/>
          </w:tcPr>
          <w:p w14:paraId="17F12AE8" w14:textId="1D99C074" w:rsidR="005A1936" w:rsidRPr="00264698" w:rsidRDefault="005A1936" w:rsidP="005A1936">
            <w:r w:rsidRPr="00264698">
              <w:t>2023/24</w:t>
            </w:r>
          </w:p>
        </w:tc>
        <w:tc>
          <w:tcPr>
            <w:tcW w:w="1976" w:type="dxa"/>
            <w:shd w:val="clear" w:color="auto" w:fill="FFFFFF" w:themeFill="background1"/>
          </w:tcPr>
          <w:p w14:paraId="1A07B1F8" w14:textId="2E78F098" w:rsidR="005A1936" w:rsidRPr="00264698" w:rsidRDefault="005A1936" w:rsidP="005A1936">
            <w:r w:rsidRPr="00264698">
              <w:t>$</w:t>
            </w:r>
          </w:p>
        </w:tc>
      </w:tr>
      <w:tr w:rsidR="005A1936" w:rsidRPr="00264698" w14:paraId="2D5F7FB0" w14:textId="77777777" w:rsidTr="00DC3B77">
        <w:trPr>
          <w:cantSplit/>
        </w:trPr>
        <w:tc>
          <w:tcPr>
            <w:tcW w:w="2265" w:type="dxa"/>
            <w:shd w:val="clear" w:color="auto" w:fill="FFFFFF" w:themeFill="background1"/>
          </w:tcPr>
          <w:p w14:paraId="64D95EB2" w14:textId="77777777" w:rsidR="005A1936" w:rsidRPr="00264698" w:rsidRDefault="005A1936" w:rsidP="005A1936"/>
        </w:tc>
        <w:tc>
          <w:tcPr>
            <w:tcW w:w="2410" w:type="dxa"/>
            <w:shd w:val="clear" w:color="auto" w:fill="FFFFFF" w:themeFill="background1"/>
          </w:tcPr>
          <w:p w14:paraId="0212C695" w14:textId="77777777" w:rsidR="005A1936" w:rsidRPr="00264698" w:rsidRDefault="005A1936" w:rsidP="005A1936"/>
        </w:tc>
        <w:tc>
          <w:tcPr>
            <w:tcW w:w="2126" w:type="dxa"/>
            <w:shd w:val="clear" w:color="auto" w:fill="FFFFFF" w:themeFill="background1"/>
          </w:tcPr>
          <w:p w14:paraId="2558F588" w14:textId="70B2B183" w:rsidR="005A1936" w:rsidRPr="00264698" w:rsidRDefault="005A1936" w:rsidP="005A1936">
            <w:r w:rsidRPr="00264698">
              <w:t>2024/25</w:t>
            </w:r>
          </w:p>
        </w:tc>
        <w:tc>
          <w:tcPr>
            <w:tcW w:w="1976" w:type="dxa"/>
            <w:shd w:val="clear" w:color="auto" w:fill="FFFFFF" w:themeFill="background1"/>
          </w:tcPr>
          <w:p w14:paraId="60D02D1C" w14:textId="1250D492" w:rsidR="005A1936" w:rsidRPr="00264698" w:rsidRDefault="005A1936" w:rsidP="005A1936">
            <w:r w:rsidRPr="00264698">
              <w:t>$</w:t>
            </w:r>
          </w:p>
        </w:tc>
      </w:tr>
      <w:tr w:rsidR="005A1936" w:rsidRPr="00264698" w14:paraId="7437DD28" w14:textId="77777777" w:rsidTr="00DC3B77">
        <w:trPr>
          <w:cantSplit/>
        </w:trPr>
        <w:tc>
          <w:tcPr>
            <w:tcW w:w="2265" w:type="dxa"/>
            <w:shd w:val="clear" w:color="auto" w:fill="FFFFFF" w:themeFill="background1"/>
          </w:tcPr>
          <w:p w14:paraId="09382376" w14:textId="77777777" w:rsidR="005A1936" w:rsidRPr="00264698" w:rsidRDefault="005A1936" w:rsidP="005A1936"/>
        </w:tc>
        <w:tc>
          <w:tcPr>
            <w:tcW w:w="2410" w:type="dxa"/>
            <w:shd w:val="clear" w:color="auto" w:fill="FFFFFF" w:themeFill="background1"/>
          </w:tcPr>
          <w:p w14:paraId="49B51A64" w14:textId="77777777" w:rsidR="005A1936" w:rsidRPr="00264698" w:rsidRDefault="005A1936" w:rsidP="005A1936"/>
        </w:tc>
        <w:tc>
          <w:tcPr>
            <w:tcW w:w="2126" w:type="dxa"/>
            <w:shd w:val="clear" w:color="auto" w:fill="FFFFFF" w:themeFill="background1"/>
          </w:tcPr>
          <w:p w14:paraId="43C254D5" w14:textId="41F7A0C2" w:rsidR="005A1936" w:rsidRPr="00264698" w:rsidRDefault="005A1936" w:rsidP="005A1936">
            <w:r w:rsidRPr="00264698">
              <w:t>2025/26</w:t>
            </w:r>
          </w:p>
        </w:tc>
        <w:tc>
          <w:tcPr>
            <w:tcW w:w="1976" w:type="dxa"/>
            <w:shd w:val="clear" w:color="auto" w:fill="FFFFFF" w:themeFill="background1"/>
          </w:tcPr>
          <w:p w14:paraId="113D3571" w14:textId="53DF0366" w:rsidR="005A1936" w:rsidRPr="00264698" w:rsidRDefault="005A1936" w:rsidP="005A1936">
            <w:r w:rsidRPr="00264698">
              <w:t>$</w:t>
            </w:r>
          </w:p>
        </w:tc>
      </w:tr>
      <w:tr w:rsidR="005A1936" w:rsidRPr="00264698" w14:paraId="6BD86001" w14:textId="77777777" w:rsidTr="00DC3B77">
        <w:trPr>
          <w:cantSplit/>
        </w:trPr>
        <w:tc>
          <w:tcPr>
            <w:tcW w:w="2265" w:type="dxa"/>
            <w:shd w:val="clear" w:color="auto" w:fill="F2F2F2" w:themeFill="background1" w:themeFillShade="F2"/>
          </w:tcPr>
          <w:p w14:paraId="73499DCA" w14:textId="77777777" w:rsidR="005A1936" w:rsidRPr="00264698" w:rsidRDefault="005A1936" w:rsidP="00610C34"/>
        </w:tc>
        <w:tc>
          <w:tcPr>
            <w:tcW w:w="2410" w:type="dxa"/>
            <w:shd w:val="clear" w:color="auto" w:fill="F2F2F2" w:themeFill="background1" w:themeFillShade="F2"/>
          </w:tcPr>
          <w:p w14:paraId="6A374358" w14:textId="20B476E7" w:rsidR="005A1936" w:rsidRPr="00264698" w:rsidRDefault="005A1936" w:rsidP="00610C34">
            <w:r w:rsidRPr="00264698">
              <w:t>Other</w:t>
            </w:r>
            <w:r w:rsidR="00BB0439">
              <w:t xml:space="preserve"> eligible expenditure</w:t>
            </w:r>
          </w:p>
        </w:tc>
        <w:tc>
          <w:tcPr>
            <w:tcW w:w="2126" w:type="dxa"/>
            <w:shd w:val="clear" w:color="auto" w:fill="F2F2F2" w:themeFill="background1" w:themeFillShade="F2"/>
          </w:tcPr>
          <w:p w14:paraId="651F75A3" w14:textId="77777777" w:rsidR="005A1936" w:rsidRPr="00264698" w:rsidRDefault="005A1936" w:rsidP="00610C34"/>
        </w:tc>
        <w:tc>
          <w:tcPr>
            <w:tcW w:w="1976" w:type="dxa"/>
            <w:shd w:val="clear" w:color="auto" w:fill="F2F2F2" w:themeFill="background1" w:themeFillShade="F2"/>
          </w:tcPr>
          <w:p w14:paraId="02F0D2EC" w14:textId="536D6186" w:rsidR="005A1936" w:rsidRPr="00264698" w:rsidRDefault="005A1936" w:rsidP="00610C34">
            <w:r w:rsidRPr="00264698">
              <w:t>$</w:t>
            </w:r>
          </w:p>
        </w:tc>
      </w:tr>
      <w:tr w:rsidR="005A1936" w:rsidRPr="00264698" w14:paraId="1B61C56B" w14:textId="77777777" w:rsidTr="00DC3B77">
        <w:trPr>
          <w:cantSplit/>
        </w:trPr>
        <w:tc>
          <w:tcPr>
            <w:tcW w:w="2265" w:type="dxa"/>
            <w:shd w:val="clear" w:color="auto" w:fill="FFFFFF" w:themeFill="background1"/>
          </w:tcPr>
          <w:p w14:paraId="7EA08612" w14:textId="77777777" w:rsidR="005A1936" w:rsidRPr="00264698" w:rsidRDefault="005A1936" w:rsidP="005A1936"/>
        </w:tc>
        <w:tc>
          <w:tcPr>
            <w:tcW w:w="2410" w:type="dxa"/>
            <w:shd w:val="clear" w:color="auto" w:fill="FFFFFF" w:themeFill="background1"/>
          </w:tcPr>
          <w:p w14:paraId="6F44678F" w14:textId="77777777" w:rsidR="005A1936" w:rsidRPr="00264698" w:rsidRDefault="005A1936" w:rsidP="005A1936"/>
        </w:tc>
        <w:tc>
          <w:tcPr>
            <w:tcW w:w="2126" w:type="dxa"/>
            <w:shd w:val="clear" w:color="auto" w:fill="FFFFFF" w:themeFill="background1"/>
          </w:tcPr>
          <w:p w14:paraId="2E45BF14" w14:textId="6804D8A2" w:rsidR="005A1936" w:rsidRPr="00264698" w:rsidRDefault="005A1936" w:rsidP="005A1936">
            <w:r w:rsidRPr="00264698">
              <w:t>2023/24</w:t>
            </w:r>
          </w:p>
        </w:tc>
        <w:tc>
          <w:tcPr>
            <w:tcW w:w="1976" w:type="dxa"/>
            <w:shd w:val="clear" w:color="auto" w:fill="FFFFFF" w:themeFill="background1"/>
          </w:tcPr>
          <w:p w14:paraId="44C02BEC" w14:textId="1CF7C055" w:rsidR="005A1936" w:rsidRPr="00264698" w:rsidRDefault="005A1936" w:rsidP="005A1936">
            <w:r w:rsidRPr="00264698">
              <w:t>$</w:t>
            </w:r>
          </w:p>
        </w:tc>
      </w:tr>
      <w:tr w:rsidR="005A1936" w:rsidRPr="00264698" w14:paraId="2A007DE2" w14:textId="77777777" w:rsidTr="00DC3B77">
        <w:trPr>
          <w:cantSplit/>
        </w:trPr>
        <w:tc>
          <w:tcPr>
            <w:tcW w:w="2265" w:type="dxa"/>
            <w:shd w:val="clear" w:color="auto" w:fill="FFFFFF" w:themeFill="background1"/>
          </w:tcPr>
          <w:p w14:paraId="0C2F3652" w14:textId="77777777" w:rsidR="005A1936" w:rsidRPr="00264698" w:rsidRDefault="005A1936" w:rsidP="005A1936"/>
        </w:tc>
        <w:tc>
          <w:tcPr>
            <w:tcW w:w="2410" w:type="dxa"/>
            <w:shd w:val="clear" w:color="auto" w:fill="FFFFFF" w:themeFill="background1"/>
          </w:tcPr>
          <w:p w14:paraId="0A43A4DC" w14:textId="77777777" w:rsidR="005A1936" w:rsidRPr="00264698" w:rsidRDefault="005A1936" w:rsidP="005A1936"/>
        </w:tc>
        <w:tc>
          <w:tcPr>
            <w:tcW w:w="2126" w:type="dxa"/>
            <w:shd w:val="clear" w:color="auto" w:fill="FFFFFF" w:themeFill="background1"/>
          </w:tcPr>
          <w:p w14:paraId="601840D2" w14:textId="679A2B8F" w:rsidR="005A1936" w:rsidRPr="00264698" w:rsidRDefault="005A1936" w:rsidP="005A1936">
            <w:r w:rsidRPr="00264698">
              <w:t>2024/25</w:t>
            </w:r>
          </w:p>
        </w:tc>
        <w:tc>
          <w:tcPr>
            <w:tcW w:w="1976" w:type="dxa"/>
            <w:shd w:val="clear" w:color="auto" w:fill="FFFFFF" w:themeFill="background1"/>
          </w:tcPr>
          <w:p w14:paraId="1D7B9B46" w14:textId="2085ED02" w:rsidR="005A1936" w:rsidRPr="00264698" w:rsidRDefault="005A1936" w:rsidP="005A1936">
            <w:r w:rsidRPr="00264698">
              <w:t>$</w:t>
            </w:r>
          </w:p>
        </w:tc>
      </w:tr>
      <w:tr w:rsidR="005A1936" w:rsidRPr="00264698" w14:paraId="5404F45A" w14:textId="77777777" w:rsidTr="00DC3B77">
        <w:trPr>
          <w:cantSplit/>
        </w:trPr>
        <w:tc>
          <w:tcPr>
            <w:tcW w:w="2265" w:type="dxa"/>
            <w:shd w:val="clear" w:color="auto" w:fill="FFFFFF" w:themeFill="background1"/>
          </w:tcPr>
          <w:p w14:paraId="7C7407EA" w14:textId="77777777" w:rsidR="005A1936" w:rsidRPr="00264698" w:rsidRDefault="005A1936" w:rsidP="005A1936"/>
        </w:tc>
        <w:tc>
          <w:tcPr>
            <w:tcW w:w="2410" w:type="dxa"/>
            <w:shd w:val="clear" w:color="auto" w:fill="FFFFFF" w:themeFill="background1"/>
          </w:tcPr>
          <w:p w14:paraId="0A6096F8" w14:textId="77777777" w:rsidR="005A1936" w:rsidRPr="00264698" w:rsidRDefault="005A1936" w:rsidP="005A1936"/>
        </w:tc>
        <w:tc>
          <w:tcPr>
            <w:tcW w:w="2126" w:type="dxa"/>
            <w:shd w:val="clear" w:color="auto" w:fill="FFFFFF" w:themeFill="background1"/>
          </w:tcPr>
          <w:p w14:paraId="368C5E6B" w14:textId="4CE23A52" w:rsidR="005A1936" w:rsidRPr="00264698" w:rsidRDefault="005A1936" w:rsidP="005A1936">
            <w:r w:rsidRPr="00264698">
              <w:t>2025/26</w:t>
            </w:r>
          </w:p>
        </w:tc>
        <w:tc>
          <w:tcPr>
            <w:tcW w:w="1976" w:type="dxa"/>
            <w:shd w:val="clear" w:color="auto" w:fill="FFFFFF" w:themeFill="background1"/>
          </w:tcPr>
          <w:p w14:paraId="420EFCCC" w14:textId="1DE43867" w:rsidR="005A1936" w:rsidRPr="00264698" w:rsidRDefault="005A1936" w:rsidP="005A1936">
            <w:r w:rsidRPr="00264698">
              <w:t>$</w:t>
            </w:r>
          </w:p>
        </w:tc>
      </w:tr>
      <w:tr w:rsidR="005A1936" w:rsidRPr="00264698" w14:paraId="4CF08543" w14:textId="77777777" w:rsidTr="00610C34">
        <w:trPr>
          <w:cantSplit/>
        </w:trPr>
        <w:tc>
          <w:tcPr>
            <w:tcW w:w="2265" w:type="dxa"/>
            <w:shd w:val="clear" w:color="auto" w:fill="D9D9D9" w:themeFill="background1" w:themeFillShade="D9"/>
          </w:tcPr>
          <w:p w14:paraId="160AC468" w14:textId="49897D39" w:rsidR="005A1936" w:rsidRPr="00264698" w:rsidRDefault="005A1936" w:rsidP="00610C34">
            <w:r w:rsidRPr="00264698">
              <w:t>Total</w:t>
            </w:r>
          </w:p>
        </w:tc>
        <w:tc>
          <w:tcPr>
            <w:tcW w:w="2410" w:type="dxa"/>
            <w:shd w:val="clear" w:color="auto" w:fill="D9D9D9" w:themeFill="background1" w:themeFillShade="D9"/>
          </w:tcPr>
          <w:p w14:paraId="361D97A2" w14:textId="77777777" w:rsidR="005A1936" w:rsidRPr="00264698" w:rsidRDefault="005A1936" w:rsidP="00610C34"/>
        </w:tc>
        <w:tc>
          <w:tcPr>
            <w:tcW w:w="2126" w:type="dxa"/>
            <w:shd w:val="clear" w:color="auto" w:fill="D9D9D9" w:themeFill="background1" w:themeFillShade="D9"/>
          </w:tcPr>
          <w:p w14:paraId="284EF121" w14:textId="77777777" w:rsidR="005A1936" w:rsidRPr="00264698" w:rsidRDefault="005A1936" w:rsidP="00610C34"/>
        </w:tc>
        <w:tc>
          <w:tcPr>
            <w:tcW w:w="1976" w:type="dxa"/>
            <w:shd w:val="clear" w:color="auto" w:fill="D9D9D9" w:themeFill="background1" w:themeFillShade="D9"/>
          </w:tcPr>
          <w:p w14:paraId="77853934" w14:textId="5423AC74" w:rsidR="005A1936" w:rsidRPr="00264698" w:rsidRDefault="005A1936" w:rsidP="00610C34">
            <w:r w:rsidRPr="00264698">
              <w:t>$</w:t>
            </w:r>
          </w:p>
        </w:tc>
      </w:tr>
    </w:tbl>
    <w:p w14:paraId="65162E9F" w14:textId="511B249D" w:rsidR="00BB0439" w:rsidRDefault="00BB0439" w:rsidP="00BB0439">
      <w:r>
        <w:t>Provide details of “Other eligible expenditure”.</w:t>
      </w:r>
    </w:p>
    <w:p w14:paraId="19586BF6" w14:textId="2D6DB700" w:rsidR="00BB0439" w:rsidRDefault="00BB0439" w:rsidP="00881A99">
      <w:pPr>
        <w:pStyle w:val="Normalexplanatory"/>
      </w:pPr>
      <w:r>
        <w:t>Your response is limited to 750 characters including spaces and does not support formatting.</w:t>
      </w:r>
    </w:p>
    <w:p w14:paraId="19990E3A" w14:textId="31034260" w:rsidR="001670A9" w:rsidRPr="00264698" w:rsidRDefault="001670A9" w:rsidP="001670A9">
      <w:pPr>
        <w:pStyle w:val="Heading3"/>
      </w:pPr>
      <w:r w:rsidRPr="00264698">
        <w:t>Source of funding</w:t>
      </w:r>
    </w:p>
    <w:p w14:paraId="359CD281" w14:textId="7E7BE1DB" w:rsidR="00043F1D" w:rsidRPr="00264698" w:rsidRDefault="00043F1D" w:rsidP="00043F1D">
      <w:pPr>
        <w:pStyle w:val="Normallongformdescription"/>
        <w:rPr>
          <w:color w:val="auto"/>
        </w:rPr>
      </w:pPr>
      <w:r w:rsidRPr="00264698">
        <w:rPr>
          <w:color w:val="auto"/>
        </w:rPr>
        <w:t>In this section you must provide details of how you will fund the project</w:t>
      </w:r>
      <w:r w:rsidR="00924E48" w:rsidRPr="00264698">
        <w:rPr>
          <w:color w:val="auto"/>
        </w:rPr>
        <w:t>.</w:t>
      </w:r>
    </w:p>
    <w:p w14:paraId="55F3DA77" w14:textId="71949AD2" w:rsidR="001670A9" w:rsidRPr="00264698" w:rsidRDefault="00043F1D" w:rsidP="00043F1D">
      <w:pPr>
        <w:pStyle w:val="Normalexplanatory"/>
      </w:pPr>
      <w:r w:rsidRPr="00264698">
        <w:t xml:space="preserve">The total of all sources of funding, should be equal to your </w:t>
      </w:r>
      <w:r w:rsidR="00317F2A" w:rsidRPr="00264698">
        <w:t>total</w:t>
      </w:r>
      <w:r w:rsidRPr="00264698">
        <w:t xml:space="preserve"> project expenditure in the section above.</w:t>
      </w:r>
      <w:r w:rsidR="00924E48" w:rsidRPr="00264698">
        <w:t xml:space="preserve"> Sources of funding include</w:t>
      </w:r>
      <w:r w:rsidR="00550DF8" w:rsidRPr="00264698">
        <w:t>:</w:t>
      </w:r>
    </w:p>
    <w:p w14:paraId="2991D922" w14:textId="2BF92D0B" w:rsidR="00924E48" w:rsidRPr="00264698" w:rsidRDefault="00924E48" w:rsidP="00221AAA">
      <w:pPr>
        <w:pStyle w:val="ListBulletItalics"/>
      </w:pPr>
      <w:r w:rsidRPr="00264698">
        <w:t>grant amount sought</w:t>
      </w:r>
    </w:p>
    <w:p w14:paraId="5B79B7AB" w14:textId="23F214E5" w:rsidR="00924E48" w:rsidRPr="00264698" w:rsidRDefault="00924E48" w:rsidP="00221AAA">
      <w:pPr>
        <w:pStyle w:val="ListBulletItalics"/>
      </w:pPr>
      <w:r w:rsidRPr="00264698">
        <w:t>your contribution</w:t>
      </w:r>
    </w:p>
    <w:p w14:paraId="197EAF6E" w14:textId="5485EFD5" w:rsidR="00924E48" w:rsidRPr="00264698" w:rsidRDefault="00924E48" w:rsidP="00221AAA">
      <w:pPr>
        <w:pStyle w:val="ListBulletItalics"/>
      </w:pPr>
      <w:r w:rsidRPr="00264698">
        <w:t>other contributions as allowed in the grant opportunity guidelines</w:t>
      </w:r>
    </w:p>
    <w:p w14:paraId="618D2F72" w14:textId="77777777" w:rsidR="00924E48" w:rsidRPr="00264698" w:rsidRDefault="00924E48" w:rsidP="00221AAA">
      <w:pPr>
        <w:pStyle w:val="Heading3"/>
      </w:pPr>
      <w:r w:rsidRPr="00264698">
        <w:t>Grant amount sought</w:t>
      </w:r>
    </w:p>
    <w:p w14:paraId="7676A574" w14:textId="48B116FA" w:rsidR="00924E48" w:rsidRPr="00264698" w:rsidRDefault="00924E48">
      <w:pPr>
        <w:rPr>
          <w:lang w:eastAsia="en-AU"/>
        </w:rPr>
      </w:pPr>
      <w:r w:rsidRPr="00264698">
        <w:rPr>
          <w:lang w:eastAsia="en-AU"/>
        </w:rPr>
        <w:t xml:space="preserve">You must enter the amount of grant funding you are requesting. We will add GST to this where applicable. </w:t>
      </w:r>
    </w:p>
    <w:p w14:paraId="4CCB4824" w14:textId="2725AF83" w:rsidR="00924E48" w:rsidRPr="00264698" w:rsidRDefault="00924E48" w:rsidP="00221AAA">
      <w:pPr>
        <w:pStyle w:val="Normalexplanatory"/>
      </w:pPr>
      <w:r w:rsidRPr="00264698">
        <w:t>The minimum grant amount under this grant opportunity is $</w:t>
      </w:r>
      <w:r w:rsidR="003B3DEA" w:rsidRPr="00264698">
        <w:t>1 million</w:t>
      </w:r>
      <w:r w:rsidRPr="00DC3B77">
        <w:t>.</w:t>
      </w:r>
      <w:r w:rsidRPr="00264698">
        <w:t xml:space="preserve"> The maximum grant amount under this grant opportunity is $</w:t>
      </w:r>
      <w:r w:rsidR="003B3DEA" w:rsidRPr="00264698">
        <w:t>100 million.</w:t>
      </w:r>
    </w:p>
    <w:p w14:paraId="7B9C2C8B" w14:textId="2A68D053" w:rsidR="00924E48" w:rsidRPr="00264698" w:rsidRDefault="00924E48" w:rsidP="00221AAA">
      <w:pPr>
        <w:pStyle w:val="Heading3"/>
      </w:pPr>
      <w:r w:rsidRPr="00264698">
        <w:lastRenderedPageBreak/>
        <w:t>Contributions</w:t>
      </w:r>
    </w:p>
    <w:p w14:paraId="3A7AFFD3" w14:textId="0062185C" w:rsidR="00B51D67" w:rsidRPr="00264698" w:rsidRDefault="00043F1D" w:rsidP="00405849">
      <w:r w:rsidRPr="00264698">
        <w:t xml:space="preserve">You will need to provide the </w:t>
      </w:r>
      <w:r w:rsidR="00DC70D5" w:rsidRPr="00264698">
        <w:t>following information for all other sources of funding</w:t>
      </w:r>
    </w:p>
    <w:p w14:paraId="68682EB9" w14:textId="2B0DA1DE" w:rsidR="00DC70D5" w:rsidRPr="00264698" w:rsidRDefault="00DC70D5" w:rsidP="00DC70D5">
      <w:pPr>
        <w:pStyle w:val="ListBullet"/>
      </w:pPr>
      <w:r w:rsidRPr="00264698">
        <w:t>Name of contributor</w:t>
      </w:r>
    </w:p>
    <w:p w14:paraId="23345E2D" w14:textId="1FE94E5D" w:rsidR="00DC70D5" w:rsidRPr="00264698" w:rsidRDefault="00DC70D5" w:rsidP="00DC70D5">
      <w:pPr>
        <w:pStyle w:val="ListBullet"/>
      </w:pPr>
      <w:r w:rsidRPr="00264698">
        <w:t>Type of contributor</w:t>
      </w:r>
    </w:p>
    <w:p w14:paraId="29344C3B" w14:textId="7DE385E1" w:rsidR="00DC70D5" w:rsidRPr="00264698" w:rsidRDefault="00DC70D5" w:rsidP="00DC70D5">
      <w:pPr>
        <w:pStyle w:val="Normalexplanatory"/>
      </w:pPr>
      <w:r w:rsidRPr="00264698">
        <w:t>Contributors are divided into the following types</w:t>
      </w:r>
    </w:p>
    <w:p w14:paraId="21456294" w14:textId="65B6D019" w:rsidR="00DC70D5" w:rsidRPr="00264698" w:rsidRDefault="00DC70D5" w:rsidP="00DC70D5">
      <w:pPr>
        <w:pStyle w:val="ListBulletItalics"/>
        <w:numPr>
          <w:ilvl w:val="1"/>
          <w:numId w:val="22"/>
        </w:numPr>
      </w:pPr>
      <w:r w:rsidRPr="00264698">
        <w:t>Your contribution</w:t>
      </w:r>
    </w:p>
    <w:p w14:paraId="5455909A" w14:textId="6ABBD805" w:rsidR="00DC70D5" w:rsidRPr="00264698" w:rsidRDefault="00DC70D5" w:rsidP="00DC70D5">
      <w:pPr>
        <w:pStyle w:val="ListBulletItalics"/>
        <w:numPr>
          <w:ilvl w:val="1"/>
          <w:numId w:val="22"/>
        </w:numPr>
      </w:pPr>
      <w:r w:rsidRPr="00264698">
        <w:t>Other non-Commonwealth government grants</w:t>
      </w:r>
    </w:p>
    <w:p w14:paraId="477B2822" w14:textId="77777777" w:rsidR="00DC70D5" w:rsidRPr="00264698" w:rsidRDefault="00DC70D5" w:rsidP="00DC70D5">
      <w:pPr>
        <w:pStyle w:val="ListBulletItalics"/>
        <w:numPr>
          <w:ilvl w:val="1"/>
          <w:numId w:val="22"/>
        </w:numPr>
      </w:pPr>
      <w:r w:rsidRPr="00264698">
        <w:t>Other non-government contribution</w:t>
      </w:r>
    </w:p>
    <w:p w14:paraId="6B7C7033" w14:textId="232E3583" w:rsidR="00DC70D5" w:rsidRPr="00264698" w:rsidRDefault="00DC70D5" w:rsidP="00DC70D5">
      <w:pPr>
        <w:pStyle w:val="ListBullet"/>
      </w:pPr>
      <w:r w:rsidRPr="00264698">
        <w:t xml:space="preserve">Value of contribution </w:t>
      </w:r>
      <w:r w:rsidR="005F542D">
        <w:t>(cash or in-kind)</w:t>
      </w:r>
    </w:p>
    <w:p w14:paraId="1A83F732" w14:textId="1115AD12" w:rsidR="00DC70D5" w:rsidRPr="00264698" w:rsidRDefault="00DC70D5" w:rsidP="00DC70D5">
      <w:pPr>
        <w:pStyle w:val="ListBullet"/>
      </w:pPr>
      <w:r w:rsidRPr="00264698">
        <w:t>Date due of contribution</w:t>
      </w:r>
    </w:p>
    <w:p w14:paraId="34112719" w14:textId="2447FA9D" w:rsidR="00DC70D5" w:rsidRPr="00264698" w:rsidRDefault="00DC70D5" w:rsidP="00DC70D5">
      <w:pPr>
        <w:pStyle w:val="ListBullet"/>
      </w:pPr>
      <w:r w:rsidRPr="00264698">
        <w:t>D</w:t>
      </w:r>
      <w:r w:rsidR="00381530" w:rsidRPr="00264698">
        <w:t>escription</w:t>
      </w:r>
    </w:p>
    <w:p w14:paraId="78660E4E" w14:textId="2E114E35" w:rsidR="00E80D24" w:rsidRPr="00264698" w:rsidRDefault="00E80D24" w:rsidP="00881A99">
      <w:pPr>
        <w:pStyle w:val="ListBullet"/>
        <w:numPr>
          <w:ilvl w:val="0"/>
          <w:numId w:val="0"/>
        </w:numPr>
        <w:ind w:left="340"/>
      </w:pPr>
    </w:p>
    <w:p w14:paraId="7F5A6381" w14:textId="77777777" w:rsidR="00DC70D5" w:rsidRPr="00264698" w:rsidRDefault="00DC70D5" w:rsidP="00DC70D5">
      <w:pPr>
        <w:pStyle w:val="Normalexplanatory"/>
      </w:pPr>
      <w:r w:rsidRPr="00264698">
        <w:t xml:space="preserve">You may need to provide details around whether your contribution is sourced from bank loans, </w:t>
      </w:r>
      <w:proofErr w:type="gramStart"/>
      <w:r w:rsidRPr="00264698">
        <w:t>equity</w:t>
      </w:r>
      <w:proofErr w:type="gramEnd"/>
      <w:r w:rsidRPr="00264698">
        <w:t xml:space="preserve"> or cash flow etc. </w:t>
      </w:r>
    </w:p>
    <w:p w14:paraId="3C05FB30" w14:textId="11E2F411" w:rsidR="00DC70D5" w:rsidRPr="00264698" w:rsidRDefault="00DC70D5" w:rsidP="00DC70D5">
      <w:pPr>
        <w:pStyle w:val="Normalexplanatory"/>
      </w:pPr>
      <w:r w:rsidRPr="00264698">
        <w:t xml:space="preserve">Where you are receiving other government funding you will need to provide details.  </w:t>
      </w:r>
    </w:p>
    <w:p w14:paraId="2DC6E69A" w14:textId="77777777" w:rsidR="001670A9" w:rsidRPr="00264698" w:rsidRDefault="001670A9" w:rsidP="00043F1D">
      <w:pPr>
        <w:pStyle w:val="Heading4"/>
        <w:sectPr w:rsidR="001670A9" w:rsidRPr="00264698" w:rsidSect="00FD726E">
          <w:pgSz w:w="11906" w:h="16838" w:code="9"/>
          <w:pgMar w:top="1418" w:right="1418" w:bottom="1418" w:left="1701" w:header="709" w:footer="709" w:gutter="0"/>
          <w:cols w:space="708"/>
          <w:docGrid w:linePitch="360"/>
        </w:sectPr>
      </w:pPr>
    </w:p>
    <w:p w14:paraId="23608626" w14:textId="77777777" w:rsidR="00A7049B" w:rsidRPr="00264698" w:rsidRDefault="00A7049B" w:rsidP="00A7049B">
      <w:pPr>
        <w:pStyle w:val="Heading2"/>
      </w:pPr>
      <w:r w:rsidRPr="00264698">
        <w:lastRenderedPageBreak/>
        <w:t>Assessment criteria</w:t>
      </w:r>
    </w:p>
    <w:p w14:paraId="77542C12" w14:textId="469EAE0C" w:rsidR="002E18C8" w:rsidRPr="00264698" w:rsidRDefault="002E18C8" w:rsidP="002E18C8">
      <w:r w:rsidRPr="00264698">
        <w:t xml:space="preserve">We will assess your application based on the weighting given to each criterion and against the indicators listed beneath each criterion. We will only consider funding applications that score highly against each criterion as these represent best value for money. </w:t>
      </w:r>
    </w:p>
    <w:p w14:paraId="732B9D6E" w14:textId="77777777" w:rsidR="002E18C8" w:rsidRPr="00264698" w:rsidRDefault="002E18C8" w:rsidP="002E18C8">
      <w:pPr>
        <w:pStyle w:val="Normalexplanatory"/>
      </w:pPr>
      <w:r w:rsidRPr="00264698">
        <w:t xml:space="preserve">The amount of detail and supporting evidence you provide should be commensurate with the project size, complexity and grant amount requested. You should define, </w:t>
      </w:r>
      <w:proofErr w:type="gramStart"/>
      <w:r w:rsidRPr="00264698">
        <w:t>quantify</w:t>
      </w:r>
      <w:proofErr w:type="gramEnd"/>
      <w:r w:rsidRPr="00264698">
        <w:t xml:space="preserve"> and provide evidence to support your answers. </w:t>
      </w:r>
    </w:p>
    <w:p w14:paraId="2B4C966B" w14:textId="5872E612" w:rsidR="002E18C8" w:rsidRPr="00264698" w:rsidRDefault="002E18C8" w:rsidP="002E18C8">
      <w:pPr>
        <w:pStyle w:val="Heading3"/>
      </w:pPr>
      <w:r w:rsidRPr="00264698">
        <w:t>Assessment criterion 1 (</w:t>
      </w:r>
      <w:r w:rsidRPr="00881A99">
        <w:t>50</w:t>
      </w:r>
      <w:r w:rsidRPr="00264698">
        <w:t xml:space="preserve"> points)</w:t>
      </w:r>
    </w:p>
    <w:p w14:paraId="34335D57" w14:textId="77777777" w:rsidR="002E18C8" w:rsidRPr="00264698" w:rsidRDefault="002E18C8" w:rsidP="002E18C8">
      <w:pPr>
        <w:pStyle w:val="Normalexplanatory"/>
      </w:pPr>
      <w:r w:rsidRPr="00264698">
        <w:t xml:space="preserve">Your response is limited to 5000 characters including spaces and does not support formatting. </w:t>
      </w:r>
    </w:p>
    <w:p w14:paraId="31909D9C" w14:textId="2CD5DC62" w:rsidR="002E18C8" w:rsidRPr="00264698" w:rsidRDefault="002E18C8" w:rsidP="002E18C8">
      <w:pPr>
        <w:pStyle w:val="Heading4"/>
      </w:pPr>
      <w:r w:rsidRPr="00264698">
        <w:t xml:space="preserve">Describe how your project will contribute to Australia’s sovereign manufacturing capability, </w:t>
      </w:r>
      <w:proofErr w:type="gramStart"/>
      <w:r w:rsidRPr="00264698">
        <w:t>decarbonisation</w:t>
      </w:r>
      <w:proofErr w:type="gramEnd"/>
      <w:r w:rsidRPr="00264698">
        <w:rPr>
          <w:rFonts w:cs="Arial"/>
          <w:color w:val="0078D4"/>
          <w:szCs w:val="20"/>
          <w:shd w:val="clear" w:color="auto" w:fill="FFFFFF"/>
        </w:rPr>
        <w:t xml:space="preserve"> </w:t>
      </w:r>
      <w:r w:rsidRPr="00264698">
        <w:rPr>
          <w:rStyle w:val="normaltextrun"/>
          <w:rFonts w:cs="Arial"/>
          <w:szCs w:val="20"/>
          <w:shd w:val="clear" w:color="auto" w:fill="FFFFFF"/>
        </w:rPr>
        <w:t>and clean energy supply chains</w:t>
      </w:r>
      <w:r w:rsidRPr="00264698">
        <w:t>.</w:t>
      </w:r>
    </w:p>
    <w:p w14:paraId="35FF11D6" w14:textId="4A54D332" w:rsidR="002E18C8" w:rsidRPr="00264698" w:rsidRDefault="002E18C8" w:rsidP="002E18C8">
      <w:r w:rsidRPr="00264698">
        <w:t>You should demonstrate this by identifying how your project:</w:t>
      </w:r>
    </w:p>
    <w:p w14:paraId="155C03C1" w14:textId="77777777" w:rsidR="002E18C8" w:rsidRPr="00264698" w:rsidRDefault="002E18C8" w:rsidP="002E18C8">
      <w:pPr>
        <w:pStyle w:val="ListNumber"/>
      </w:pPr>
      <w:r w:rsidRPr="00264698">
        <w:t xml:space="preserve">contributes to </w:t>
      </w:r>
      <w:r w:rsidRPr="00264698">
        <w:rPr>
          <w:rStyle w:val="normaltextrun"/>
          <w:rFonts w:cs="Arial"/>
          <w:szCs w:val="20"/>
          <w:shd w:val="clear" w:color="auto" w:fill="FFFFFF"/>
        </w:rPr>
        <w:t xml:space="preserve">maintaining domestic production and supporting clean energy supply chains </w:t>
      </w:r>
    </w:p>
    <w:p w14:paraId="0608C1C2" w14:textId="77777777" w:rsidR="002E18C8" w:rsidRPr="00264698" w:rsidRDefault="002E18C8" w:rsidP="002E18C8">
      <w:pPr>
        <w:pStyle w:val="ListNumber"/>
      </w:pPr>
      <w:r w:rsidRPr="00264698">
        <w:t>contributes to emissions reduction in Australia, for example through a detailed plan or pathway for decarbonisation in an eligible facility or sector</w:t>
      </w:r>
    </w:p>
    <w:p w14:paraId="18FDDD43" w14:textId="77777777" w:rsidR="002E18C8" w:rsidRPr="00264698" w:rsidRDefault="002E18C8" w:rsidP="002E18C8">
      <w:pPr>
        <w:pStyle w:val="ListNumber"/>
      </w:pPr>
      <w:r w:rsidRPr="00264698">
        <w:t>supports sectoral transformation (directly or indirectly) to net zero.</w:t>
      </w:r>
    </w:p>
    <w:p w14:paraId="4C3DE0CC" w14:textId="619E560D" w:rsidR="002E18C8" w:rsidRPr="00264698" w:rsidRDefault="002E18C8" w:rsidP="002E18C8">
      <w:pPr>
        <w:pStyle w:val="Heading3"/>
      </w:pPr>
      <w:r w:rsidRPr="00264698">
        <w:t>Assessment criterion 2 (25 points)</w:t>
      </w:r>
    </w:p>
    <w:p w14:paraId="7CE5C1FB" w14:textId="77777777" w:rsidR="002E18C8" w:rsidRPr="00264698" w:rsidRDefault="002E18C8" w:rsidP="002E18C8">
      <w:pPr>
        <w:pStyle w:val="Normalexplanatory"/>
      </w:pPr>
      <w:r w:rsidRPr="00264698">
        <w:t xml:space="preserve">Your response is limited to 5000 characters including spaces and does not support formatting. </w:t>
      </w:r>
    </w:p>
    <w:p w14:paraId="154FAC27" w14:textId="68000751" w:rsidR="002E18C8" w:rsidRPr="00264698" w:rsidRDefault="002E18C8" w:rsidP="002E18C8">
      <w:pPr>
        <w:pStyle w:val="Heading4"/>
      </w:pPr>
      <w:r w:rsidRPr="00264698">
        <w:t xml:space="preserve">Capacity, </w:t>
      </w:r>
      <w:proofErr w:type="gramStart"/>
      <w:r w:rsidRPr="00264698">
        <w:t>capability</w:t>
      </w:r>
      <w:proofErr w:type="gramEnd"/>
      <w:r w:rsidRPr="00264698">
        <w:t xml:space="preserve"> and resources to deliver the project.</w:t>
      </w:r>
    </w:p>
    <w:p w14:paraId="2C8C1249" w14:textId="64258F3B" w:rsidR="002E18C8" w:rsidRPr="00264698" w:rsidRDefault="002E18C8" w:rsidP="002E18C8">
      <w:r w:rsidRPr="00264698">
        <w:t xml:space="preserve">You should demonstrate this by </w:t>
      </w:r>
    </w:p>
    <w:p w14:paraId="34A08F09" w14:textId="77777777" w:rsidR="002E18C8" w:rsidRPr="00264698" w:rsidRDefault="002E18C8" w:rsidP="002E18C8">
      <w:pPr>
        <w:pStyle w:val="ListNumber2"/>
        <w:numPr>
          <w:ilvl w:val="0"/>
          <w:numId w:val="32"/>
        </w:numPr>
        <w:spacing w:before="40" w:after="120"/>
        <w:rPr>
          <w:i w:val="0"/>
          <w:iCs/>
          <w:color w:val="auto"/>
        </w:rPr>
      </w:pPr>
      <w:r w:rsidRPr="00264698">
        <w:rPr>
          <w:i w:val="0"/>
          <w:iCs/>
          <w:color w:val="auto"/>
        </w:rPr>
        <w:t>describing your resources, including:</w:t>
      </w:r>
    </w:p>
    <w:p w14:paraId="0E9C2CDB" w14:textId="77777777" w:rsidR="002E18C8" w:rsidRPr="00264698" w:rsidRDefault="002E18C8" w:rsidP="002E18C8">
      <w:pPr>
        <w:pStyle w:val="ListBullet"/>
        <w:spacing w:before="40" w:after="80"/>
        <w:ind w:left="714" w:hanging="357"/>
        <w:rPr>
          <w:iCs/>
        </w:rPr>
      </w:pPr>
      <w:r w:rsidRPr="00264698">
        <w:rPr>
          <w:iCs/>
        </w:rPr>
        <w:t xml:space="preserve">personnel, physical </w:t>
      </w:r>
      <w:proofErr w:type="gramStart"/>
      <w:r w:rsidRPr="00264698">
        <w:rPr>
          <w:iCs/>
        </w:rPr>
        <w:t>resources</w:t>
      </w:r>
      <w:proofErr w:type="gramEnd"/>
      <w:r w:rsidRPr="00264698">
        <w:rPr>
          <w:iCs/>
        </w:rPr>
        <w:t xml:space="preserve"> and facilities that you will use to deliver the project</w:t>
      </w:r>
    </w:p>
    <w:p w14:paraId="18718635" w14:textId="77777777" w:rsidR="002E18C8" w:rsidRPr="00264698" w:rsidRDefault="002E18C8" w:rsidP="002E18C8">
      <w:pPr>
        <w:pStyle w:val="ListBullet"/>
        <w:spacing w:before="40" w:after="80"/>
        <w:ind w:left="714" w:hanging="357"/>
        <w:rPr>
          <w:iCs/>
        </w:rPr>
      </w:pPr>
      <w:r w:rsidRPr="00264698">
        <w:rPr>
          <w:iCs/>
        </w:rPr>
        <w:t xml:space="preserve">your access, and future access to, any land, infrastructure, capital equipment, </w:t>
      </w:r>
      <w:proofErr w:type="gramStart"/>
      <w:r w:rsidRPr="00264698">
        <w:rPr>
          <w:iCs/>
        </w:rPr>
        <w:t>technology</w:t>
      </w:r>
      <w:proofErr w:type="gramEnd"/>
      <w:r w:rsidRPr="00264698">
        <w:rPr>
          <w:iCs/>
        </w:rPr>
        <w:t xml:space="preserve"> and intellectual property and </w:t>
      </w:r>
    </w:p>
    <w:p w14:paraId="56365F04" w14:textId="13EF0B19" w:rsidR="002E18C8" w:rsidRPr="00264698" w:rsidRDefault="002E18C8" w:rsidP="002E18C8">
      <w:pPr>
        <w:pStyle w:val="ListBullet"/>
        <w:spacing w:before="40" w:after="80"/>
        <w:ind w:left="714" w:hanging="357"/>
        <w:rPr>
          <w:iCs/>
        </w:rPr>
      </w:pPr>
      <w:r w:rsidRPr="00264698">
        <w:rPr>
          <w:iCs/>
        </w:rPr>
        <w:t>required regulatory or other approvals required to deliver the project</w:t>
      </w:r>
      <w:r w:rsidR="0098576A">
        <w:rPr>
          <w:iCs/>
        </w:rPr>
        <w:t>.</w:t>
      </w:r>
      <w:r w:rsidRPr="00264698">
        <w:rPr>
          <w:iCs/>
        </w:rPr>
        <w:t xml:space="preserve"> </w:t>
      </w:r>
    </w:p>
    <w:p w14:paraId="7EE80C64" w14:textId="77777777" w:rsidR="002E18C8" w:rsidRPr="00264698" w:rsidRDefault="002E18C8" w:rsidP="002E18C8">
      <w:pPr>
        <w:pStyle w:val="ListNumber2"/>
        <w:numPr>
          <w:ilvl w:val="0"/>
          <w:numId w:val="34"/>
        </w:numPr>
        <w:spacing w:before="40" w:after="120"/>
        <w:rPr>
          <w:i w:val="0"/>
          <w:iCs/>
          <w:color w:val="auto"/>
        </w:rPr>
      </w:pPr>
      <w:r w:rsidRPr="00264698">
        <w:rPr>
          <w:i w:val="0"/>
          <w:iCs/>
          <w:color w:val="auto"/>
        </w:rPr>
        <w:t>submitting your project plan, including how you plan to:</w:t>
      </w:r>
    </w:p>
    <w:p w14:paraId="273066C5" w14:textId="77777777" w:rsidR="002E18C8" w:rsidRPr="00264698" w:rsidRDefault="002E18C8" w:rsidP="002E18C8">
      <w:pPr>
        <w:pStyle w:val="ListBullet"/>
        <w:spacing w:before="40" w:after="80"/>
        <w:ind w:left="714" w:hanging="357"/>
        <w:rPr>
          <w:iCs/>
        </w:rPr>
      </w:pPr>
      <w:r w:rsidRPr="00264698">
        <w:rPr>
          <w:iCs/>
        </w:rPr>
        <w:t xml:space="preserve">manage the project including scope, funding, governance, implementation methodology and timeframes </w:t>
      </w:r>
    </w:p>
    <w:p w14:paraId="06E35296" w14:textId="77777777" w:rsidR="002E18C8" w:rsidRPr="00264698" w:rsidRDefault="002E18C8" w:rsidP="002E18C8">
      <w:pPr>
        <w:pStyle w:val="ListBullet"/>
        <w:spacing w:before="40" w:after="80"/>
        <w:ind w:left="714" w:hanging="357"/>
        <w:rPr>
          <w:iCs/>
        </w:rPr>
      </w:pPr>
      <w:r w:rsidRPr="00264698">
        <w:rPr>
          <w:iCs/>
        </w:rPr>
        <w:t xml:space="preserve">mitigate delivery risks (including national security, work, </w:t>
      </w:r>
      <w:proofErr w:type="gramStart"/>
      <w:r w:rsidRPr="00264698">
        <w:rPr>
          <w:iCs/>
        </w:rPr>
        <w:t>health</w:t>
      </w:r>
      <w:proofErr w:type="gramEnd"/>
      <w:r w:rsidRPr="00264698">
        <w:rPr>
          <w:iCs/>
        </w:rPr>
        <w:t xml:space="preserve"> and safety, financial, land access, technical and environmental risks) </w:t>
      </w:r>
    </w:p>
    <w:p w14:paraId="59E3EEC0" w14:textId="77777777" w:rsidR="002E18C8" w:rsidRPr="00264698" w:rsidRDefault="002E18C8" w:rsidP="002E18C8">
      <w:pPr>
        <w:pStyle w:val="ListBullet"/>
        <w:spacing w:before="40" w:after="80"/>
        <w:ind w:left="714" w:hanging="357"/>
      </w:pPr>
      <w:r w:rsidRPr="00264698">
        <w:rPr>
          <w:iCs/>
        </w:rPr>
        <w:t>secure required regulatory or other approvals</w:t>
      </w:r>
      <w:r w:rsidRPr="00264698">
        <w:t>.</w:t>
      </w:r>
    </w:p>
    <w:p w14:paraId="11E9CB54" w14:textId="194243F1" w:rsidR="002E18C8" w:rsidRPr="00264698" w:rsidRDefault="002E18C8" w:rsidP="00666A62">
      <w:pPr>
        <w:pStyle w:val="ListBullet"/>
        <w:numPr>
          <w:ilvl w:val="0"/>
          <w:numId w:val="0"/>
        </w:numPr>
        <w:ind w:left="340"/>
        <w:rPr>
          <w:color w:val="264F90"/>
        </w:rPr>
      </w:pPr>
      <w:r w:rsidRPr="00264698">
        <w:t xml:space="preserve">You will be required to attach your project plan to your application and include a project budget, any planning, design or engineering reports, project risk assessments or reports and risk mitigation, and funding strategy </w:t>
      </w:r>
      <w:r w:rsidRPr="00264698">
        <w:rPr>
          <w:rFonts w:cs="Arial"/>
          <w:szCs w:val="20"/>
        </w:rPr>
        <w:t>(including i</w:t>
      </w:r>
      <w:r w:rsidRPr="00264698">
        <w:rPr>
          <w:rStyle w:val="cf01"/>
          <w:rFonts w:cs="Arial"/>
          <w:iCs/>
          <w:sz w:val="20"/>
          <w:szCs w:val="20"/>
        </w:rPr>
        <w:t>dentified sources of funding and supporting documents as appropriate).</w:t>
      </w:r>
    </w:p>
    <w:p w14:paraId="421165CD" w14:textId="24126554" w:rsidR="002E18C8" w:rsidRPr="00264698" w:rsidRDefault="002E18C8" w:rsidP="002E18C8">
      <w:pPr>
        <w:pStyle w:val="Heading3"/>
      </w:pPr>
      <w:r w:rsidRPr="00264698">
        <w:lastRenderedPageBreak/>
        <w:t>Assessment criterion 3 (25 points)</w:t>
      </w:r>
    </w:p>
    <w:p w14:paraId="307B518D" w14:textId="77777777" w:rsidR="002E18C8" w:rsidRPr="00264698" w:rsidRDefault="002E18C8" w:rsidP="002E18C8">
      <w:pPr>
        <w:pStyle w:val="Normalexplanatory"/>
      </w:pPr>
      <w:r w:rsidRPr="00264698">
        <w:t xml:space="preserve">Your response is limited to 5000 characters including spaces and does not support formatting. </w:t>
      </w:r>
    </w:p>
    <w:p w14:paraId="05F44D2B" w14:textId="196BD65F" w:rsidR="002E18C8" w:rsidRPr="00264698" w:rsidRDefault="002E18C8" w:rsidP="002E18C8">
      <w:pPr>
        <w:pStyle w:val="Heading4"/>
      </w:pPr>
      <w:r w:rsidRPr="00264698">
        <w:t xml:space="preserve">  Impact of the grant funding.</w:t>
      </w:r>
    </w:p>
    <w:p w14:paraId="08410DEB" w14:textId="77777777" w:rsidR="002E18C8" w:rsidRPr="00264698" w:rsidRDefault="002E18C8" w:rsidP="002E18C8">
      <w:r w:rsidRPr="00264698">
        <w:t>You should demonstrate this by identifying</w:t>
      </w:r>
    </w:p>
    <w:p w14:paraId="351E94EE" w14:textId="77777777" w:rsidR="002E18C8" w:rsidRPr="00264698" w:rsidRDefault="002E18C8" w:rsidP="002E18C8">
      <w:pPr>
        <w:pStyle w:val="ListNumber2"/>
        <w:numPr>
          <w:ilvl w:val="0"/>
          <w:numId w:val="36"/>
        </w:numPr>
        <w:spacing w:before="40" w:after="120"/>
        <w:rPr>
          <w:i w:val="0"/>
          <w:iCs/>
          <w:color w:val="auto"/>
        </w:rPr>
      </w:pPr>
      <w:r w:rsidRPr="00264698">
        <w:rPr>
          <w:i w:val="0"/>
          <w:iCs/>
          <w:color w:val="auto"/>
        </w:rPr>
        <w:t xml:space="preserve">any broader regional, social, </w:t>
      </w:r>
      <w:proofErr w:type="gramStart"/>
      <w:r w:rsidRPr="00264698">
        <w:rPr>
          <w:i w:val="0"/>
          <w:iCs/>
          <w:color w:val="auto"/>
        </w:rPr>
        <w:t>economic</w:t>
      </w:r>
      <w:proofErr w:type="gramEnd"/>
      <w:r w:rsidRPr="00264698">
        <w:rPr>
          <w:i w:val="0"/>
          <w:iCs/>
          <w:color w:val="auto"/>
        </w:rPr>
        <w:t xml:space="preserve"> and environmental benefits of your project. For example, explaining how the project will:</w:t>
      </w:r>
    </w:p>
    <w:p w14:paraId="71442D2C" w14:textId="77777777" w:rsidR="002E18C8" w:rsidRPr="00264698" w:rsidRDefault="002E18C8" w:rsidP="002E18C8">
      <w:pPr>
        <w:pStyle w:val="ListBullet"/>
        <w:spacing w:before="40" w:after="80"/>
        <w:ind w:left="714" w:hanging="357"/>
        <w:rPr>
          <w:iCs/>
        </w:rPr>
      </w:pPr>
      <w:r w:rsidRPr="00264698">
        <w:rPr>
          <w:iCs/>
        </w:rPr>
        <w:t>support your existing and/or expanding workforce to develop, including any skills and training support, and/or contribute to providing secure jobs.</w:t>
      </w:r>
    </w:p>
    <w:p w14:paraId="5F85F275" w14:textId="77777777" w:rsidR="002E18C8" w:rsidRPr="00264698" w:rsidRDefault="002E18C8" w:rsidP="002E18C8">
      <w:pPr>
        <w:pStyle w:val="ListBullet"/>
        <w:spacing w:before="40" w:after="80"/>
        <w:ind w:left="714" w:hanging="357"/>
        <w:rPr>
          <w:iCs/>
        </w:rPr>
      </w:pPr>
      <w:r w:rsidRPr="00264698">
        <w:rPr>
          <w:iCs/>
        </w:rPr>
        <w:t xml:space="preserve">support new and retraining workers to develop skills and experience in the sector, especially any measures to increase women and/or First Nations participation and accommodate workers with a disability </w:t>
      </w:r>
    </w:p>
    <w:p w14:paraId="30B36DE9" w14:textId="77777777" w:rsidR="002E18C8" w:rsidRPr="00264698" w:rsidRDefault="002E18C8" w:rsidP="002E18C8">
      <w:pPr>
        <w:pStyle w:val="ListBullet"/>
        <w:spacing w:before="40" w:after="80"/>
        <w:ind w:left="714" w:hanging="357"/>
        <w:rPr>
          <w:iCs/>
        </w:rPr>
      </w:pPr>
      <w:r w:rsidRPr="00264698">
        <w:rPr>
          <w:iCs/>
        </w:rPr>
        <w:t>support and be informed by ongoing engagement or collaboration with local First Nations representatives</w:t>
      </w:r>
    </w:p>
    <w:p w14:paraId="6E8C63B3" w14:textId="77777777" w:rsidR="002E18C8" w:rsidRPr="00264698" w:rsidRDefault="002E18C8" w:rsidP="002E18C8">
      <w:pPr>
        <w:pStyle w:val="ListBullet"/>
        <w:spacing w:before="40" w:after="80"/>
        <w:ind w:left="714" w:hanging="357"/>
        <w:rPr>
          <w:iCs/>
        </w:rPr>
      </w:pPr>
      <w:r w:rsidRPr="00264698">
        <w:rPr>
          <w:iCs/>
        </w:rPr>
        <w:t>reduce emissions and/or provide other environmental benefits such as reduced waste</w:t>
      </w:r>
    </w:p>
    <w:p w14:paraId="1AD9C4FD" w14:textId="77777777" w:rsidR="002E18C8" w:rsidRPr="00264698" w:rsidRDefault="002E18C8" w:rsidP="002E18C8">
      <w:pPr>
        <w:pStyle w:val="ListBullet"/>
        <w:spacing w:before="40" w:after="80"/>
        <w:ind w:left="714" w:hanging="357"/>
        <w:rPr>
          <w:iCs/>
        </w:rPr>
      </w:pPr>
      <w:r w:rsidRPr="00264698">
        <w:rPr>
          <w:iCs/>
        </w:rPr>
        <w:t xml:space="preserve">support downstream businesses and customers. </w:t>
      </w:r>
    </w:p>
    <w:p w14:paraId="2F66D43C" w14:textId="77777777" w:rsidR="002E18C8" w:rsidRPr="00264698" w:rsidRDefault="002E18C8" w:rsidP="002E18C8">
      <w:pPr>
        <w:pStyle w:val="ListNumber2"/>
        <w:numPr>
          <w:ilvl w:val="0"/>
          <w:numId w:val="36"/>
        </w:numPr>
        <w:spacing w:before="40" w:after="120"/>
        <w:rPr>
          <w:i w:val="0"/>
          <w:iCs/>
          <w:color w:val="auto"/>
        </w:rPr>
      </w:pPr>
      <w:r w:rsidRPr="00264698">
        <w:rPr>
          <w:i w:val="0"/>
          <w:iCs/>
          <w:color w:val="auto"/>
        </w:rPr>
        <w:t>how your project will support sectoral transformation. For example, explaining how the project will:</w:t>
      </w:r>
    </w:p>
    <w:p w14:paraId="16E8CFBA" w14:textId="77777777" w:rsidR="002E18C8" w:rsidRPr="00264698" w:rsidRDefault="002E18C8" w:rsidP="002E18C8">
      <w:pPr>
        <w:pStyle w:val="ListNumber2"/>
        <w:numPr>
          <w:ilvl w:val="0"/>
          <w:numId w:val="35"/>
        </w:numPr>
        <w:spacing w:before="40" w:after="120"/>
        <w:ind w:left="700"/>
        <w:rPr>
          <w:i w:val="0"/>
          <w:iCs/>
          <w:color w:val="auto"/>
        </w:rPr>
      </w:pPr>
      <w:r w:rsidRPr="00264698">
        <w:rPr>
          <w:i w:val="0"/>
          <w:iCs/>
          <w:color w:val="auto"/>
        </w:rPr>
        <w:t>demonstrate new technologies, processes and/or practices that could be replicated elsewhere in Australia, including by other participants in the sector</w:t>
      </w:r>
    </w:p>
    <w:p w14:paraId="7C75C272" w14:textId="77777777" w:rsidR="002E18C8" w:rsidRPr="00264698" w:rsidRDefault="002E18C8" w:rsidP="002E18C8">
      <w:pPr>
        <w:pStyle w:val="ListNumber2"/>
        <w:numPr>
          <w:ilvl w:val="1"/>
          <w:numId w:val="35"/>
        </w:numPr>
        <w:tabs>
          <w:tab w:val="left" w:pos="720"/>
        </w:tabs>
        <w:spacing w:before="40" w:after="120"/>
        <w:ind w:left="700"/>
        <w:rPr>
          <w:i w:val="0"/>
          <w:iCs/>
          <w:color w:val="auto"/>
        </w:rPr>
      </w:pPr>
      <w:r w:rsidRPr="00264698">
        <w:rPr>
          <w:i w:val="0"/>
          <w:iCs/>
          <w:color w:val="auto"/>
        </w:rPr>
        <w:t>support cross-sectoral collaboration and partnerships on decarbonisation</w:t>
      </w:r>
    </w:p>
    <w:p w14:paraId="4CB1923D" w14:textId="77777777" w:rsidR="002E18C8" w:rsidRPr="00264698" w:rsidRDefault="002E18C8" w:rsidP="002E18C8">
      <w:pPr>
        <w:pStyle w:val="ListNumber2"/>
        <w:numPr>
          <w:ilvl w:val="1"/>
          <w:numId w:val="35"/>
        </w:numPr>
        <w:tabs>
          <w:tab w:val="left" w:pos="720"/>
        </w:tabs>
        <w:spacing w:before="40" w:after="120"/>
        <w:ind w:left="700"/>
        <w:rPr>
          <w:i w:val="0"/>
          <w:iCs/>
          <w:color w:val="auto"/>
        </w:rPr>
      </w:pPr>
      <w:r w:rsidRPr="00264698">
        <w:rPr>
          <w:i w:val="0"/>
          <w:iCs/>
          <w:color w:val="auto"/>
        </w:rPr>
        <w:t>enable learnings to be disseminated to other participants in the sector.</w:t>
      </w:r>
    </w:p>
    <w:p w14:paraId="53440DB1" w14:textId="77777777" w:rsidR="002E18C8" w:rsidRPr="00264698" w:rsidRDefault="002E18C8" w:rsidP="002E18C8">
      <w:pPr>
        <w:pStyle w:val="ListNumber2"/>
        <w:numPr>
          <w:ilvl w:val="0"/>
          <w:numId w:val="36"/>
        </w:numPr>
        <w:spacing w:before="40" w:after="120"/>
        <w:rPr>
          <w:i w:val="0"/>
          <w:iCs/>
          <w:color w:val="auto"/>
        </w:rPr>
      </w:pPr>
      <w:r w:rsidRPr="00264698">
        <w:rPr>
          <w:i w:val="0"/>
          <w:iCs/>
          <w:color w:val="auto"/>
        </w:rPr>
        <w:t>how your project represents value for money, including increased leverage of private and state investment.</w:t>
      </w:r>
    </w:p>
    <w:p w14:paraId="20843868" w14:textId="77777777" w:rsidR="002E18C8" w:rsidRPr="00881A99" w:rsidRDefault="002E18C8" w:rsidP="002E18C8">
      <w:pPr>
        <w:rPr>
          <w:lang w:eastAsia="en-AU"/>
        </w:rPr>
      </w:pPr>
      <w:r w:rsidRPr="00881A99">
        <w:br w:type="page"/>
      </w:r>
    </w:p>
    <w:p w14:paraId="0B74BA5D" w14:textId="77777777" w:rsidR="002E18C8" w:rsidRPr="00881A99" w:rsidRDefault="002E18C8" w:rsidP="002E18C8">
      <w:pPr>
        <w:pStyle w:val="Heading2"/>
      </w:pPr>
      <w:r w:rsidRPr="00881A99">
        <w:lastRenderedPageBreak/>
        <w:t>Project partners</w:t>
      </w:r>
    </w:p>
    <w:p w14:paraId="57D77511" w14:textId="77777777" w:rsidR="002E18C8" w:rsidRPr="00264698" w:rsidRDefault="002E18C8" w:rsidP="002E18C8">
      <w:r w:rsidRPr="00264698">
        <w:t xml:space="preserve">You must provide details about your project partners. </w:t>
      </w:r>
    </w:p>
    <w:p w14:paraId="7FB2E5D0" w14:textId="77777777" w:rsidR="002E18C8" w:rsidRPr="00264698" w:rsidRDefault="002E18C8" w:rsidP="002E18C8">
      <w:pPr>
        <w:pStyle w:val="Normalexplanatory"/>
      </w:pPr>
      <w:r w:rsidRPr="00264698">
        <w:t>For details about project partner contributions refer to the grant opportunity guidelines.</w:t>
      </w:r>
    </w:p>
    <w:p w14:paraId="396F44EA" w14:textId="77777777" w:rsidR="002E18C8" w:rsidRPr="00264698" w:rsidRDefault="002E18C8" w:rsidP="002E18C8">
      <w:r w:rsidRPr="00264698">
        <w:t xml:space="preserve">You must provide </w:t>
      </w:r>
    </w:p>
    <w:p w14:paraId="7CB39B2C" w14:textId="77777777" w:rsidR="002E18C8" w:rsidRPr="00264698" w:rsidRDefault="002E18C8" w:rsidP="002E18C8">
      <w:pPr>
        <w:pStyle w:val="ListBullet"/>
      </w:pPr>
      <w:r w:rsidRPr="00264698">
        <w:t>Australian Business Number (ABN)</w:t>
      </w:r>
    </w:p>
    <w:p w14:paraId="1154E2D8" w14:textId="77777777" w:rsidR="002E18C8" w:rsidRPr="00264698" w:rsidRDefault="002E18C8" w:rsidP="002E18C8">
      <w:pPr>
        <w:pStyle w:val="ListBullet"/>
      </w:pPr>
      <w:r w:rsidRPr="00264698">
        <w:t>Other registration number where applicable</w:t>
      </w:r>
    </w:p>
    <w:p w14:paraId="008F35B0" w14:textId="77777777" w:rsidR="002E18C8" w:rsidRPr="00264698" w:rsidRDefault="002E18C8" w:rsidP="002E18C8">
      <w:pPr>
        <w:pStyle w:val="ListBullet"/>
      </w:pPr>
      <w:r w:rsidRPr="00264698">
        <w:t>Business address</w:t>
      </w:r>
    </w:p>
    <w:p w14:paraId="110B63C7" w14:textId="77777777" w:rsidR="002E18C8" w:rsidRPr="00264698" w:rsidRDefault="002E18C8" w:rsidP="002E18C8">
      <w:pPr>
        <w:pStyle w:val="ListBullet"/>
      </w:pPr>
      <w:r w:rsidRPr="00264698">
        <w:t>Postal address</w:t>
      </w:r>
    </w:p>
    <w:p w14:paraId="7CFF7DAA" w14:textId="77777777" w:rsidR="002E18C8" w:rsidRPr="00264698" w:rsidRDefault="002E18C8" w:rsidP="002E18C8">
      <w:pPr>
        <w:pStyle w:val="ListBullet"/>
      </w:pPr>
      <w:r w:rsidRPr="00264698">
        <w:t>Contact details</w:t>
      </w:r>
    </w:p>
    <w:p w14:paraId="7084ED2F" w14:textId="77777777" w:rsidR="002E18C8" w:rsidRPr="00264698" w:rsidRDefault="002E18C8" w:rsidP="002E18C8">
      <w:pPr>
        <w:pStyle w:val="ListBullet"/>
      </w:pPr>
      <w:r w:rsidRPr="00264698">
        <w:t>Project partner letter of support attached. Letter to include details of partner contributions.</w:t>
      </w:r>
    </w:p>
    <w:p w14:paraId="2C2EB2E6" w14:textId="77777777" w:rsidR="002E18C8" w:rsidRPr="00264698" w:rsidRDefault="002E18C8" w:rsidP="002E18C8">
      <w:pPr>
        <w:pStyle w:val="Heading2"/>
      </w:pPr>
      <w:r w:rsidRPr="00264698">
        <w:t>Bank account details</w:t>
      </w:r>
    </w:p>
    <w:p w14:paraId="7966235C" w14:textId="77777777" w:rsidR="002E18C8" w:rsidRPr="00264698" w:rsidRDefault="002E18C8" w:rsidP="002E18C8">
      <w:pPr>
        <w:pStyle w:val="Heading3"/>
      </w:pPr>
      <w:r w:rsidRPr="00264698">
        <w:t>Bank account details</w:t>
      </w:r>
    </w:p>
    <w:p w14:paraId="5E67802C" w14:textId="77777777" w:rsidR="002E18C8" w:rsidRPr="00264698" w:rsidRDefault="002E18C8" w:rsidP="002E18C8">
      <w:pPr>
        <w:rPr>
          <w:lang w:eastAsia="en-AU"/>
        </w:rPr>
      </w:pPr>
      <w:r w:rsidRPr="00264698">
        <w:rPr>
          <w:lang w:eastAsia="en-AU"/>
        </w:rPr>
        <w:t xml:space="preserve">If your application is </w:t>
      </w:r>
      <w:proofErr w:type="gramStart"/>
      <w:r w:rsidRPr="00264698">
        <w:rPr>
          <w:lang w:eastAsia="en-AU"/>
        </w:rPr>
        <w:t>successful</w:t>
      </w:r>
      <w:proofErr w:type="gramEnd"/>
      <w:r w:rsidRPr="00264698">
        <w:rPr>
          <w:lang w:eastAsia="en-AU"/>
        </w:rPr>
        <w:t xml:space="preserve"> we will need to set up a payment process to pay your grant. We need your bank account details to do this. If your application is not </w:t>
      </w:r>
      <w:proofErr w:type="gramStart"/>
      <w:r w:rsidRPr="00264698">
        <w:rPr>
          <w:lang w:eastAsia="en-AU"/>
        </w:rPr>
        <w:t>successful</w:t>
      </w:r>
      <w:proofErr w:type="gramEnd"/>
      <w:r w:rsidRPr="00264698">
        <w:rPr>
          <w:lang w:eastAsia="en-AU"/>
        </w:rPr>
        <w:t xml:space="preserve"> we will not process these details.</w:t>
      </w:r>
    </w:p>
    <w:p w14:paraId="43AD0CA6" w14:textId="77777777" w:rsidR="002E18C8" w:rsidRPr="00264698" w:rsidRDefault="002E18C8" w:rsidP="002E18C8">
      <w:pPr>
        <w:pStyle w:val="Normalexplanatory"/>
      </w:pPr>
      <w:r w:rsidRPr="00264698">
        <w:t>We can only pay grant funding to the applicant organisation, who if successful will be party to a grant agreement with the Commonwealth. You must provide bank account details for this organisation.</w:t>
      </w:r>
    </w:p>
    <w:p w14:paraId="60CB0F06" w14:textId="77777777" w:rsidR="002E18C8" w:rsidRPr="00264698" w:rsidRDefault="002E18C8" w:rsidP="002E18C8">
      <w:pPr>
        <w:pStyle w:val="Heading3"/>
      </w:pPr>
      <w:r w:rsidRPr="00264698">
        <w:t>Account details</w:t>
      </w:r>
    </w:p>
    <w:p w14:paraId="690C4766" w14:textId="77777777" w:rsidR="002E18C8" w:rsidRPr="00264698" w:rsidRDefault="002E18C8" w:rsidP="002E18C8">
      <w:pPr>
        <w:rPr>
          <w:lang w:eastAsia="en-AU"/>
        </w:rPr>
      </w:pPr>
      <w:r w:rsidRPr="00264698">
        <w:rPr>
          <w:lang w:eastAsia="en-AU"/>
        </w:rPr>
        <w:t xml:space="preserve">Account name </w:t>
      </w:r>
    </w:p>
    <w:p w14:paraId="171BF550" w14:textId="77777777" w:rsidR="002E18C8" w:rsidRPr="00264698" w:rsidRDefault="002E18C8" w:rsidP="002E18C8">
      <w:pPr>
        <w:rPr>
          <w:lang w:eastAsia="en-AU"/>
        </w:rPr>
      </w:pPr>
      <w:r w:rsidRPr="00264698">
        <w:rPr>
          <w:lang w:eastAsia="en-AU"/>
        </w:rPr>
        <w:t>BSB</w:t>
      </w:r>
    </w:p>
    <w:p w14:paraId="269ECF10" w14:textId="77777777" w:rsidR="002E18C8" w:rsidRPr="00264698" w:rsidRDefault="002E18C8" w:rsidP="002E18C8">
      <w:pPr>
        <w:rPr>
          <w:lang w:eastAsia="en-AU"/>
        </w:rPr>
      </w:pPr>
      <w:r w:rsidRPr="00264698">
        <w:rPr>
          <w:lang w:eastAsia="en-AU"/>
        </w:rPr>
        <w:t xml:space="preserve">Account number </w:t>
      </w:r>
    </w:p>
    <w:p w14:paraId="357A59DA" w14:textId="77777777" w:rsidR="002E18C8" w:rsidRPr="00264698" w:rsidRDefault="002E18C8" w:rsidP="002E18C8">
      <w:pPr>
        <w:pStyle w:val="Heading3"/>
      </w:pPr>
      <w:r w:rsidRPr="00264698">
        <w:t>Payment contact</w:t>
      </w:r>
    </w:p>
    <w:p w14:paraId="31D5CD26" w14:textId="77777777" w:rsidR="002E18C8" w:rsidRPr="00264698" w:rsidRDefault="002E18C8" w:rsidP="002E18C8">
      <w:pPr>
        <w:rPr>
          <w:lang w:eastAsia="en-AU"/>
        </w:rPr>
      </w:pPr>
      <w:r w:rsidRPr="00264698">
        <w:rPr>
          <w:lang w:eastAsia="en-AU"/>
        </w:rPr>
        <w:t xml:space="preserve">Given name </w:t>
      </w:r>
    </w:p>
    <w:p w14:paraId="722BF32F" w14:textId="77777777" w:rsidR="002E18C8" w:rsidRPr="00264698" w:rsidRDefault="002E18C8" w:rsidP="002E18C8">
      <w:pPr>
        <w:rPr>
          <w:lang w:eastAsia="en-AU"/>
        </w:rPr>
      </w:pPr>
      <w:r w:rsidRPr="00264698">
        <w:rPr>
          <w:lang w:eastAsia="en-AU"/>
        </w:rPr>
        <w:t xml:space="preserve">Family name </w:t>
      </w:r>
    </w:p>
    <w:p w14:paraId="1B1D3DC0" w14:textId="77777777" w:rsidR="002E18C8" w:rsidRPr="00264698" w:rsidRDefault="002E18C8" w:rsidP="002E18C8">
      <w:pPr>
        <w:rPr>
          <w:lang w:eastAsia="en-AU"/>
        </w:rPr>
      </w:pPr>
      <w:r w:rsidRPr="00264698">
        <w:rPr>
          <w:lang w:eastAsia="en-AU"/>
        </w:rPr>
        <w:t xml:space="preserve">Email address </w:t>
      </w:r>
    </w:p>
    <w:p w14:paraId="4BD6A2FA" w14:textId="77777777" w:rsidR="002E18C8" w:rsidRPr="00264698" w:rsidRDefault="002E18C8" w:rsidP="002E18C8">
      <w:pPr>
        <w:rPr>
          <w:lang w:eastAsia="en-AU"/>
        </w:rPr>
      </w:pPr>
      <w:r w:rsidRPr="00264698">
        <w:rPr>
          <w:lang w:eastAsia="en-AU"/>
        </w:rPr>
        <w:t>Phone number</w:t>
      </w:r>
    </w:p>
    <w:p w14:paraId="04371B74" w14:textId="77777777" w:rsidR="002E18C8" w:rsidRPr="00264698" w:rsidRDefault="002E18C8" w:rsidP="002E18C8">
      <w:pPr>
        <w:spacing w:before="0" w:after="200" w:line="276" w:lineRule="auto"/>
        <w:rPr>
          <w:lang w:eastAsia="en-AU"/>
        </w:rPr>
      </w:pPr>
      <w:r w:rsidRPr="00264698">
        <w:rPr>
          <w:lang w:eastAsia="en-AU"/>
        </w:rPr>
        <w:br w:type="page"/>
      </w:r>
    </w:p>
    <w:p w14:paraId="5124E152" w14:textId="77777777" w:rsidR="002E18C8" w:rsidRPr="00264698" w:rsidRDefault="002E18C8" w:rsidP="002E18C8">
      <w:pPr>
        <w:pStyle w:val="Heading2"/>
      </w:pPr>
      <w:r w:rsidRPr="00264698">
        <w:lastRenderedPageBreak/>
        <w:t>Application finalisation</w:t>
      </w:r>
    </w:p>
    <w:p w14:paraId="0EE4D8C4" w14:textId="77777777" w:rsidR="002E18C8" w:rsidRPr="00264698" w:rsidRDefault="002E18C8" w:rsidP="002E18C8">
      <w:r w:rsidRPr="00264698">
        <w:t xml:space="preserve">You must answer the following questions and add any supporting documentation required. </w:t>
      </w:r>
    </w:p>
    <w:p w14:paraId="7C5C7FBC" w14:textId="77777777" w:rsidR="002E18C8" w:rsidRPr="00264698" w:rsidRDefault="002E18C8" w:rsidP="002E18C8">
      <w:pPr>
        <w:pStyle w:val="Heading3"/>
      </w:pPr>
      <w:r w:rsidRPr="00264698">
        <w:t>Conflict of interest</w:t>
      </w:r>
    </w:p>
    <w:p w14:paraId="039D59C5" w14:textId="77777777" w:rsidR="002E18C8" w:rsidRPr="00264698" w:rsidRDefault="002E18C8" w:rsidP="002E18C8">
      <w:r w:rsidRPr="00264698">
        <w:t>Do you have any perceived or existing conflicts of interest to declare?</w:t>
      </w:r>
    </w:p>
    <w:p w14:paraId="46898174" w14:textId="77777777" w:rsidR="002E18C8" w:rsidRPr="00264698" w:rsidRDefault="002E18C8" w:rsidP="002E18C8">
      <w:pPr>
        <w:rPr>
          <w:i/>
          <w:color w:val="264F90"/>
          <w:lang w:eastAsia="en-AU"/>
        </w:rPr>
      </w:pPr>
      <w:r w:rsidRPr="00264698">
        <w:rPr>
          <w:i/>
          <w:color w:val="264F90"/>
          <w:lang w:eastAsia="en-AU"/>
        </w:rPr>
        <w:t xml:space="preserve">Refer to the grant opportunity guidelines for further information on your </w:t>
      </w:r>
      <w:proofErr w:type="gramStart"/>
      <w:r w:rsidRPr="00264698">
        <w:rPr>
          <w:i/>
          <w:color w:val="264F90"/>
          <w:lang w:eastAsia="en-AU"/>
        </w:rPr>
        <w:t>conflict of interest</w:t>
      </w:r>
      <w:proofErr w:type="gramEnd"/>
      <w:r w:rsidRPr="00264698">
        <w:rPr>
          <w:i/>
          <w:color w:val="264F90"/>
          <w:lang w:eastAsia="en-AU"/>
        </w:rPr>
        <w:t xml:space="preserve"> responsibilities.</w:t>
      </w:r>
    </w:p>
    <w:p w14:paraId="24382366" w14:textId="77777777" w:rsidR="002E18C8" w:rsidRPr="00264698" w:rsidRDefault="002E18C8" w:rsidP="002E18C8">
      <w:r w:rsidRPr="00264698">
        <w:t>If yes, describe the perceived or existing conflicts of interest.</w:t>
      </w:r>
    </w:p>
    <w:p w14:paraId="18B2B4E2" w14:textId="77777777" w:rsidR="002E18C8" w:rsidRPr="00264698" w:rsidRDefault="002E18C8" w:rsidP="002E18C8">
      <w:pPr>
        <w:pStyle w:val="Normalexplanatory"/>
      </w:pPr>
      <w:r w:rsidRPr="00264698">
        <w:t>Your response is limited to 750 characters including spaces and does not support formatting.</w:t>
      </w:r>
    </w:p>
    <w:p w14:paraId="1AD1F7C1" w14:textId="77777777" w:rsidR="002E18C8" w:rsidRPr="00264698" w:rsidRDefault="002E18C8" w:rsidP="002E18C8">
      <w:r w:rsidRPr="00264698">
        <w:t>If yes, describe how you anticipate managing this conflict.</w:t>
      </w:r>
    </w:p>
    <w:p w14:paraId="041A5CB1" w14:textId="77777777" w:rsidR="002E18C8" w:rsidRPr="00264698" w:rsidRDefault="002E18C8" w:rsidP="002E18C8">
      <w:pPr>
        <w:pStyle w:val="Normalexplanatory"/>
      </w:pPr>
      <w:r w:rsidRPr="00264698">
        <w:t>Your response is limited to 750 characters including spaces and does not support formatting.</w:t>
      </w:r>
    </w:p>
    <w:p w14:paraId="0262A0E9" w14:textId="77777777" w:rsidR="002E18C8" w:rsidRPr="00264698" w:rsidRDefault="002E18C8" w:rsidP="002E18C8">
      <w:pPr>
        <w:pStyle w:val="Heading3"/>
      </w:pPr>
      <w:r w:rsidRPr="00264698">
        <w:t>Additional information</w:t>
      </w:r>
    </w:p>
    <w:p w14:paraId="1CC3BD60" w14:textId="6EE779D0" w:rsidR="002E18C8" w:rsidRPr="00264698" w:rsidRDefault="002E18C8" w:rsidP="002E18C8">
      <w:pPr>
        <w:rPr>
          <w:lang w:eastAsia="en-AU"/>
        </w:rPr>
      </w:pPr>
      <w:r w:rsidRPr="00264698">
        <w:rPr>
          <w:lang w:eastAsia="en-AU"/>
        </w:rPr>
        <w:t xml:space="preserve">You must attach the following supporting documentation. You should only attach documents we have requested </w:t>
      </w:r>
    </w:p>
    <w:p w14:paraId="1C44BE3B" w14:textId="77777777" w:rsidR="002E18C8" w:rsidRPr="00264698" w:rsidRDefault="002E18C8" w:rsidP="002E18C8">
      <w:pPr>
        <w:pStyle w:val="Normalexplanatory"/>
      </w:pPr>
      <w:r w:rsidRPr="00264698">
        <w:t xml:space="preserve">The total of all attachments cannot exceed 20 MB. </w:t>
      </w:r>
    </w:p>
    <w:p w14:paraId="1442AA50" w14:textId="2702F1C7" w:rsidR="002E18C8" w:rsidRPr="00264698" w:rsidRDefault="002E18C8" w:rsidP="002E18C8">
      <w:pPr>
        <w:pStyle w:val="Normalexplanatory"/>
      </w:pPr>
      <w:r w:rsidRPr="00264698">
        <w:t>Individual files must be smaller than 2.0mb, and be one of the following types:</w:t>
      </w:r>
      <w:r w:rsidR="007305E0">
        <w:t xml:space="preserve"> </w:t>
      </w:r>
      <w:r w:rsidRPr="00264698">
        <w:t xml:space="preserve">doc, docx, rtf, pdf, </w:t>
      </w:r>
      <w:proofErr w:type="spellStart"/>
      <w:r w:rsidRPr="00264698">
        <w:t>xls</w:t>
      </w:r>
      <w:proofErr w:type="spellEnd"/>
      <w:r w:rsidRPr="00264698">
        <w:t xml:space="preserve">, xlsx, csv, jpg, jpeg, </w:t>
      </w:r>
      <w:proofErr w:type="spellStart"/>
      <w:r w:rsidRPr="00264698">
        <w:t>png</w:t>
      </w:r>
      <w:proofErr w:type="spellEnd"/>
      <w:r w:rsidRPr="00264698">
        <w:t>, gif.</w:t>
      </w:r>
    </w:p>
    <w:p w14:paraId="5C8C8079" w14:textId="77777777" w:rsidR="002E18C8" w:rsidRPr="00264698" w:rsidRDefault="002E18C8" w:rsidP="002E18C8">
      <w:pPr>
        <w:pStyle w:val="Normalexplanatory"/>
      </w:pPr>
      <w:r w:rsidRPr="00264698">
        <w:t xml:space="preserve">Filenames should only include letters or numbers and should be fewer than 40 characters. </w:t>
      </w:r>
    </w:p>
    <w:p w14:paraId="152991C1" w14:textId="41390318" w:rsidR="002E18C8" w:rsidRPr="00264698" w:rsidRDefault="007146BD" w:rsidP="002E18C8">
      <w:pPr>
        <w:pStyle w:val="ListBullet"/>
      </w:pPr>
      <w:r w:rsidRPr="00264698">
        <w:t>Project Plan</w:t>
      </w:r>
    </w:p>
    <w:p w14:paraId="76C94CE3" w14:textId="4338842A" w:rsidR="002E18C8" w:rsidRPr="00264698" w:rsidRDefault="00597648" w:rsidP="002E18C8">
      <w:pPr>
        <w:pStyle w:val="Normalexplanatory"/>
      </w:pPr>
      <w:r w:rsidRPr="00264698">
        <w:rPr>
          <w:iCs/>
          <w:color w:val="1F497D" w:themeColor="text2"/>
        </w:rPr>
        <w:t>You must attach a project plan including scope, funding, governance, implementation methodology, timeframes, any planning, design or engineering reports, and plan for securing required regulatory or other approvals.</w:t>
      </w:r>
      <w:r w:rsidRPr="00264698">
        <w:t xml:space="preserve"> </w:t>
      </w:r>
    </w:p>
    <w:p w14:paraId="23978E03" w14:textId="6A330DEE" w:rsidR="002E18C8" w:rsidRPr="00264698" w:rsidRDefault="00597648" w:rsidP="002E18C8">
      <w:pPr>
        <w:pStyle w:val="ListBullet"/>
      </w:pPr>
      <w:r w:rsidRPr="00264698">
        <w:t>Project Budget</w:t>
      </w:r>
    </w:p>
    <w:p w14:paraId="082FD226" w14:textId="43AA5906" w:rsidR="002E18C8" w:rsidRPr="00264698" w:rsidRDefault="00597648" w:rsidP="002E18C8">
      <w:pPr>
        <w:pStyle w:val="Normalexplanatory"/>
      </w:pPr>
      <w:r w:rsidRPr="00264698">
        <w:rPr>
          <w:iCs/>
          <w:color w:val="1F497D" w:themeColor="text2"/>
        </w:rPr>
        <w:t>You must attach a detailed project budget to demonstrate your estimated project expenditure.</w:t>
      </w:r>
    </w:p>
    <w:p w14:paraId="2D9DB31A" w14:textId="792614CA" w:rsidR="002E18C8" w:rsidRPr="00264698" w:rsidRDefault="00597648" w:rsidP="002E18C8">
      <w:pPr>
        <w:pStyle w:val="ListBullet"/>
      </w:pPr>
      <w:r w:rsidRPr="00264698">
        <w:t>Risk Management Plan</w:t>
      </w:r>
    </w:p>
    <w:p w14:paraId="15ECC83C" w14:textId="44F892E0" w:rsidR="002E18C8" w:rsidRPr="00264698" w:rsidRDefault="00597648" w:rsidP="002E18C8">
      <w:pPr>
        <w:pStyle w:val="Normalexplanatory"/>
      </w:pPr>
      <w:r w:rsidRPr="00264698">
        <w:rPr>
          <w:iCs/>
          <w:color w:val="1F497D" w:themeColor="text2"/>
        </w:rPr>
        <w:t>You must provide a risk management plan including project risk assessments or reports and risk mitigation.</w:t>
      </w:r>
    </w:p>
    <w:p w14:paraId="37CA6CD4" w14:textId="0F278135" w:rsidR="002E18C8" w:rsidRPr="00264698" w:rsidRDefault="005B73ED" w:rsidP="002E18C8">
      <w:pPr>
        <w:pStyle w:val="ListBullet"/>
      </w:pPr>
      <w:r w:rsidRPr="00264698">
        <w:t>E</w:t>
      </w:r>
      <w:r w:rsidR="00597648" w:rsidRPr="00264698">
        <w:t>vidence that supports assessment criteria responses (where applicable)</w:t>
      </w:r>
    </w:p>
    <w:p w14:paraId="6BBDE258" w14:textId="50645E90" w:rsidR="002E18C8" w:rsidRPr="00264698" w:rsidRDefault="00597648" w:rsidP="002E18C8">
      <w:pPr>
        <w:pStyle w:val="Normalexplanatory"/>
      </w:pPr>
      <w:r w:rsidRPr="00264698">
        <w:t xml:space="preserve"> Provide</w:t>
      </w:r>
      <w:r w:rsidR="005B73ED" w:rsidRPr="00264698">
        <w:t xml:space="preserve"> detailed</w:t>
      </w:r>
      <w:r w:rsidRPr="00264698">
        <w:t xml:space="preserve"> evidence that supports your assessment criteria responses (where applicable).</w:t>
      </w:r>
    </w:p>
    <w:p w14:paraId="147096DB" w14:textId="1D6AC32D" w:rsidR="00597648" w:rsidRPr="00264698" w:rsidRDefault="00597648" w:rsidP="00597648">
      <w:pPr>
        <w:pStyle w:val="ListBullet"/>
      </w:pPr>
      <w:r w:rsidRPr="00264698">
        <w:t>Accountant Declaration</w:t>
      </w:r>
    </w:p>
    <w:p w14:paraId="2DDE6D0F" w14:textId="5F9D4282" w:rsidR="00597648" w:rsidRPr="00264698" w:rsidRDefault="00597648" w:rsidP="00597648">
      <w:pPr>
        <w:pStyle w:val="Normalexplanatory"/>
        <w:rPr>
          <w:iCs/>
        </w:rPr>
      </w:pPr>
      <w:r w:rsidRPr="00264698">
        <w:rPr>
          <w:iCs/>
        </w:rPr>
        <w:t xml:space="preserve">You must provide an accountant declaration (template provided on </w:t>
      </w:r>
      <w:hyperlink r:id="rId27" w:history="1">
        <w:r w:rsidRPr="00264698">
          <w:rPr>
            <w:iCs/>
          </w:rPr>
          <w:t>business.gov.au</w:t>
        </w:r>
      </w:hyperlink>
      <w:r w:rsidRPr="00264698">
        <w:rPr>
          <w:iCs/>
        </w:rPr>
        <w:t xml:space="preserve"> and </w:t>
      </w:r>
      <w:hyperlink r:id="rId28" w:history="1">
        <w:r w:rsidRPr="00264698">
          <w:rPr>
            <w:iCs/>
          </w:rPr>
          <w:t>GrantConnect</w:t>
        </w:r>
      </w:hyperlink>
      <w:r w:rsidRPr="00264698">
        <w:rPr>
          <w:iCs/>
        </w:rPr>
        <w:t>).</w:t>
      </w:r>
    </w:p>
    <w:p w14:paraId="3414C7B0" w14:textId="757ED20A" w:rsidR="00597648" w:rsidRPr="00264698" w:rsidRDefault="00597648" w:rsidP="00597648">
      <w:pPr>
        <w:pStyle w:val="ListBullet"/>
      </w:pPr>
      <w:r w:rsidRPr="00264698">
        <w:t>Evidence of funding strategy</w:t>
      </w:r>
    </w:p>
    <w:p w14:paraId="1C3D8B4C" w14:textId="2D9ECF8A" w:rsidR="00597648" w:rsidRPr="00264698" w:rsidRDefault="005B73ED" w:rsidP="00597648">
      <w:pPr>
        <w:pStyle w:val="Normalexplanatory"/>
      </w:pPr>
      <w:r w:rsidRPr="00264698">
        <w:rPr>
          <w:iCs/>
        </w:rPr>
        <w:t>You must provide evidence of your funding strategy, e.g. financial statements, loan agreements, cash flow documents.</w:t>
      </w:r>
    </w:p>
    <w:p w14:paraId="228E4567" w14:textId="60D3254E" w:rsidR="00597648" w:rsidRPr="00264698" w:rsidRDefault="00597648" w:rsidP="0098576A">
      <w:pPr>
        <w:pStyle w:val="ListBullet"/>
        <w:spacing w:before="40" w:after="80"/>
      </w:pPr>
      <w:r w:rsidRPr="00264698">
        <w:t>Evidence of support from the board</w:t>
      </w:r>
    </w:p>
    <w:p w14:paraId="672A2D2A" w14:textId="67E8A433" w:rsidR="00597648" w:rsidRPr="00264698" w:rsidRDefault="005B73ED" w:rsidP="00597648">
      <w:pPr>
        <w:pStyle w:val="Normalexplanatory"/>
      </w:pPr>
      <w:r w:rsidRPr="00264698">
        <w:rPr>
          <w:iCs/>
          <w:color w:val="1F497D" w:themeColor="text2"/>
        </w:rPr>
        <w:lastRenderedPageBreak/>
        <w:t xml:space="preserve">You must provide evidence of support from the board, CEO or equivalent (template provided on </w:t>
      </w:r>
      <w:hyperlink r:id="rId29" w:history="1">
        <w:r w:rsidRPr="00264698">
          <w:rPr>
            <w:iCs/>
            <w:color w:val="1F497D" w:themeColor="text2"/>
          </w:rPr>
          <w:t>business</w:t>
        </w:r>
      </w:hyperlink>
      <w:r w:rsidRPr="00264698">
        <w:rPr>
          <w:iCs/>
          <w:color w:val="1F497D" w:themeColor="text2"/>
        </w:rPr>
        <w:t xml:space="preserve">.gov.au and </w:t>
      </w:r>
      <w:hyperlink r:id="rId30" w:history="1">
        <w:r w:rsidRPr="00264698">
          <w:rPr>
            <w:iCs/>
            <w:color w:val="1F497D" w:themeColor="text2"/>
          </w:rPr>
          <w:t>GrantConnect</w:t>
        </w:r>
      </w:hyperlink>
      <w:r w:rsidRPr="00264698">
        <w:rPr>
          <w:iCs/>
          <w:color w:val="1F497D" w:themeColor="text2"/>
        </w:rPr>
        <w:t>). Where the CEO or equivalent submits the application, we will accept this as evidence of support.</w:t>
      </w:r>
    </w:p>
    <w:p w14:paraId="295C478D" w14:textId="2B2377BD" w:rsidR="00597648" w:rsidRPr="00264698" w:rsidRDefault="00597648" w:rsidP="00597648">
      <w:pPr>
        <w:pStyle w:val="ListBullet"/>
      </w:pPr>
      <w:r w:rsidRPr="00264698">
        <w:t>Trust Deed (where applicable)</w:t>
      </w:r>
    </w:p>
    <w:p w14:paraId="2437948E" w14:textId="358C9E31" w:rsidR="00597648" w:rsidRPr="00264698" w:rsidRDefault="005B73ED" w:rsidP="002E18C8">
      <w:pPr>
        <w:pStyle w:val="Normalexplanatory"/>
      </w:pPr>
      <w:r w:rsidRPr="00264698">
        <w:t>Provide a copy of your trust deed (if applicable).</w:t>
      </w:r>
    </w:p>
    <w:p w14:paraId="6EA1484C" w14:textId="77777777" w:rsidR="002E18C8" w:rsidRPr="00264698" w:rsidRDefault="002E18C8" w:rsidP="002E18C8">
      <w:pPr>
        <w:pStyle w:val="Heading3"/>
      </w:pPr>
      <w:r w:rsidRPr="00264698">
        <w:t>Program feedback</w:t>
      </w:r>
    </w:p>
    <w:p w14:paraId="3C5F6F0A" w14:textId="77777777" w:rsidR="002E18C8" w:rsidRPr="00264698" w:rsidRDefault="002E18C8" w:rsidP="002E18C8">
      <w:r w:rsidRPr="00264698">
        <w:t>How did you hear about the grant opportunity?</w:t>
      </w:r>
      <w:r w:rsidRPr="00264698">
        <w:rPr>
          <w:b/>
          <w:color w:val="FF0000"/>
        </w:rPr>
        <w:t xml:space="preserve"> *</w:t>
      </w:r>
    </w:p>
    <w:p w14:paraId="3433ADF9" w14:textId="77777777" w:rsidR="002E18C8" w:rsidRPr="00264698" w:rsidRDefault="002E18C8" w:rsidP="002E18C8">
      <w:pPr>
        <w:pStyle w:val="Normalexplanatory"/>
      </w:pPr>
      <w:r w:rsidRPr="00264698">
        <w:t xml:space="preserve">You must select from a drop-down menu. </w:t>
      </w:r>
    </w:p>
    <w:p w14:paraId="3DA5ED0B" w14:textId="77777777" w:rsidR="002E18C8" w:rsidRPr="00264698" w:rsidRDefault="002E18C8" w:rsidP="002E18C8">
      <w:pPr>
        <w:pStyle w:val="Normalexplanatory"/>
        <w:rPr>
          <w:i w:val="0"/>
          <w:color w:val="auto"/>
          <w:lang w:eastAsia="en-US"/>
        </w:rPr>
      </w:pPr>
      <w:r w:rsidRPr="00264698">
        <w:rPr>
          <w:i w:val="0"/>
          <w:color w:val="auto"/>
          <w:lang w:eastAsia="en-US"/>
        </w:rPr>
        <w:t>Did you read the grant opportunity guidelines?</w:t>
      </w:r>
      <w:r w:rsidRPr="00264698">
        <w:rPr>
          <w:b/>
          <w:color w:val="FF0000"/>
        </w:rPr>
        <w:t xml:space="preserve"> *</w:t>
      </w:r>
    </w:p>
    <w:p w14:paraId="218392B1" w14:textId="77777777" w:rsidR="002E18C8" w:rsidRPr="00264698" w:rsidRDefault="002E18C8" w:rsidP="002E18C8">
      <w:pPr>
        <w:pStyle w:val="Normalexplanatory"/>
      </w:pPr>
      <w:r w:rsidRPr="00264698">
        <w:t xml:space="preserve">You must select from a drop-down menu. </w:t>
      </w:r>
    </w:p>
    <w:p w14:paraId="787DD2F3" w14:textId="44A27ECF" w:rsidR="00DB69C8" w:rsidRPr="00264698" w:rsidRDefault="00DB69C8" w:rsidP="00DB69C8">
      <w:pPr>
        <w:pStyle w:val="Normalexplanatory"/>
        <w:rPr>
          <w:i w:val="0"/>
          <w:color w:val="auto"/>
          <w:lang w:eastAsia="en-US"/>
        </w:rPr>
      </w:pPr>
      <w:r>
        <w:rPr>
          <w:i w:val="0"/>
          <w:color w:val="auto"/>
          <w:lang w:eastAsia="en-US"/>
        </w:rPr>
        <w:t xml:space="preserve">How easy were the </w:t>
      </w:r>
      <w:r w:rsidRPr="00264698">
        <w:rPr>
          <w:i w:val="0"/>
          <w:color w:val="auto"/>
          <w:lang w:eastAsia="en-US"/>
        </w:rPr>
        <w:t>guidelines</w:t>
      </w:r>
      <w:r>
        <w:rPr>
          <w:i w:val="0"/>
          <w:color w:val="auto"/>
          <w:lang w:eastAsia="en-US"/>
        </w:rPr>
        <w:t xml:space="preserve"> to understand</w:t>
      </w:r>
      <w:r w:rsidRPr="00264698">
        <w:rPr>
          <w:i w:val="0"/>
          <w:color w:val="auto"/>
          <w:lang w:eastAsia="en-US"/>
        </w:rPr>
        <w:t>?</w:t>
      </w:r>
      <w:r w:rsidRPr="00264698">
        <w:rPr>
          <w:b/>
          <w:color w:val="FF0000"/>
        </w:rPr>
        <w:t xml:space="preserve"> *</w:t>
      </w:r>
    </w:p>
    <w:p w14:paraId="0E12AA4B" w14:textId="77777777" w:rsidR="00DB69C8" w:rsidRPr="00264698" w:rsidRDefault="00DB69C8" w:rsidP="00DB69C8">
      <w:pPr>
        <w:pStyle w:val="Normalexplanatory"/>
      </w:pPr>
      <w:r w:rsidRPr="00264698">
        <w:t xml:space="preserve">You must select from a drop-down menu. </w:t>
      </w:r>
    </w:p>
    <w:p w14:paraId="6928E474" w14:textId="7A99C22D" w:rsidR="00DB69C8" w:rsidRPr="00264698" w:rsidRDefault="00DB69C8" w:rsidP="00DB69C8">
      <w:pPr>
        <w:pStyle w:val="Normalexplanatory"/>
        <w:rPr>
          <w:i w:val="0"/>
          <w:color w:val="auto"/>
          <w:lang w:eastAsia="en-US"/>
        </w:rPr>
      </w:pPr>
      <w:r>
        <w:rPr>
          <w:i w:val="0"/>
          <w:color w:val="auto"/>
          <w:lang w:eastAsia="en-US"/>
        </w:rPr>
        <w:t xml:space="preserve">Ho useful were the </w:t>
      </w:r>
      <w:r w:rsidRPr="00264698">
        <w:rPr>
          <w:i w:val="0"/>
          <w:color w:val="auto"/>
          <w:lang w:eastAsia="en-US"/>
        </w:rPr>
        <w:t>guidelines</w:t>
      </w:r>
      <w:r>
        <w:rPr>
          <w:i w:val="0"/>
          <w:color w:val="auto"/>
          <w:lang w:eastAsia="en-US"/>
        </w:rPr>
        <w:t xml:space="preserve"> when completing your application</w:t>
      </w:r>
      <w:r w:rsidRPr="00264698">
        <w:rPr>
          <w:i w:val="0"/>
          <w:color w:val="auto"/>
          <w:lang w:eastAsia="en-US"/>
        </w:rPr>
        <w:t>?</w:t>
      </w:r>
      <w:r w:rsidRPr="00264698">
        <w:rPr>
          <w:b/>
          <w:color w:val="FF0000"/>
        </w:rPr>
        <w:t xml:space="preserve"> *</w:t>
      </w:r>
    </w:p>
    <w:p w14:paraId="60D12A47" w14:textId="77777777" w:rsidR="00DB69C8" w:rsidRPr="00264698" w:rsidRDefault="00DB69C8" w:rsidP="00DB69C8">
      <w:pPr>
        <w:pStyle w:val="Normalexplanatory"/>
      </w:pPr>
      <w:r w:rsidRPr="00264698">
        <w:t xml:space="preserve">You must select from a drop-down menu. </w:t>
      </w:r>
    </w:p>
    <w:p w14:paraId="4F9F6605" w14:textId="77777777" w:rsidR="002E18C8" w:rsidRPr="00264698" w:rsidRDefault="002E18C8" w:rsidP="002E18C8">
      <w:r w:rsidRPr="00264698">
        <w:t>We welcome any additional feedback on the guidelines.</w:t>
      </w:r>
    </w:p>
    <w:p w14:paraId="31199FDD" w14:textId="77777777" w:rsidR="002E18C8" w:rsidRPr="00264698" w:rsidRDefault="002E18C8" w:rsidP="002E18C8">
      <w:pPr>
        <w:pStyle w:val="Normalexplanatory"/>
      </w:pPr>
      <w:r w:rsidRPr="00264698">
        <w:t>Your response is limited to 750 characters including spaces and does not support formatting.</w:t>
      </w:r>
    </w:p>
    <w:p w14:paraId="3F16B727" w14:textId="77777777" w:rsidR="002E18C8" w:rsidRPr="00264698" w:rsidRDefault="002E18C8" w:rsidP="002E18C8">
      <w:r w:rsidRPr="00264698">
        <w:t>How satisfied were you with the process of applying for a grant?</w:t>
      </w:r>
      <w:r w:rsidRPr="00264698">
        <w:rPr>
          <w:b/>
          <w:color w:val="FF0000"/>
        </w:rPr>
        <w:t xml:space="preserve"> *</w:t>
      </w:r>
      <w:r w:rsidRPr="00264698">
        <w:t xml:space="preserve"> </w:t>
      </w:r>
    </w:p>
    <w:p w14:paraId="657D3326" w14:textId="77777777" w:rsidR="002E18C8" w:rsidRPr="00264698" w:rsidRDefault="002E18C8" w:rsidP="002E18C8">
      <w:pPr>
        <w:pStyle w:val="Normalexplanatory"/>
      </w:pPr>
      <w:r w:rsidRPr="00264698">
        <w:t xml:space="preserve">You must select from a drop-down menu. </w:t>
      </w:r>
    </w:p>
    <w:p w14:paraId="0F202CCC" w14:textId="77777777" w:rsidR="002E18C8" w:rsidRPr="00264698" w:rsidRDefault="002E18C8" w:rsidP="002E18C8">
      <w:r w:rsidRPr="00264698">
        <w:t>We welcome any additional feedback on the application process.</w:t>
      </w:r>
    </w:p>
    <w:p w14:paraId="6063487A" w14:textId="77777777" w:rsidR="002E18C8" w:rsidRPr="00264698" w:rsidRDefault="002E18C8" w:rsidP="002E18C8">
      <w:pPr>
        <w:pStyle w:val="Normalexplanatory"/>
      </w:pPr>
      <w:r w:rsidRPr="00264698">
        <w:t>Your response is limited to 750 characters including spaces and does not support formatting.</w:t>
      </w:r>
    </w:p>
    <w:p w14:paraId="5BE05D44" w14:textId="77777777" w:rsidR="002E18C8" w:rsidRPr="00264698" w:rsidRDefault="002E18C8" w:rsidP="002E18C8">
      <w:pPr>
        <w:spacing w:before="0" w:after="200" w:line="276" w:lineRule="auto"/>
        <w:rPr>
          <w:color w:val="264F90"/>
          <w:lang w:eastAsia="en-AU"/>
        </w:rPr>
      </w:pPr>
      <w:r w:rsidRPr="00264698">
        <w:rPr>
          <w:color w:val="264F90"/>
          <w:lang w:eastAsia="en-AU"/>
        </w:rPr>
        <w:br w:type="page"/>
      </w:r>
    </w:p>
    <w:p w14:paraId="4966D797" w14:textId="77777777" w:rsidR="002E18C8" w:rsidRPr="00264698" w:rsidRDefault="002E18C8" w:rsidP="002E18C8">
      <w:pPr>
        <w:pStyle w:val="Heading2"/>
      </w:pPr>
      <w:r w:rsidRPr="00264698">
        <w:lastRenderedPageBreak/>
        <w:t xml:space="preserve">Primary contact </w:t>
      </w:r>
    </w:p>
    <w:p w14:paraId="09698630" w14:textId="77777777" w:rsidR="002E18C8" w:rsidRPr="00264698" w:rsidRDefault="002E18C8" w:rsidP="002E18C8">
      <w:r w:rsidRPr="00264698">
        <w:t xml:space="preserve">You must provide the details of a primary contact for your application. </w:t>
      </w:r>
    </w:p>
    <w:p w14:paraId="304D9A1C" w14:textId="77777777" w:rsidR="002E18C8" w:rsidRPr="00264698" w:rsidRDefault="002E18C8" w:rsidP="002E18C8">
      <w:pPr>
        <w:pStyle w:val="Normallongformdescription"/>
      </w:pPr>
      <w:r w:rsidRPr="00264698">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2C1DE044" w14:textId="77777777" w:rsidR="002E18C8" w:rsidRPr="00264698" w:rsidRDefault="002E18C8" w:rsidP="002E18C8">
      <w:pPr>
        <w:pStyle w:val="Normallongformdescription"/>
      </w:pPr>
      <w:r w:rsidRPr="00264698">
        <w:t>If these details change, inform us as soon as possible so emails can be redirected.</w:t>
      </w:r>
    </w:p>
    <w:p w14:paraId="2DF3FDA3" w14:textId="7E180FB7" w:rsidR="002E18C8" w:rsidRPr="00881A99" w:rsidRDefault="002E18C8" w:rsidP="002E18C8">
      <w:pPr>
        <w:pStyle w:val="Normalexplanatory"/>
        <w:rPr>
          <w:i w:val="0"/>
          <w:iCs/>
        </w:rPr>
      </w:pPr>
      <w:r w:rsidRPr="00881A99">
        <w:rPr>
          <w:i w:val="0"/>
          <w:iCs/>
        </w:rPr>
        <w:t>If this application is successful, the primary contact will also need to nominate an authorised signatory to accept an agreement with the Commonwealth. The primary contact will not be able to accept an agreement unless they invite themselves to be the authorised signatory as well.</w:t>
      </w:r>
    </w:p>
    <w:p w14:paraId="0456292A" w14:textId="6CA73BF9" w:rsidR="002E18C8" w:rsidRPr="00264698" w:rsidRDefault="002E18C8" w:rsidP="002E18C8">
      <w:pPr>
        <w:pStyle w:val="ListBullet"/>
      </w:pPr>
      <w:r w:rsidRPr="00264698">
        <w:t>Given name</w:t>
      </w:r>
    </w:p>
    <w:p w14:paraId="7875E6A7" w14:textId="3D0D2074" w:rsidR="002E18C8" w:rsidRPr="00264698" w:rsidRDefault="002E18C8" w:rsidP="002E18C8">
      <w:pPr>
        <w:pStyle w:val="ListBullet"/>
      </w:pPr>
      <w:r w:rsidRPr="00264698">
        <w:t>Family name</w:t>
      </w:r>
    </w:p>
    <w:p w14:paraId="5E1E8FEC" w14:textId="73F785AB" w:rsidR="002E18C8" w:rsidRPr="00264698" w:rsidRDefault="002E18C8" w:rsidP="002E18C8">
      <w:pPr>
        <w:pStyle w:val="ListBullet"/>
      </w:pPr>
      <w:r w:rsidRPr="00264698">
        <w:t>Position title</w:t>
      </w:r>
    </w:p>
    <w:p w14:paraId="5584494B" w14:textId="38D7356C" w:rsidR="002E18C8" w:rsidRPr="00264698" w:rsidRDefault="002E18C8" w:rsidP="002E18C8">
      <w:pPr>
        <w:pStyle w:val="ListBullet"/>
      </w:pPr>
      <w:r w:rsidRPr="00264698">
        <w:t>Email address</w:t>
      </w:r>
    </w:p>
    <w:p w14:paraId="4EFCA60D" w14:textId="4EFDAFC0" w:rsidR="002E18C8" w:rsidRPr="00264698" w:rsidRDefault="002E18C8" w:rsidP="002E18C8">
      <w:pPr>
        <w:pStyle w:val="ListBullet"/>
      </w:pPr>
      <w:r w:rsidRPr="00264698">
        <w:t>Phone number</w:t>
      </w:r>
    </w:p>
    <w:p w14:paraId="4D7B1877" w14:textId="086E4ED3" w:rsidR="002E18C8" w:rsidRPr="00264698" w:rsidRDefault="002E18C8" w:rsidP="002E18C8">
      <w:pPr>
        <w:pStyle w:val="ListBullet"/>
      </w:pPr>
      <w:r w:rsidRPr="00264698">
        <w:t>Mobile number</w:t>
      </w:r>
    </w:p>
    <w:p w14:paraId="06665B9C" w14:textId="4C3E660B" w:rsidR="002E18C8" w:rsidRPr="00264698" w:rsidRDefault="002E18C8" w:rsidP="002E18C8">
      <w:pPr>
        <w:pStyle w:val="ListBullet"/>
      </w:pPr>
      <w:r w:rsidRPr="00264698">
        <w:t>Primary address</w:t>
      </w:r>
    </w:p>
    <w:p w14:paraId="1FD52300" w14:textId="77777777" w:rsidR="002E18C8" w:rsidRPr="00264698" w:rsidRDefault="002E18C8" w:rsidP="002E18C8">
      <w:pPr>
        <w:pStyle w:val="ListBullet"/>
        <w:numPr>
          <w:ilvl w:val="0"/>
          <w:numId w:val="0"/>
        </w:numPr>
        <w:sectPr w:rsidR="002E18C8" w:rsidRPr="00264698" w:rsidSect="00937C6C">
          <w:pgSz w:w="11906" w:h="16838" w:code="9"/>
          <w:pgMar w:top="1418" w:right="1418" w:bottom="1418" w:left="1701" w:header="709" w:footer="709" w:gutter="0"/>
          <w:cols w:space="708"/>
          <w:docGrid w:linePitch="360"/>
        </w:sectPr>
      </w:pPr>
    </w:p>
    <w:p w14:paraId="4EAC7ABC" w14:textId="77777777" w:rsidR="002E18C8" w:rsidRPr="00264698" w:rsidRDefault="002E18C8" w:rsidP="002E18C8">
      <w:pPr>
        <w:pStyle w:val="Heading2"/>
      </w:pPr>
      <w:r w:rsidRPr="00264698">
        <w:lastRenderedPageBreak/>
        <w:t>Application declaration</w:t>
      </w:r>
    </w:p>
    <w:p w14:paraId="58F89BFB" w14:textId="77777777" w:rsidR="002E18C8" w:rsidRPr="00264698" w:rsidRDefault="002E18C8" w:rsidP="002E18C8">
      <w:r w:rsidRPr="00264698">
        <w:t xml:space="preserve">In order to submit your application you will be required to agree to the following declaration. </w:t>
      </w:r>
    </w:p>
    <w:p w14:paraId="5484E15F" w14:textId="77777777" w:rsidR="002E18C8" w:rsidRPr="00264698" w:rsidRDefault="002E18C8" w:rsidP="002E18C8">
      <w:pPr>
        <w:pStyle w:val="Heading3"/>
      </w:pPr>
      <w:r w:rsidRPr="00264698">
        <w:t>Privacy and confidentiality provisions</w:t>
      </w:r>
    </w:p>
    <w:p w14:paraId="08C6D6A7" w14:textId="77777777" w:rsidR="002E18C8" w:rsidRPr="00264698" w:rsidRDefault="002E18C8" w:rsidP="002E18C8">
      <w:r w:rsidRPr="00264698">
        <w:t>I acknowledge that this is an Australian Government program and that the Department of Industry, Science and Resources (the department) will use the information I provide in accordance with the following:</w:t>
      </w:r>
    </w:p>
    <w:p w14:paraId="4F256FAD" w14:textId="77777777" w:rsidR="002E18C8" w:rsidRPr="00264698" w:rsidRDefault="002E18C8" w:rsidP="002E18C8">
      <w:pPr>
        <w:pStyle w:val="ListBullet"/>
        <w:rPr>
          <w:rStyle w:val="Hyperlink"/>
        </w:rPr>
      </w:pPr>
      <w:r w:rsidRPr="00264698">
        <w:rPr>
          <w:rStyle w:val="Hyperlink"/>
        </w:rPr>
        <w:fldChar w:fldCharType="begin"/>
      </w:r>
      <w:r w:rsidRPr="00264698">
        <w:rPr>
          <w:rStyle w:val="Hyperlink"/>
        </w:rPr>
        <w:instrText xml:space="preserve"> HYPERLINK "https://www.finance.gov.au/government/public-data/public-data-resources/public-data-policy-resources" \l ":~:text=Australian%20Government%20Public%20Data%20Policy%20Statement&amp;text=Publishing%2C%20linking%20and%20sharing%20data,innovation%20and%20enable%20economic%20outcomes" </w:instrText>
      </w:r>
      <w:r w:rsidRPr="00264698">
        <w:rPr>
          <w:rStyle w:val="Hyperlink"/>
        </w:rPr>
        <w:fldChar w:fldCharType="separate"/>
      </w:r>
      <w:r w:rsidRPr="00264698">
        <w:rPr>
          <w:rStyle w:val="Hyperlink"/>
        </w:rPr>
        <w:t>Australian Government Public Data Policy Statement</w:t>
      </w:r>
    </w:p>
    <w:p w14:paraId="6A3A23BA" w14:textId="77777777" w:rsidR="002E18C8" w:rsidRPr="00264698" w:rsidRDefault="002E18C8" w:rsidP="002E18C8">
      <w:pPr>
        <w:pStyle w:val="ListBullet"/>
      </w:pPr>
      <w:r w:rsidRPr="00264698">
        <w:rPr>
          <w:rStyle w:val="Hyperlink"/>
        </w:rPr>
        <w:fldChar w:fldCharType="end"/>
      </w:r>
      <w:hyperlink r:id="rId31" w:history="1">
        <w:r w:rsidRPr="00264698">
          <w:rPr>
            <w:rStyle w:val="Hyperlink"/>
          </w:rPr>
          <w:t>Commonwealth Grants Rules and Guidelines</w:t>
        </w:r>
      </w:hyperlink>
      <w:r w:rsidRPr="00264698">
        <w:t xml:space="preserve"> </w:t>
      </w:r>
    </w:p>
    <w:p w14:paraId="53797547" w14:textId="77777777" w:rsidR="002E18C8" w:rsidRPr="00264698" w:rsidRDefault="002E18C8" w:rsidP="002E18C8">
      <w:pPr>
        <w:pStyle w:val="ListBullet"/>
      </w:pPr>
      <w:r w:rsidRPr="00264698">
        <w:t>grant opportunity guidelines</w:t>
      </w:r>
    </w:p>
    <w:p w14:paraId="75951568" w14:textId="77777777" w:rsidR="002E18C8" w:rsidRPr="00264698" w:rsidRDefault="002E18C8" w:rsidP="002E18C8">
      <w:pPr>
        <w:pStyle w:val="ListBullet"/>
      </w:pPr>
      <w:r w:rsidRPr="00264698">
        <w:t>applicable Australian laws.</w:t>
      </w:r>
    </w:p>
    <w:p w14:paraId="73633735" w14:textId="77777777" w:rsidR="002E18C8" w:rsidRPr="00264698" w:rsidRDefault="002E18C8" w:rsidP="002E18C8">
      <w:pPr>
        <w:spacing w:before="120"/>
      </w:pPr>
      <w:r w:rsidRPr="00264698">
        <w:t>Accordingly, I understand that the department may share my personal information provided in this application within this department and other government agencies:</w:t>
      </w:r>
    </w:p>
    <w:p w14:paraId="4049D2FB" w14:textId="77777777" w:rsidR="002E18C8" w:rsidRPr="00264698" w:rsidRDefault="002E18C8" w:rsidP="002E18C8">
      <w:pPr>
        <w:pStyle w:val="ListNumber"/>
        <w:numPr>
          <w:ilvl w:val="0"/>
          <w:numId w:val="11"/>
        </w:numPr>
      </w:pPr>
      <w:r w:rsidRPr="00264698">
        <w:t xml:space="preserve">for purposes directly related to administering the program, including governance, </w:t>
      </w:r>
      <w:proofErr w:type="gramStart"/>
      <w:r w:rsidRPr="00264698">
        <w:t>research</w:t>
      </w:r>
      <w:proofErr w:type="gramEnd"/>
      <w:r w:rsidRPr="00264698">
        <w:t xml:space="preserve"> and the distribution of funds to successful applicants </w:t>
      </w:r>
    </w:p>
    <w:p w14:paraId="6B2FC238" w14:textId="77777777" w:rsidR="002E18C8" w:rsidRPr="00264698" w:rsidRDefault="002E18C8" w:rsidP="002E18C8">
      <w:pPr>
        <w:pStyle w:val="ListNumber"/>
        <w:numPr>
          <w:ilvl w:val="0"/>
          <w:numId w:val="11"/>
        </w:numPr>
      </w:pPr>
      <w:r w:rsidRPr="00264698">
        <w:t xml:space="preserve">to facilitate research, assessment, monitoring and analysis of other programs and activities </w:t>
      </w:r>
    </w:p>
    <w:p w14:paraId="223AD2C9" w14:textId="77777777" w:rsidR="002E18C8" w:rsidRPr="00264698" w:rsidRDefault="002E18C8" w:rsidP="002E18C8">
      <w:pPr>
        <w:pStyle w:val="ListNumber"/>
        <w:numPr>
          <w:ilvl w:val="0"/>
          <w:numId w:val="0"/>
        </w:numPr>
      </w:pPr>
      <w:r w:rsidRPr="00264698">
        <w:t>unless otherwise prohibited by law.</w:t>
      </w:r>
    </w:p>
    <w:p w14:paraId="45B526FC" w14:textId="77777777" w:rsidR="002E18C8" w:rsidRPr="00264698" w:rsidRDefault="002E18C8" w:rsidP="002E18C8">
      <w:pPr>
        <w:pStyle w:val="ListNumber"/>
        <w:numPr>
          <w:ilvl w:val="0"/>
          <w:numId w:val="0"/>
        </w:numPr>
        <w:spacing w:before="120"/>
      </w:pPr>
      <w:r w:rsidRPr="00264698">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51A573B4" w14:textId="77777777" w:rsidR="002E18C8" w:rsidRPr="00264698" w:rsidRDefault="002E18C8" w:rsidP="002E18C8">
      <w:pPr>
        <w:pStyle w:val="ListNumber"/>
        <w:numPr>
          <w:ilvl w:val="0"/>
          <w:numId w:val="0"/>
        </w:numPr>
        <w:spacing w:before="120"/>
      </w:pPr>
      <w:r w:rsidRPr="00264698">
        <w:t>I understand that information that is deemed ‘confidential’ in accordance with the grant opportunity guidelines may also be shared for a relevant Commonwealth purpose.</w:t>
      </w:r>
    </w:p>
    <w:p w14:paraId="53549848" w14:textId="77777777" w:rsidR="002E18C8" w:rsidRPr="00264698" w:rsidRDefault="002E18C8" w:rsidP="002E18C8">
      <w:pPr>
        <w:spacing w:before="120"/>
      </w:pPr>
      <w:r w:rsidRPr="00264698">
        <w:t>The department will publish information on individual grants in the public domain, including on the department’s website, unless otherwise prohibited by law.</w:t>
      </w:r>
    </w:p>
    <w:p w14:paraId="6F62DE77" w14:textId="77777777" w:rsidR="002E18C8" w:rsidRPr="00264698" w:rsidRDefault="002E18C8" w:rsidP="002E18C8">
      <w:pPr>
        <w:pStyle w:val="Heading3"/>
      </w:pPr>
      <w:r w:rsidRPr="00264698">
        <w:t>Applicant declaration</w:t>
      </w:r>
    </w:p>
    <w:p w14:paraId="3EFD730B" w14:textId="77777777" w:rsidR="002E18C8" w:rsidRPr="00264698" w:rsidRDefault="002E18C8" w:rsidP="002E18C8">
      <w:pPr>
        <w:rPr>
          <w:lang w:eastAsia="en-AU"/>
        </w:rPr>
      </w:pPr>
      <w:r w:rsidRPr="00264698">
        <w:rPr>
          <w:lang w:eastAsia="en-AU"/>
        </w:rPr>
        <w:t xml:space="preserve">I declare that I have read and understood the grant opportunity guidelines, including the grant agreement, privacy, </w:t>
      </w:r>
      <w:proofErr w:type="gramStart"/>
      <w:r w:rsidRPr="00264698">
        <w:rPr>
          <w:lang w:eastAsia="en-AU"/>
        </w:rPr>
        <w:t>confidentiality</w:t>
      </w:r>
      <w:proofErr w:type="gramEnd"/>
      <w:r w:rsidRPr="00264698">
        <w:rPr>
          <w:lang w:eastAsia="en-AU"/>
        </w:rPr>
        <w:t xml:space="preserve"> and disclosure provisions.</w:t>
      </w:r>
    </w:p>
    <w:p w14:paraId="1C33318F" w14:textId="77777777" w:rsidR="002E18C8" w:rsidRPr="00264698" w:rsidRDefault="002E18C8" w:rsidP="002E18C8">
      <w:pPr>
        <w:rPr>
          <w:lang w:eastAsia="en-AU"/>
        </w:rPr>
      </w:pPr>
      <w:r w:rsidRPr="00264698">
        <w:rPr>
          <w:lang w:eastAsia="en-AU"/>
        </w:rPr>
        <w:t xml:space="preserve">I declare that the proposed project outlined in this application and any associated expenditure has been endorsed by the applicant’s board/ management committee or person with authority to commit the applicant to this project. </w:t>
      </w:r>
    </w:p>
    <w:p w14:paraId="7300F624" w14:textId="77777777" w:rsidR="002E18C8" w:rsidRPr="00264698" w:rsidRDefault="002E18C8" w:rsidP="002E18C8">
      <w:pPr>
        <w:rPr>
          <w:lang w:eastAsia="en-AU"/>
        </w:rPr>
      </w:pPr>
      <w:r w:rsidRPr="00264698">
        <w:rPr>
          <w:lang w:eastAsia="en-AU"/>
        </w:rPr>
        <w:t xml:space="preserve">I declare that the applicant will comply </w:t>
      </w:r>
      <w:proofErr w:type="gramStart"/>
      <w:r w:rsidRPr="00264698">
        <w:rPr>
          <w:lang w:eastAsia="en-AU"/>
        </w:rPr>
        <w:t>with, and</w:t>
      </w:r>
      <w:proofErr w:type="gramEnd"/>
      <w:r w:rsidRPr="00264698">
        <w:rPr>
          <w:lang w:eastAsia="en-AU"/>
        </w:rPr>
        <w:t xml:space="preserve"> require that its subcontractors and independent contractors comply with, all applicable laws.</w:t>
      </w:r>
      <w:r w:rsidRPr="00264698">
        <w:rPr>
          <w:color w:val="1F497D"/>
        </w:rPr>
        <w:t xml:space="preserve"> </w:t>
      </w:r>
    </w:p>
    <w:p w14:paraId="06EFAFF4" w14:textId="77777777" w:rsidR="002E18C8" w:rsidRPr="00264698" w:rsidRDefault="002E18C8" w:rsidP="002E18C8">
      <w:pPr>
        <w:rPr>
          <w:lang w:eastAsia="en-AU"/>
        </w:rPr>
      </w:pPr>
      <w:r w:rsidRPr="00264698">
        <w:rPr>
          <w:lang w:eastAsia="en-AU"/>
        </w:rPr>
        <w:t xml:space="preserve">I declare that the applicant and any project partners are not listed on the </w:t>
      </w:r>
      <w:hyperlink r:id="rId32" w:history="1">
        <w:r w:rsidRPr="00264698">
          <w:rPr>
            <w:rStyle w:val="Hyperlink"/>
            <w:lang w:eastAsia="en-AU"/>
          </w:rPr>
          <w:t>National Redress Scheme</w:t>
        </w:r>
      </w:hyperlink>
      <w:r w:rsidRPr="00264698">
        <w:rPr>
          <w:lang w:eastAsia="en-AU"/>
        </w:rPr>
        <w:t xml:space="preserve"> list of institutions, where sexual abuse has occurred, that have not joined or signified their intent to join the Scheme. </w:t>
      </w:r>
    </w:p>
    <w:p w14:paraId="343DD445" w14:textId="77777777" w:rsidR="002E18C8" w:rsidRPr="00264698" w:rsidRDefault="002E18C8" w:rsidP="002E18C8">
      <w:pPr>
        <w:rPr>
          <w:lang w:eastAsia="en-AU"/>
        </w:rPr>
      </w:pPr>
      <w:r w:rsidRPr="00264698">
        <w:rPr>
          <w:lang w:eastAsia="en-AU"/>
        </w:rPr>
        <w:t xml:space="preserve">I declare that the applicant is not named by the </w:t>
      </w:r>
      <w:hyperlink r:id="rId33" w:history="1">
        <w:r w:rsidRPr="00264698">
          <w:rPr>
            <w:rStyle w:val="Hyperlink"/>
            <w:lang w:eastAsia="en-AU"/>
          </w:rPr>
          <w:t>Workplace Gender Equality Agency</w:t>
        </w:r>
      </w:hyperlink>
      <w:r w:rsidRPr="00264698">
        <w:rPr>
          <w:lang w:eastAsia="en-AU"/>
        </w:rPr>
        <w:t xml:space="preserve"> as an organisation that has not complied with the </w:t>
      </w:r>
      <w:r w:rsidRPr="00264698">
        <w:rPr>
          <w:i/>
          <w:lang w:eastAsia="en-AU"/>
        </w:rPr>
        <w:t>Workplace Gender Equality Act 2012</w:t>
      </w:r>
      <w:r w:rsidRPr="00264698">
        <w:rPr>
          <w:lang w:eastAsia="en-AU"/>
        </w:rPr>
        <w:t>.</w:t>
      </w:r>
    </w:p>
    <w:p w14:paraId="4305307C" w14:textId="77777777" w:rsidR="002E18C8" w:rsidRPr="00264698" w:rsidRDefault="002E18C8" w:rsidP="002E18C8">
      <w:pPr>
        <w:rPr>
          <w:rFonts w:cs="Arial"/>
          <w:color w:val="000000"/>
          <w:szCs w:val="20"/>
        </w:rPr>
      </w:pPr>
      <w:r w:rsidRPr="00264698">
        <w:rPr>
          <w:rFonts w:cs="Arial"/>
          <w:color w:val="000000"/>
          <w:szCs w:val="20"/>
        </w:rPr>
        <w:t xml:space="preserve">I confirm that the applicant, project partners and associated activities are in compliance with current </w:t>
      </w:r>
      <w:hyperlink r:id="rId34" w:history="1">
        <w:r w:rsidRPr="00264698">
          <w:rPr>
            <w:rStyle w:val="Hyperlink"/>
            <w:szCs w:val="20"/>
          </w:rPr>
          <w:t>Australian Government sanctions</w:t>
        </w:r>
      </w:hyperlink>
      <w:r w:rsidRPr="00264698">
        <w:rPr>
          <w:rFonts w:cs="Arial"/>
          <w:color w:val="000000"/>
          <w:szCs w:val="20"/>
        </w:rPr>
        <w:t>.</w:t>
      </w:r>
    </w:p>
    <w:p w14:paraId="3921E196" w14:textId="77777777" w:rsidR="002E18C8" w:rsidRPr="00264698" w:rsidRDefault="002E18C8" w:rsidP="002E18C8">
      <w:pPr>
        <w:rPr>
          <w:i/>
          <w:lang w:eastAsia="en-AU"/>
        </w:rPr>
      </w:pPr>
      <w:r w:rsidRPr="00264698">
        <w:rPr>
          <w:lang w:eastAsia="en-AU"/>
        </w:rPr>
        <w:lastRenderedPageBreak/>
        <w:t xml:space="preserve">I declare that the information contained in this application together with any statement provided is, to the best of my knowledge, accurate, </w:t>
      </w:r>
      <w:proofErr w:type="gramStart"/>
      <w:r w:rsidRPr="00264698">
        <w:rPr>
          <w:lang w:eastAsia="en-AU"/>
        </w:rPr>
        <w:t>complete</w:t>
      </w:r>
      <w:proofErr w:type="gramEnd"/>
      <w:r w:rsidRPr="00264698">
        <w:rPr>
          <w:lang w:eastAsia="en-AU"/>
        </w:rPr>
        <w:t xml:space="preserve"> and not misleading and that I understand that giving of false or misleading information is a serious offence under the </w:t>
      </w:r>
      <w:r w:rsidRPr="00264698">
        <w:rPr>
          <w:i/>
          <w:lang w:eastAsia="en-AU"/>
        </w:rPr>
        <w:t xml:space="preserve">Criminal Code Act 1995 </w:t>
      </w:r>
      <w:r w:rsidRPr="00264698">
        <w:rPr>
          <w:lang w:eastAsia="en-AU"/>
        </w:rPr>
        <w:t>(</w:t>
      </w:r>
      <w:proofErr w:type="spellStart"/>
      <w:r w:rsidRPr="00264698">
        <w:rPr>
          <w:lang w:eastAsia="en-AU"/>
        </w:rPr>
        <w:t>Cth</w:t>
      </w:r>
      <w:proofErr w:type="spellEnd"/>
      <w:r w:rsidRPr="00264698">
        <w:rPr>
          <w:lang w:eastAsia="en-AU"/>
        </w:rPr>
        <w:t>)</w:t>
      </w:r>
      <w:r w:rsidRPr="00264698">
        <w:rPr>
          <w:i/>
          <w:lang w:eastAsia="en-AU"/>
        </w:rPr>
        <w:t>.</w:t>
      </w:r>
    </w:p>
    <w:p w14:paraId="63D7F77B" w14:textId="77777777" w:rsidR="002E18C8" w:rsidRPr="00264698" w:rsidRDefault="002E18C8" w:rsidP="002E18C8">
      <w:pPr>
        <w:rPr>
          <w:lang w:eastAsia="en-AU"/>
        </w:rPr>
      </w:pPr>
      <w:r w:rsidRPr="00264698">
        <w:rPr>
          <w:lang w:eastAsia="en-AU"/>
        </w:rPr>
        <w:t>I acknowledge 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6F3E082A" w14:textId="77777777" w:rsidR="002E18C8" w:rsidRPr="00264698" w:rsidRDefault="002E18C8" w:rsidP="002E18C8">
      <w:pPr>
        <w:spacing w:before="120"/>
        <w:rPr>
          <w:lang w:eastAsia="en-AU"/>
        </w:rPr>
      </w:pPr>
      <w:r w:rsidRPr="00264698">
        <w:rPr>
          <w:lang w:eastAsia="en-AU"/>
        </w:rPr>
        <w:t>I agree to participate in the periodic evaluation of the services undertaken by the department.</w:t>
      </w:r>
    </w:p>
    <w:p w14:paraId="39CC3556" w14:textId="77777777" w:rsidR="002E18C8" w:rsidRPr="00264698" w:rsidRDefault="002E18C8" w:rsidP="002E18C8">
      <w:pPr>
        <w:rPr>
          <w:lang w:eastAsia="en-AU"/>
        </w:rPr>
      </w:pPr>
      <w:r w:rsidRPr="00264698">
        <w:rPr>
          <w:lang w:eastAsia="en-AU"/>
        </w:rPr>
        <w:t>I approve the information in this application being communicated to the department in electronic form.</w:t>
      </w:r>
    </w:p>
    <w:p w14:paraId="5833D455" w14:textId="77777777" w:rsidR="002E18C8" w:rsidRPr="00264698" w:rsidRDefault="002E18C8" w:rsidP="002E18C8">
      <w:pPr>
        <w:rPr>
          <w:lang w:eastAsia="en-AU"/>
        </w:rPr>
      </w:pPr>
      <w:r w:rsidRPr="00264698">
        <w:rPr>
          <w:lang w:eastAsia="en-AU"/>
        </w:rPr>
        <w:t xml:space="preserve">I acknowledge that if the department is satisfied that any statement made in an application is incorrect, incomplete, </w:t>
      </w:r>
      <w:proofErr w:type="gramStart"/>
      <w:r w:rsidRPr="00264698">
        <w:rPr>
          <w:lang w:eastAsia="en-AU"/>
        </w:rPr>
        <w:t>false</w:t>
      </w:r>
      <w:proofErr w:type="gramEnd"/>
      <w:r w:rsidRPr="00264698">
        <w:rPr>
          <w:lang w:eastAsia="en-AU"/>
        </w:rPr>
        <w:t xml:space="preserve"> or misleading 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Standards and Commonwealth Fraud Control Framework and/or for a grant under management, terminating a grant agreement between the Commonwealth and the grantee including recovering funds already paid.</w:t>
      </w:r>
    </w:p>
    <w:p w14:paraId="309531DC" w14:textId="77777777" w:rsidR="002E18C8" w:rsidRDefault="002E18C8" w:rsidP="002E18C8">
      <w:pPr>
        <w:rPr>
          <w:lang w:eastAsia="en-AU"/>
        </w:rPr>
      </w:pPr>
      <w:r w:rsidRPr="00264698">
        <w:rPr>
          <w:lang w:eastAsia="en-AU"/>
        </w:rPr>
        <w:t>I declare that I am authorised to submit this form on behalf of the applicant and acknowledge that this is the equivalent of signing this application.</w:t>
      </w:r>
      <w:r>
        <w:rPr>
          <w:lang w:eastAsia="en-AU"/>
        </w:rPr>
        <w:t xml:space="preserve"> </w:t>
      </w:r>
    </w:p>
    <w:p w14:paraId="3A114E58" w14:textId="433AFFA4" w:rsidR="008230DF" w:rsidRDefault="008230DF" w:rsidP="00BA5B52">
      <w:pPr>
        <w:rPr>
          <w:lang w:eastAsia="en-AU"/>
        </w:rPr>
      </w:pP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81964" w14:textId="77777777" w:rsidR="004D0ED1" w:rsidRDefault="004D0ED1" w:rsidP="00D511C1">
      <w:pPr>
        <w:spacing w:after="0" w:line="240" w:lineRule="auto"/>
      </w:pPr>
      <w:r>
        <w:separator/>
      </w:r>
    </w:p>
  </w:endnote>
  <w:endnote w:type="continuationSeparator" w:id="0">
    <w:p w14:paraId="2957866B" w14:textId="77777777" w:rsidR="004D0ED1" w:rsidRDefault="004D0ED1" w:rsidP="00D511C1">
      <w:pPr>
        <w:spacing w:after="0" w:line="240" w:lineRule="auto"/>
      </w:pPr>
      <w:r>
        <w:continuationSeparator/>
      </w:r>
    </w:p>
  </w:endnote>
  <w:endnote w:type="continuationNotice" w:id="1">
    <w:p w14:paraId="478B7952" w14:textId="77777777" w:rsidR="004D0ED1" w:rsidRDefault="004D0E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251F6406" w:rsidR="004D0ED1" w:rsidRPr="00865BEB" w:rsidRDefault="0012355E" w:rsidP="00937C6C">
    <w:pPr>
      <w:pStyle w:val="Footer"/>
      <w:tabs>
        <w:tab w:val="clear" w:pos="4513"/>
        <w:tab w:val="clear" w:pos="9026"/>
        <w:tab w:val="center" w:pos="6237"/>
        <w:tab w:val="right" w:pos="8789"/>
      </w:tabs>
    </w:pPr>
    <w:r>
      <w:t>Powering the Regions Fund</w:t>
    </w:r>
    <w:r w:rsidR="00C03CA0">
      <w:t xml:space="preserve"> -</w:t>
    </w:r>
    <w:r>
      <w:t xml:space="preserve"> Critical Inputs to Clean Energy Industries – Cement, Lime, Alumina and Aluminium Sectors application requirements </w:t>
    </w:r>
    <w:r w:rsidR="00DC3B77">
      <w:t xml:space="preserve">          </w:t>
    </w:r>
    <w:r>
      <w:t>July 2023</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040D2F24" w:rsidR="004D0ED1" w:rsidRPr="00865BEB" w:rsidRDefault="00163B99"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t>Powering the Regions Fund: Critical Inputs to Clean Energy Industries – Cement, Lime, Alumina and Aluminium Sectors – Sample application form</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3932B" w14:textId="77777777" w:rsidR="004D0ED1" w:rsidRDefault="004D0ED1" w:rsidP="00D511C1">
      <w:pPr>
        <w:spacing w:after="0" w:line="240" w:lineRule="auto"/>
      </w:pPr>
      <w:r>
        <w:separator/>
      </w:r>
    </w:p>
  </w:footnote>
  <w:footnote w:type="continuationSeparator" w:id="0">
    <w:p w14:paraId="546ABDDE" w14:textId="77777777" w:rsidR="004D0ED1" w:rsidRDefault="004D0ED1" w:rsidP="00D511C1">
      <w:pPr>
        <w:spacing w:after="0" w:line="240" w:lineRule="auto"/>
      </w:pPr>
      <w:r>
        <w:continuationSeparator/>
      </w:r>
    </w:p>
  </w:footnote>
  <w:footnote w:type="continuationNotice" w:id="1">
    <w:p w14:paraId="6BAEB7F3" w14:textId="77777777" w:rsidR="004D0ED1" w:rsidRDefault="004D0E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163B99">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163B99"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2FC2" w14:textId="7AC1AE5E" w:rsidR="00744556" w:rsidRDefault="00744556" w:rsidP="0011453C">
    <w:pPr>
      <w:pStyle w:val="NoSpacing"/>
      <w:rPr>
        <w:color w:val="1F497D"/>
        <w:highlight w:val="yellow"/>
      </w:rPr>
    </w:pPr>
  </w:p>
  <w:p w14:paraId="4237570B" w14:textId="56DA5BA7" w:rsidR="00BA050B" w:rsidRDefault="0012355E" w:rsidP="0011453C">
    <w:pPr>
      <w:pStyle w:val="NoSpacing"/>
      <w:rPr>
        <w:color w:val="1F497D"/>
        <w:highlight w:val="yellow"/>
      </w:rPr>
    </w:pPr>
    <w:r>
      <w:rPr>
        <w:noProof/>
      </w:rPr>
      <w:drawing>
        <wp:inline distT="0" distB="0" distL="0" distR="0" wp14:anchorId="11FAE758" wp14:editId="36685793">
          <wp:extent cx="4000500" cy="1016000"/>
          <wp:effectExtent l="0" t="0" r="0" b="0"/>
          <wp:docPr id="3" name="Picture 3" descr="Australian Government | Department of Industry, Science and Resources | Department of Climate Change, Energy, the Environment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 Department of Industry, Science and Resources | Department of Climate Change, Energy, the Environment and Wate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00500" cy="1016000"/>
                  </a:xfrm>
                  <a:prstGeom prst="rect">
                    <a:avLst/>
                  </a:prstGeom>
                  <a:noFill/>
                  <a:ln>
                    <a:noFill/>
                  </a:ln>
                </pic:spPr>
              </pic:pic>
            </a:graphicData>
          </a:graphic>
        </wp:inline>
      </w:drawing>
    </w: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163B99">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163B99">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163B99">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163B99"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B9940EF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 w15:restartNumberingAfterBreak="0">
    <w:nsid w:val="0B2425CB"/>
    <w:multiLevelType w:val="hybridMultilevel"/>
    <w:tmpl w:val="3684DE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08B4950"/>
    <w:multiLevelType w:val="multilevel"/>
    <w:tmpl w:val="A5403800"/>
    <w:lvl w:ilvl="0">
      <w:start w:val="1"/>
      <w:numFmt w:val="lowerLetter"/>
      <w:pStyle w:val="ListNumber"/>
      <w:lvlText w:val="%1."/>
      <w:lvlJc w:val="left"/>
      <w:pPr>
        <w:ind w:left="360" w:hanging="360"/>
      </w:pPr>
      <w:rPr>
        <w:rFonts w:hint="default"/>
        <w:b w:val="0"/>
        <w:i w:val="0"/>
        <w:color w:val="auto"/>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2D1203"/>
    <w:multiLevelType w:val="multilevel"/>
    <w:tmpl w:val="F3629366"/>
    <w:lvl w:ilvl="0">
      <w:start w:val="1"/>
      <w:numFmt w:val="bullet"/>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4"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A785B0E"/>
    <w:multiLevelType w:val="multilevel"/>
    <w:tmpl w:val="4F34D1A8"/>
    <w:lvl w:ilvl="0">
      <w:start w:val="1"/>
      <w:numFmt w:val="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1F497D" w:themeColor="text2"/>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8" w15:restartNumberingAfterBreak="0">
    <w:nsid w:val="43EF6F59"/>
    <w:multiLevelType w:val="hybridMultilevel"/>
    <w:tmpl w:val="77208996"/>
    <w:lvl w:ilvl="0" w:tplc="FD4041AC">
      <w:start w:val="1"/>
      <w:numFmt w:val="bullet"/>
      <w:lvlText w:val=""/>
      <w:lvlJc w:val="left"/>
      <w:pPr>
        <w:ind w:left="360" w:hanging="360"/>
      </w:pPr>
      <w:rPr>
        <w:rFonts w:ascii="Wingdings" w:hAnsi="Wingdings" w:hint="default"/>
        <w:color w:val="1F497D" w:themeColor="text2"/>
      </w:rPr>
    </w:lvl>
    <w:lvl w:ilvl="1" w:tplc="E54C180C">
      <w:start w:val="1"/>
      <w:numFmt w:val="bullet"/>
      <w:lvlText w:val=""/>
      <w:lvlJc w:val="left"/>
      <w:pPr>
        <w:ind w:left="1080" w:hanging="360"/>
      </w:pPr>
      <w:rPr>
        <w:rFonts w:ascii="Wingdings" w:hAnsi="Wingdings" w:hint="default"/>
        <w:color w:val="1F497D" w:themeColor="text2"/>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583E7FCD"/>
    <w:multiLevelType w:val="hybridMultilevel"/>
    <w:tmpl w:val="B886753E"/>
    <w:lvl w:ilvl="0" w:tplc="1C3CA050">
      <w:start w:val="1"/>
      <w:numFmt w:val="bullet"/>
      <w:lvlText w:val=""/>
      <w:lvlJc w:val="left"/>
      <w:pPr>
        <w:ind w:left="643" w:hanging="360"/>
      </w:pPr>
      <w:rPr>
        <w:rFonts w:ascii="Wingdings" w:hAnsi="Wingdings" w:hint="default"/>
        <w:color w:val="333399"/>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FB24AD"/>
    <w:multiLevelType w:val="hybridMultilevel"/>
    <w:tmpl w:val="74E86846"/>
    <w:lvl w:ilvl="0" w:tplc="FFFFFFFF">
      <w:start w:val="1"/>
      <w:numFmt w:val="lowerLetter"/>
      <w:lvlText w:val="%1."/>
      <w:lvlJc w:val="left"/>
      <w:pPr>
        <w:ind w:left="360" w:hanging="360"/>
      </w:pPr>
      <w:rPr>
        <w:rFonts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E94FE0"/>
    <w:multiLevelType w:val="hybridMultilevel"/>
    <w:tmpl w:val="FE300EB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CD7516"/>
    <w:multiLevelType w:val="multilevel"/>
    <w:tmpl w:val="01C2EC3E"/>
    <w:lvl w:ilvl="0">
      <w:start w:val="1"/>
      <w:numFmt w:val="bullet"/>
      <w:pStyle w:val="ListBullet"/>
      <w:lvlText w:val=""/>
      <w:lvlJc w:val="left"/>
      <w:pPr>
        <w:ind w:left="700" w:hanging="360"/>
      </w:pPr>
      <w:rPr>
        <w:rFonts w:ascii="Wingdings" w:hAnsi="Wingdings" w:hint="default"/>
        <w:color w:val="264F90"/>
        <w:sz w:val="18"/>
      </w:rPr>
    </w:lvl>
    <w:lvl w:ilvl="1">
      <w:start w:val="1"/>
      <w:numFmt w:val="bullet"/>
      <w:lvlText w:val=""/>
      <w:lvlJc w:val="left"/>
      <w:pPr>
        <w:ind w:left="1060" w:hanging="363"/>
      </w:pPr>
      <w:rPr>
        <w:rFonts w:ascii="Wingdings" w:hAnsi="Wingdings" w:hint="default"/>
        <w:color w:val="auto"/>
      </w:rPr>
    </w:lvl>
    <w:lvl w:ilvl="2">
      <w:start w:val="1"/>
      <w:numFmt w:val="bullet"/>
      <w:lvlText w:val="o"/>
      <w:lvlJc w:val="left"/>
      <w:pPr>
        <w:ind w:left="1417" w:hanging="357"/>
      </w:pPr>
      <w:rPr>
        <w:rFonts w:ascii="Courier New" w:hAnsi="Courier New" w:hint="default"/>
      </w:rPr>
    </w:lvl>
    <w:lvl w:ilvl="3">
      <w:start w:val="1"/>
      <w:numFmt w:val="bullet"/>
      <w:lvlText w:val="-"/>
      <w:lvlJc w:val="left"/>
      <w:pPr>
        <w:ind w:left="1780" w:hanging="357"/>
      </w:pPr>
      <w:rPr>
        <w:rFonts w:ascii="Courier New" w:hAnsi="Courier New" w:hint="default"/>
        <w:color w:val="4F81BD" w:themeColor="accent1"/>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30" w15:restartNumberingAfterBreak="0">
    <w:nsid w:val="7E7E7E3D"/>
    <w:multiLevelType w:val="multilevel"/>
    <w:tmpl w:val="EB76D4B4"/>
    <w:lvl w:ilvl="0">
      <w:start w:val="1"/>
      <w:numFmt w:val="bullet"/>
      <w:lvlText w:val=""/>
      <w:lvlJc w:val="left"/>
      <w:pPr>
        <w:ind w:left="700" w:hanging="360"/>
      </w:pPr>
      <w:rPr>
        <w:rFonts w:ascii="Wingdings" w:hAnsi="Wingdings" w:hint="default"/>
        <w:color w:val="264F90"/>
        <w:sz w:val="18"/>
      </w:rPr>
    </w:lvl>
    <w:lvl w:ilvl="1">
      <w:start w:val="1"/>
      <w:numFmt w:val="bullet"/>
      <w:lvlText w:val=""/>
      <w:lvlJc w:val="left"/>
      <w:pPr>
        <w:ind w:left="1057" w:hanging="360"/>
      </w:pPr>
      <w:rPr>
        <w:rFonts w:ascii="Wingdings" w:hAnsi="Wingdings" w:hint="default"/>
        <w:color w:val="333399"/>
      </w:rPr>
    </w:lvl>
    <w:lvl w:ilvl="2">
      <w:start w:val="1"/>
      <w:numFmt w:val="bullet"/>
      <w:lvlText w:val="o"/>
      <w:lvlJc w:val="left"/>
      <w:pPr>
        <w:ind w:left="1417" w:hanging="357"/>
      </w:pPr>
      <w:rPr>
        <w:rFonts w:ascii="Courier New" w:hAnsi="Courier New" w:hint="default"/>
      </w:rPr>
    </w:lvl>
    <w:lvl w:ilvl="3">
      <w:start w:val="1"/>
      <w:numFmt w:val="bullet"/>
      <w:lvlText w:val="-"/>
      <w:lvlJc w:val="left"/>
      <w:pPr>
        <w:ind w:left="1780" w:hanging="357"/>
      </w:pPr>
      <w:rPr>
        <w:rFonts w:ascii="Courier New" w:hAnsi="Courier New" w:hint="default"/>
        <w:color w:val="4F81BD" w:themeColor="accent1"/>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num w:numId="1" w16cid:durableId="76564253">
    <w:abstractNumId w:val="17"/>
  </w:num>
  <w:num w:numId="2" w16cid:durableId="8408283">
    <w:abstractNumId w:val="10"/>
  </w:num>
  <w:num w:numId="3" w16cid:durableId="540556954">
    <w:abstractNumId w:val="29"/>
  </w:num>
  <w:num w:numId="4" w16cid:durableId="3751299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16"/>
  </w:num>
  <w:num w:numId="6" w16cid:durableId="1404834038">
    <w:abstractNumId w:val="14"/>
  </w:num>
  <w:num w:numId="7" w16cid:durableId="14234575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23"/>
  </w:num>
  <w:num w:numId="9" w16cid:durableId="1630234583">
    <w:abstractNumId w:val="11"/>
  </w:num>
  <w:num w:numId="10" w16cid:durableId="1724988687">
    <w:abstractNumId w:val="12"/>
  </w:num>
  <w:num w:numId="11" w16cid:durableId="17043551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25"/>
  </w:num>
  <w:num w:numId="20" w16cid:durableId="784036546">
    <w:abstractNumId w:val="27"/>
  </w:num>
  <w:num w:numId="21" w16cid:durableId="541673606">
    <w:abstractNumId w:val="6"/>
  </w:num>
  <w:num w:numId="22" w16cid:durableId="1137068146">
    <w:abstractNumId w:val="19"/>
  </w:num>
  <w:num w:numId="23" w16cid:durableId="12657710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16"/>
  </w:num>
  <w:num w:numId="25" w16cid:durableId="228273664">
    <w:abstractNumId w:val="16"/>
  </w:num>
  <w:num w:numId="26" w16cid:durableId="1330711236">
    <w:abstractNumId w:val="16"/>
  </w:num>
  <w:num w:numId="27" w16cid:durableId="200396794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18991507">
    <w:abstractNumId w:val="22"/>
  </w:num>
  <w:num w:numId="29" w16cid:durableId="125969752">
    <w:abstractNumId w:val="15"/>
  </w:num>
  <w:num w:numId="30" w16cid:durableId="1403872123">
    <w:abstractNumId w:val="13"/>
  </w:num>
  <w:num w:numId="31" w16cid:durableId="1445155234">
    <w:abstractNumId w:val="9"/>
  </w:num>
  <w:num w:numId="32" w16cid:durableId="597448261">
    <w:abstractNumId w:val="8"/>
    <w:lvlOverride w:ilvl="0">
      <w:startOverride w:val="1"/>
    </w:lvlOverride>
  </w:num>
  <w:num w:numId="33" w16cid:durableId="1208642766">
    <w:abstractNumId w:val="20"/>
  </w:num>
  <w:num w:numId="34" w16cid:durableId="1261378600">
    <w:abstractNumId w:val="8"/>
  </w:num>
  <w:num w:numId="35" w16cid:durableId="1465541212">
    <w:abstractNumId w:val="18"/>
  </w:num>
  <w:num w:numId="36" w16cid:durableId="1132553190">
    <w:abstractNumId w:val="26"/>
  </w:num>
  <w:num w:numId="37" w16cid:durableId="919750920">
    <w:abstractNumId w:val="30"/>
  </w:num>
  <w:num w:numId="38" w16cid:durableId="1438134921">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213D"/>
    <w:rsid w:val="00003BF1"/>
    <w:rsid w:val="0000432E"/>
    <w:rsid w:val="000057D6"/>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46F81"/>
    <w:rsid w:val="00051465"/>
    <w:rsid w:val="00052C5D"/>
    <w:rsid w:val="000536E4"/>
    <w:rsid w:val="000611B6"/>
    <w:rsid w:val="0006132F"/>
    <w:rsid w:val="00061B35"/>
    <w:rsid w:val="00062A5C"/>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46F2"/>
    <w:rsid w:val="000B5B95"/>
    <w:rsid w:val="000B637A"/>
    <w:rsid w:val="000B68AA"/>
    <w:rsid w:val="000B6DC2"/>
    <w:rsid w:val="000C38F8"/>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355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3B99"/>
    <w:rsid w:val="0016470F"/>
    <w:rsid w:val="00166B73"/>
    <w:rsid w:val="001670A9"/>
    <w:rsid w:val="00171DAC"/>
    <w:rsid w:val="0017387B"/>
    <w:rsid w:val="00173E0D"/>
    <w:rsid w:val="00173F0D"/>
    <w:rsid w:val="00174269"/>
    <w:rsid w:val="001743E2"/>
    <w:rsid w:val="001753B3"/>
    <w:rsid w:val="00180E89"/>
    <w:rsid w:val="001811C1"/>
    <w:rsid w:val="00182735"/>
    <w:rsid w:val="00183D61"/>
    <w:rsid w:val="0018405F"/>
    <w:rsid w:val="00186827"/>
    <w:rsid w:val="001928BB"/>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6CE4"/>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3567"/>
    <w:rsid w:val="0026456F"/>
    <w:rsid w:val="00264698"/>
    <w:rsid w:val="00265036"/>
    <w:rsid w:val="00265C47"/>
    <w:rsid w:val="0026637A"/>
    <w:rsid w:val="00266CAB"/>
    <w:rsid w:val="00270951"/>
    <w:rsid w:val="002811CB"/>
    <w:rsid w:val="00283C58"/>
    <w:rsid w:val="00283D61"/>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A53A1"/>
    <w:rsid w:val="002B1FAA"/>
    <w:rsid w:val="002B2E14"/>
    <w:rsid w:val="002B4A0C"/>
    <w:rsid w:val="002B6907"/>
    <w:rsid w:val="002B71D4"/>
    <w:rsid w:val="002B7B90"/>
    <w:rsid w:val="002C0D92"/>
    <w:rsid w:val="002C1C99"/>
    <w:rsid w:val="002C2A37"/>
    <w:rsid w:val="002C359F"/>
    <w:rsid w:val="002C47BA"/>
    <w:rsid w:val="002C7ACB"/>
    <w:rsid w:val="002D0AC6"/>
    <w:rsid w:val="002D1C1A"/>
    <w:rsid w:val="002D2B9F"/>
    <w:rsid w:val="002D3368"/>
    <w:rsid w:val="002D3A0A"/>
    <w:rsid w:val="002D5858"/>
    <w:rsid w:val="002E18C8"/>
    <w:rsid w:val="002E1C62"/>
    <w:rsid w:val="002E3B20"/>
    <w:rsid w:val="002E50EA"/>
    <w:rsid w:val="002E5FFF"/>
    <w:rsid w:val="002E6EFF"/>
    <w:rsid w:val="002F05E2"/>
    <w:rsid w:val="002F0B17"/>
    <w:rsid w:val="002F2A25"/>
    <w:rsid w:val="002F301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592A"/>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52D9"/>
    <w:rsid w:val="00336D8E"/>
    <w:rsid w:val="0034358E"/>
    <w:rsid w:val="00343E86"/>
    <w:rsid w:val="003451AC"/>
    <w:rsid w:val="00345D90"/>
    <w:rsid w:val="00351FB6"/>
    <w:rsid w:val="00352F42"/>
    <w:rsid w:val="00353077"/>
    <w:rsid w:val="0035332A"/>
    <w:rsid w:val="003617E4"/>
    <w:rsid w:val="00363749"/>
    <w:rsid w:val="00364658"/>
    <w:rsid w:val="00367758"/>
    <w:rsid w:val="00375922"/>
    <w:rsid w:val="00376C9A"/>
    <w:rsid w:val="00376F45"/>
    <w:rsid w:val="00381530"/>
    <w:rsid w:val="00383957"/>
    <w:rsid w:val="00383D09"/>
    <w:rsid w:val="00384FE0"/>
    <w:rsid w:val="00385414"/>
    <w:rsid w:val="00385E0E"/>
    <w:rsid w:val="00392810"/>
    <w:rsid w:val="00393C85"/>
    <w:rsid w:val="0039562A"/>
    <w:rsid w:val="00397508"/>
    <w:rsid w:val="00397AE3"/>
    <w:rsid w:val="003A0DD6"/>
    <w:rsid w:val="003A1A1F"/>
    <w:rsid w:val="003A2E67"/>
    <w:rsid w:val="003A5044"/>
    <w:rsid w:val="003B0EED"/>
    <w:rsid w:val="003B238E"/>
    <w:rsid w:val="003B2412"/>
    <w:rsid w:val="003B2E2B"/>
    <w:rsid w:val="003B3AD9"/>
    <w:rsid w:val="003B3DEA"/>
    <w:rsid w:val="003B3FF8"/>
    <w:rsid w:val="003B42A9"/>
    <w:rsid w:val="003B4312"/>
    <w:rsid w:val="003B77B2"/>
    <w:rsid w:val="003B792F"/>
    <w:rsid w:val="003C0513"/>
    <w:rsid w:val="003C14DB"/>
    <w:rsid w:val="003C36BE"/>
    <w:rsid w:val="003C416A"/>
    <w:rsid w:val="003C4AD1"/>
    <w:rsid w:val="003D0237"/>
    <w:rsid w:val="003D205B"/>
    <w:rsid w:val="003D3C68"/>
    <w:rsid w:val="003D5074"/>
    <w:rsid w:val="003D529F"/>
    <w:rsid w:val="003D5F48"/>
    <w:rsid w:val="003D66FA"/>
    <w:rsid w:val="003D7124"/>
    <w:rsid w:val="003D770C"/>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2BAD"/>
    <w:rsid w:val="0040430B"/>
    <w:rsid w:val="00405849"/>
    <w:rsid w:val="004070B2"/>
    <w:rsid w:val="00407383"/>
    <w:rsid w:val="00411399"/>
    <w:rsid w:val="00411EC3"/>
    <w:rsid w:val="004124AE"/>
    <w:rsid w:val="00416335"/>
    <w:rsid w:val="004206D2"/>
    <w:rsid w:val="0042153F"/>
    <w:rsid w:val="004219B3"/>
    <w:rsid w:val="00421CC0"/>
    <w:rsid w:val="00423937"/>
    <w:rsid w:val="004240F3"/>
    <w:rsid w:val="00425613"/>
    <w:rsid w:val="00425808"/>
    <w:rsid w:val="00427424"/>
    <w:rsid w:val="004321C8"/>
    <w:rsid w:val="004324A7"/>
    <w:rsid w:val="004331E7"/>
    <w:rsid w:val="00434057"/>
    <w:rsid w:val="004367AD"/>
    <w:rsid w:val="00436B7F"/>
    <w:rsid w:val="00441785"/>
    <w:rsid w:val="00442D4F"/>
    <w:rsid w:val="004460AA"/>
    <w:rsid w:val="00447835"/>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67017"/>
    <w:rsid w:val="004736DF"/>
    <w:rsid w:val="00480231"/>
    <w:rsid w:val="00482225"/>
    <w:rsid w:val="0048238D"/>
    <w:rsid w:val="004824F5"/>
    <w:rsid w:val="00483CC3"/>
    <w:rsid w:val="0048646D"/>
    <w:rsid w:val="004907C2"/>
    <w:rsid w:val="00490B4F"/>
    <w:rsid w:val="00494CD2"/>
    <w:rsid w:val="00495166"/>
    <w:rsid w:val="00496ADB"/>
    <w:rsid w:val="00497D6B"/>
    <w:rsid w:val="004A0118"/>
    <w:rsid w:val="004A08C1"/>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AEB"/>
    <w:rsid w:val="004C7D54"/>
    <w:rsid w:val="004D0ED1"/>
    <w:rsid w:val="004D3484"/>
    <w:rsid w:val="004D51D3"/>
    <w:rsid w:val="004D678E"/>
    <w:rsid w:val="004E1CBF"/>
    <w:rsid w:val="004E70E1"/>
    <w:rsid w:val="004E71F2"/>
    <w:rsid w:val="004E775F"/>
    <w:rsid w:val="004E78F2"/>
    <w:rsid w:val="004F4759"/>
    <w:rsid w:val="004F53F5"/>
    <w:rsid w:val="004F5ED2"/>
    <w:rsid w:val="004F6AFB"/>
    <w:rsid w:val="0050053D"/>
    <w:rsid w:val="00500CE5"/>
    <w:rsid w:val="00501117"/>
    <w:rsid w:val="00502579"/>
    <w:rsid w:val="00503010"/>
    <w:rsid w:val="00503363"/>
    <w:rsid w:val="00503967"/>
    <w:rsid w:val="005117D1"/>
    <w:rsid w:val="005127B1"/>
    <w:rsid w:val="00514383"/>
    <w:rsid w:val="0051492D"/>
    <w:rsid w:val="00514DDD"/>
    <w:rsid w:val="0051511B"/>
    <w:rsid w:val="00515824"/>
    <w:rsid w:val="00515857"/>
    <w:rsid w:val="00515B6F"/>
    <w:rsid w:val="00515C30"/>
    <w:rsid w:val="00516036"/>
    <w:rsid w:val="00521195"/>
    <w:rsid w:val="005218B6"/>
    <w:rsid w:val="005227A9"/>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E5A"/>
    <w:rsid w:val="00567F0C"/>
    <w:rsid w:val="005708BC"/>
    <w:rsid w:val="00570AB3"/>
    <w:rsid w:val="00570AD3"/>
    <w:rsid w:val="005764F0"/>
    <w:rsid w:val="00577CA5"/>
    <w:rsid w:val="005802E3"/>
    <w:rsid w:val="00581903"/>
    <w:rsid w:val="00583349"/>
    <w:rsid w:val="005855C0"/>
    <w:rsid w:val="005861AC"/>
    <w:rsid w:val="00591CA5"/>
    <w:rsid w:val="005922A8"/>
    <w:rsid w:val="00594323"/>
    <w:rsid w:val="005952A0"/>
    <w:rsid w:val="00596C8F"/>
    <w:rsid w:val="00597648"/>
    <w:rsid w:val="005A1782"/>
    <w:rsid w:val="005A1936"/>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B73ED"/>
    <w:rsid w:val="005C2196"/>
    <w:rsid w:val="005C2706"/>
    <w:rsid w:val="005C2B0C"/>
    <w:rsid w:val="005C3316"/>
    <w:rsid w:val="005C4AE8"/>
    <w:rsid w:val="005C5BED"/>
    <w:rsid w:val="005C672B"/>
    <w:rsid w:val="005C6EA2"/>
    <w:rsid w:val="005D4214"/>
    <w:rsid w:val="005D5AF1"/>
    <w:rsid w:val="005D772A"/>
    <w:rsid w:val="005E1EBF"/>
    <w:rsid w:val="005E3D71"/>
    <w:rsid w:val="005E483D"/>
    <w:rsid w:val="005F275C"/>
    <w:rsid w:val="005F3415"/>
    <w:rsid w:val="005F381A"/>
    <w:rsid w:val="005F42F0"/>
    <w:rsid w:val="005F542D"/>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5473"/>
    <w:rsid w:val="00615BBC"/>
    <w:rsid w:val="00620256"/>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66A62"/>
    <w:rsid w:val="00666AD5"/>
    <w:rsid w:val="00667E80"/>
    <w:rsid w:val="006703C7"/>
    <w:rsid w:val="00674986"/>
    <w:rsid w:val="00676197"/>
    <w:rsid w:val="00677897"/>
    <w:rsid w:val="00682E6E"/>
    <w:rsid w:val="00683877"/>
    <w:rsid w:val="00683E22"/>
    <w:rsid w:val="006842FA"/>
    <w:rsid w:val="006843C6"/>
    <w:rsid w:val="0068479D"/>
    <w:rsid w:val="00691493"/>
    <w:rsid w:val="00692BFC"/>
    <w:rsid w:val="006932D6"/>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32C4"/>
    <w:rsid w:val="00703671"/>
    <w:rsid w:val="0070463D"/>
    <w:rsid w:val="00706B61"/>
    <w:rsid w:val="00706E63"/>
    <w:rsid w:val="00711340"/>
    <w:rsid w:val="00712253"/>
    <w:rsid w:val="007134A2"/>
    <w:rsid w:val="007146BD"/>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05E0"/>
    <w:rsid w:val="00732656"/>
    <w:rsid w:val="00733419"/>
    <w:rsid w:val="00733D25"/>
    <w:rsid w:val="00742DA1"/>
    <w:rsid w:val="00744556"/>
    <w:rsid w:val="00746FC4"/>
    <w:rsid w:val="00747021"/>
    <w:rsid w:val="007507F9"/>
    <w:rsid w:val="007535B0"/>
    <w:rsid w:val="00753E0B"/>
    <w:rsid w:val="00753FB8"/>
    <w:rsid w:val="00755E2A"/>
    <w:rsid w:val="00760C94"/>
    <w:rsid w:val="00762BDD"/>
    <w:rsid w:val="00764461"/>
    <w:rsid w:val="0076451F"/>
    <w:rsid w:val="0076489E"/>
    <w:rsid w:val="00765167"/>
    <w:rsid w:val="00770321"/>
    <w:rsid w:val="00770D66"/>
    <w:rsid w:val="00773716"/>
    <w:rsid w:val="00775BAC"/>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5F43"/>
    <w:rsid w:val="007D7562"/>
    <w:rsid w:val="007E183E"/>
    <w:rsid w:val="007E1E2F"/>
    <w:rsid w:val="007E37C0"/>
    <w:rsid w:val="007E4093"/>
    <w:rsid w:val="007E71DC"/>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28AF"/>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702DA"/>
    <w:rsid w:val="00871E71"/>
    <w:rsid w:val="00874E67"/>
    <w:rsid w:val="00876076"/>
    <w:rsid w:val="00876BA8"/>
    <w:rsid w:val="00876BF3"/>
    <w:rsid w:val="00877AEC"/>
    <w:rsid w:val="00877DA9"/>
    <w:rsid w:val="00880BCD"/>
    <w:rsid w:val="00881A99"/>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691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07AA"/>
    <w:rsid w:val="009210FA"/>
    <w:rsid w:val="00922885"/>
    <w:rsid w:val="00922AF6"/>
    <w:rsid w:val="00922F7B"/>
    <w:rsid w:val="009231A0"/>
    <w:rsid w:val="00924E48"/>
    <w:rsid w:val="009255F7"/>
    <w:rsid w:val="00925E62"/>
    <w:rsid w:val="009262A7"/>
    <w:rsid w:val="00926B56"/>
    <w:rsid w:val="00930B5D"/>
    <w:rsid w:val="00933098"/>
    <w:rsid w:val="00936914"/>
    <w:rsid w:val="00936A4C"/>
    <w:rsid w:val="0093707E"/>
    <w:rsid w:val="00937C6C"/>
    <w:rsid w:val="00941669"/>
    <w:rsid w:val="00943DB3"/>
    <w:rsid w:val="00944FBE"/>
    <w:rsid w:val="009508A5"/>
    <w:rsid w:val="00951AAD"/>
    <w:rsid w:val="00954C0E"/>
    <w:rsid w:val="009566C7"/>
    <w:rsid w:val="00956DE9"/>
    <w:rsid w:val="00956DFF"/>
    <w:rsid w:val="00957127"/>
    <w:rsid w:val="00957243"/>
    <w:rsid w:val="00960172"/>
    <w:rsid w:val="0096090D"/>
    <w:rsid w:val="0096173B"/>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576A"/>
    <w:rsid w:val="00987E12"/>
    <w:rsid w:val="00990130"/>
    <w:rsid w:val="009904F1"/>
    <w:rsid w:val="0099285D"/>
    <w:rsid w:val="009948E4"/>
    <w:rsid w:val="00996621"/>
    <w:rsid w:val="00997D12"/>
    <w:rsid w:val="00997F49"/>
    <w:rsid w:val="00997FBA"/>
    <w:rsid w:val="009A01C3"/>
    <w:rsid w:val="009A32DF"/>
    <w:rsid w:val="009A4C84"/>
    <w:rsid w:val="009A59F5"/>
    <w:rsid w:val="009A60D4"/>
    <w:rsid w:val="009A664A"/>
    <w:rsid w:val="009B3E0B"/>
    <w:rsid w:val="009B45B5"/>
    <w:rsid w:val="009C1CAC"/>
    <w:rsid w:val="009C2335"/>
    <w:rsid w:val="009C6EA0"/>
    <w:rsid w:val="009D5009"/>
    <w:rsid w:val="009D74A4"/>
    <w:rsid w:val="009D75E8"/>
    <w:rsid w:val="009D7BA5"/>
    <w:rsid w:val="009E64E5"/>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608B"/>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4533"/>
    <w:rsid w:val="00A64F55"/>
    <w:rsid w:val="00A666F5"/>
    <w:rsid w:val="00A7049B"/>
    <w:rsid w:val="00A70794"/>
    <w:rsid w:val="00A70E61"/>
    <w:rsid w:val="00A73196"/>
    <w:rsid w:val="00A738EC"/>
    <w:rsid w:val="00A75D69"/>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4DDE"/>
    <w:rsid w:val="00AC5145"/>
    <w:rsid w:val="00AC623F"/>
    <w:rsid w:val="00AC7DF5"/>
    <w:rsid w:val="00AD2277"/>
    <w:rsid w:val="00AD4757"/>
    <w:rsid w:val="00AD4A55"/>
    <w:rsid w:val="00AD4BF4"/>
    <w:rsid w:val="00AD5351"/>
    <w:rsid w:val="00AD655E"/>
    <w:rsid w:val="00AE13E5"/>
    <w:rsid w:val="00AE4D59"/>
    <w:rsid w:val="00AE773C"/>
    <w:rsid w:val="00AE7BA2"/>
    <w:rsid w:val="00AF0640"/>
    <w:rsid w:val="00AF08D6"/>
    <w:rsid w:val="00AF3890"/>
    <w:rsid w:val="00AF4C2E"/>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17078"/>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38BB"/>
    <w:rsid w:val="00B63E0B"/>
    <w:rsid w:val="00B645F1"/>
    <w:rsid w:val="00B659E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50B"/>
    <w:rsid w:val="00BA0E61"/>
    <w:rsid w:val="00BA0FD2"/>
    <w:rsid w:val="00BA2974"/>
    <w:rsid w:val="00BA4401"/>
    <w:rsid w:val="00BA5B52"/>
    <w:rsid w:val="00BA654E"/>
    <w:rsid w:val="00BB0439"/>
    <w:rsid w:val="00BB07B2"/>
    <w:rsid w:val="00BB3923"/>
    <w:rsid w:val="00BB3AE7"/>
    <w:rsid w:val="00BB438E"/>
    <w:rsid w:val="00BB46A9"/>
    <w:rsid w:val="00BB5226"/>
    <w:rsid w:val="00BB54DD"/>
    <w:rsid w:val="00BB7C11"/>
    <w:rsid w:val="00BC1F0F"/>
    <w:rsid w:val="00BC3D60"/>
    <w:rsid w:val="00BC4326"/>
    <w:rsid w:val="00BC6D60"/>
    <w:rsid w:val="00BC7294"/>
    <w:rsid w:val="00BD266F"/>
    <w:rsid w:val="00BD3A09"/>
    <w:rsid w:val="00BD4BD5"/>
    <w:rsid w:val="00BD5464"/>
    <w:rsid w:val="00BE318E"/>
    <w:rsid w:val="00BE400D"/>
    <w:rsid w:val="00BE7E0D"/>
    <w:rsid w:val="00BF1F12"/>
    <w:rsid w:val="00BF3086"/>
    <w:rsid w:val="00BF4DAA"/>
    <w:rsid w:val="00BF63AC"/>
    <w:rsid w:val="00BF77D0"/>
    <w:rsid w:val="00BF7A22"/>
    <w:rsid w:val="00C02AEF"/>
    <w:rsid w:val="00C03CA0"/>
    <w:rsid w:val="00C04477"/>
    <w:rsid w:val="00C04723"/>
    <w:rsid w:val="00C057F8"/>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67F"/>
    <w:rsid w:val="00C45F8A"/>
    <w:rsid w:val="00C4683B"/>
    <w:rsid w:val="00C46E20"/>
    <w:rsid w:val="00C473BD"/>
    <w:rsid w:val="00C507DC"/>
    <w:rsid w:val="00C50DE1"/>
    <w:rsid w:val="00C5123F"/>
    <w:rsid w:val="00C53542"/>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2C6"/>
    <w:rsid w:val="00CC5807"/>
    <w:rsid w:val="00CC7441"/>
    <w:rsid w:val="00CC7DEB"/>
    <w:rsid w:val="00CD016B"/>
    <w:rsid w:val="00CD18FB"/>
    <w:rsid w:val="00CE32CD"/>
    <w:rsid w:val="00CE3423"/>
    <w:rsid w:val="00CE36F4"/>
    <w:rsid w:val="00CE3B86"/>
    <w:rsid w:val="00CE4A1B"/>
    <w:rsid w:val="00CE5BDB"/>
    <w:rsid w:val="00CF0162"/>
    <w:rsid w:val="00CF0C86"/>
    <w:rsid w:val="00CF3199"/>
    <w:rsid w:val="00CF3D77"/>
    <w:rsid w:val="00CF59E9"/>
    <w:rsid w:val="00CF6627"/>
    <w:rsid w:val="00CF6873"/>
    <w:rsid w:val="00CF6BA1"/>
    <w:rsid w:val="00CF7A9A"/>
    <w:rsid w:val="00CF7AC0"/>
    <w:rsid w:val="00CF7F04"/>
    <w:rsid w:val="00D0627D"/>
    <w:rsid w:val="00D06586"/>
    <w:rsid w:val="00D06D4D"/>
    <w:rsid w:val="00D10983"/>
    <w:rsid w:val="00D10A76"/>
    <w:rsid w:val="00D10E99"/>
    <w:rsid w:val="00D11137"/>
    <w:rsid w:val="00D11F17"/>
    <w:rsid w:val="00D122A8"/>
    <w:rsid w:val="00D12AE3"/>
    <w:rsid w:val="00D155DF"/>
    <w:rsid w:val="00D16DCC"/>
    <w:rsid w:val="00D20AB7"/>
    <w:rsid w:val="00D20F33"/>
    <w:rsid w:val="00D21024"/>
    <w:rsid w:val="00D217DA"/>
    <w:rsid w:val="00D21B51"/>
    <w:rsid w:val="00D225C3"/>
    <w:rsid w:val="00D23152"/>
    <w:rsid w:val="00D24264"/>
    <w:rsid w:val="00D26474"/>
    <w:rsid w:val="00D26D47"/>
    <w:rsid w:val="00D2754A"/>
    <w:rsid w:val="00D27A10"/>
    <w:rsid w:val="00D301E5"/>
    <w:rsid w:val="00D30381"/>
    <w:rsid w:val="00D305F8"/>
    <w:rsid w:val="00D30F45"/>
    <w:rsid w:val="00D31B19"/>
    <w:rsid w:val="00D321B2"/>
    <w:rsid w:val="00D400FB"/>
    <w:rsid w:val="00D40F0A"/>
    <w:rsid w:val="00D43873"/>
    <w:rsid w:val="00D43F3E"/>
    <w:rsid w:val="00D4555D"/>
    <w:rsid w:val="00D506FF"/>
    <w:rsid w:val="00D511C1"/>
    <w:rsid w:val="00D51FE8"/>
    <w:rsid w:val="00D53B18"/>
    <w:rsid w:val="00D54E06"/>
    <w:rsid w:val="00D55051"/>
    <w:rsid w:val="00D5616B"/>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6458"/>
    <w:rsid w:val="00D87591"/>
    <w:rsid w:val="00D9102B"/>
    <w:rsid w:val="00D921E2"/>
    <w:rsid w:val="00D9243E"/>
    <w:rsid w:val="00D9264E"/>
    <w:rsid w:val="00D92E5C"/>
    <w:rsid w:val="00D950F5"/>
    <w:rsid w:val="00D96132"/>
    <w:rsid w:val="00DA15E5"/>
    <w:rsid w:val="00DA3FF3"/>
    <w:rsid w:val="00DA61B3"/>
    <w:rsid w:val="00DA7C35"/>
    <w:rsid w:val="00DB69C8"/>
    <w:rsid w:val="00DB742F"/>
    <w:rsid w:val="00DB7614"/>
    <w:rsid w:val="00DC1F76"/>
    <w:rsid w:val="00DC27E0"/>
    <w:rsid w:val="00DC33FD"/>
    <w:rsid w:val="00DC3B77"/>
    <w:rsid w:val="00DC5224"/>
    <w:rsid w:val="00DC67DA"/>
    <w:rsid w:val="00DC6AF6"/>
    <w:rsid w:val="00DC70D5"/>
    <w:rsid w:val="00DC7FF8"/>
    <w:rsid w:val="00DD125D"/>
    <w:rsid w:val="00DD13A1"/>
    <w:rsid w:val="00DD1E5B"/>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1407"/>
    <w:rsid w:val="00E01BD8"/>
    <w:rsid w:val="00E04A18"/>
    <w:rsid w:val="00E056A8"/>
    <w:rsid w:val="00E06020"/>
    <w:rsid w:val="00E0683B"/>
    <w:rsid w:val="00E06C41"/>
    <w:rsid w:val="00E074C8"/>
    <w:rsid w:val="00E11842"/>
    <w:rsid w:val="00E11F56"/>
    <w:rsid w:val="00E12123"/>
    <w:rsid w:val="00E135D3"/>
    <w:rsid w:val="00E13776"/>
    <w:rsid w:val="00E17570"/>
    <w:rsid w:val="00E210A4"/>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5F2D"/>
    <w:rsid w:val="00E56EA5"/>
    <w:rsid w:val="00E62913"/>
    <w:rsid w:val="00E645E0"/>
    <w:rsid w:val="00E65D6B"/>
    <w:rsid w:val="00E66058"/>
    <w:rsid w:val="00E66B17"/>
    <w:rsid w:val="00E67306"/>
    <w:rsid w:val="00E71240"/>
    <w:rsid w:val="00E71DDC"/>
    <w:rsid w:val="00E71F8D"/>
    <w:rsid w:val="00E735A8"/>
    <w:rsid w:val="00E7435A"/>
    <w:rsid w:val="00E778EA"/>
    <w:rsid w:val="00E77E6B"/>
    <w:rsid w:val="00E806BA"/>
    <w:rsid w:val="00E8081A"/>
    <w:rsid w:val="00E80D24"/>
    <w:rsid w:val="00E819F5"/>
    <w:rsid w:val="00E83286"/>
    <w:rsid w:val="00E852A3"/>
    <w:rsid w:val="00E9067B"/>
    <w:rsid w:val="00E91260"/>
    <w:rsid w:val="00E92609"/>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557"/>
    <w:rsid w:val="00EC0BFA"/>
    <w:rsid w:val="00EC402A"/>
    <w:rsid w:val="00EC4D71"/>
    <w:rsid w:val="00EC6655"/>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1A6"/>
    <w:rsid w:val="00F27817"/>
    <w:rsid w:val="00F30BFB"/>
    <w:rsid w:val="00F3219E"/>
    <w:rsid w:val="00F32B83"/>
    <w:rsid w:val="00F33699"/>
    <w:rsid w:val="00F33DD4"/>
    <w:rsid w:val="00F34079"/>
    <w:rsid w:val="00F3700D"/>
    <w:rsid w:val="00F373A6"/>
    <w:rsid w:val="00F37F87"/>
    <w:rsid w:val="00F41765"/>
    <w:rsid w:val="00F418D2"/>
    <w:rsid w:val="00F441BA"/>
    <w:rsid w:val="00F4508F"/>
    <w:rsid w:val="00F479D2"/>
    <w:rsid w:val="00F51593"/>
    <w:rsid w:val="00F5295F"/>
    <w:rsid w:val="00F537FD"/>
    <w:rsid w:val="00F540EB"/>
    <w:rsid w:val="00F5598D"/>
    <w:rsid w:val="00F613D1"/>
    <w:rsid w:val="00F61604"/>
    <w:rsid w:val="00F63213"/>
    <w:rsid w:val="00F63CA5"/>
    <w:rsid w:val="00F64EC3"/>
    <w:rsid w:val="00F65A05"/>
    <w:rsid w:val="00F66A55"/>
    <w:rsid w:val="00F75CB0"/>
    <w:rsid w:val="00F82BB5"/>
    <w:rsid w:val="00F83927"/>
    <w:rsid w:val="00F902A8"/>
    <w:rsid w:val="00F92B27"/>
    <w:rsid w:val="00F954D6"/>
    <w:rsid w:val="00F96B26"/>
    <w:rsid w:val="00F97920"/>
    <w:rsid w:val="00FA0A22"/>
    <w:rsid w:val="00FA321B"/>
    <w:rsid w:val="00FA4E2B"/>
    <w:rsid w:val="00FA5001"/>
    <w:rsid w:val="00FA7F28"/>
    <w:rsid w:val="00FB0C77"/>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754"/>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 w:val="00FF60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951AAD"/>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nhideWhenUsed/>
    <w:rsid w:val="00837C04"/>
    <w:rPr>
      <w:sz w:val="16"/>
      <w:szCs w:val="16"/>
    </w:rPr>
  </w:style>
  <w:style w:type="paragraph" w:styleId="CommentText">
    <w:name w:val="annotation text"/>
    <w:basedOn w:val="Normal"/>
    <w:link w:val="CommentTextChar"/>
    <w:unhideWhenUsed/>
    <w:rsid w:val="00837C04"/>
    <w:pPr>
      <w:spacing w:line="240" w:lineRule="auto"/>
    </w:pPr>
    <w:rPr>
      <w:szCs w:val="20"/>
    </w:rPr>
  </w:style>
  <w:style w:type="character" w:customStyle="1" w:styleId="CommentTextChar">
    <w:name w:val="Comment Text Char"/>
    <w:basedOn w:val="DefaultParagraphFont"/>
    <w:link w:val="CommentText"/>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character" w:customStyle="1" w:styleId="Heading5Char">
    <w:name w:val="Heading 5 Char"/>
    <w:basedOn w:val="DefaultParagraphFont"/>
    <w:link w:val="Heading5"/>
    <w:rsid w:val="00951AAD"/>
    <w:rPr>
      <w:rFonts w:asciiTheme="majorHAnsi" w:eastAsiaTheme="majorEastAsia" w:hAnsiTheme="majorHAnsi" w:cstheme="majorBidi"/>
      <w:color w:val="365F91" w:themeColor="accent1" w:themeShade="BF"/>
      <w:sz w:val="20"/>
    </w:rPr>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aliases w:val="Dot-dash bullet"/>
    <w:basedOn w:val="ListBullet"/>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customStyle="1" w:styleId="normaltextrun">
    <w:name w:val="normaltextrun"/>
    <w:basedOn w:val="DefaultParagraphFont"/>
    <w:rsid w:val="00997FBA"/>
  </w:style>
  <w:style w:type="character" w:customStyle="1" w:styleId="eop">
    <w:name w:val="eop"/>
    <w:basedOn w:val="DefaultParagraphFont"/>
    <w:rsid w:val="00951AAD"/>
  </w:style>
  <w:style w:type="paragraph" w:customStyle="1" w:styleId="Normalbold0">
    <w:name w:val="Normal + bold"/>
    <w:basedOn w:val="Normal"/>
    <w:qFormat/>
    <w:rsid w:val="00DD13A1"/>
    <w:pPr>
      <w:keepNext/>
    </w:pPr>
    <w:rPr>
      <w:rFonts w:eastAsia="Times New Roman" w:cs="Times New Roman"/>
      <w:b/>
      <w:iCs/>
      <w:szCs w:val="24"/>
    </w:rPr>
  </w:style>
  <w:style w:type="character" w:customStyle="1" w:styleId="cf01">
    <w:name w:val="cf01"/>
    <w:basedOn w:val="DefaultParagraphFont"/>
    <w:rsid w:val="00B17078"/>
    <w:rPr>
      <w:rFonts w:ascii="Segoe UI" w:hAnsi="Segoe UI" w:cs="Segoe UI" w:hint="default"/>
      <w:sz w:val="18"/>
      <w:szCs w:val="18"/>
    </w:rPr>
  </w:style>
  <w:style w:type="character" w:styleId="UnresolvedMention">
    <w:name w:val="Unresolved Mention"/>
    <w:basedOn w:val="DefaultParagraphFont"/>
    <w:uiPriority w:val="99"/>
    <w:semiHidden/>
    <w:unhideWhenUsed/>
    <w:rsid w:val="00812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grants.gov.au/" TargetMode="External"/><Relationship Id="rId21" Type="http://schemas.openxmlformats.org/officeDocument/2006/relationships/hyperlink" Target="https://business.gov.au/grants-and-programs/powering-the-regions-fund-critical-inputs-to-clean-energy-industries-claas" TargetMode="External"/><Relationship Id="rId34" Type="http://schemas.openxmlformats.org/officeDocument/2006/relationships/hyperlink" Target="https://www.dfat.gov.au/international-relations/security/sanction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abs.gov.au/ausstats/abs@.nsf/0/20C5B5A4F46DF95BCA25711F00146D75?opendocument" TargetMode="External"/><Relationship Id="rId33" Type="http://schemas.openxmlformats.org/officeDocument/2006/relationships/hyperlink" Target="https://www.wgea.gov.au/what-we-do/compliance-reporting/non-compliant-list"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business.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bs.gov.au/ausstats/abs@.nsf/0/20C5B5A4F46DF95BCA25711F00146D75?opendocument" TargetMode="External"/><Relationship Id="rId32" Type="http://schemas.openxmlformats.org/officeDocument/2006/relationships/hyperlink" Target="https://www.nationalredress.gov.au/institutions/institutions-have-not-yet-joined"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asic.gov.au/about-asic/news-centre/articles/asic-s-current-focus-what-are-the-regulator-s-expectations-on-sustainability-related-disclosures/" TargetMode="External"/><Relationship Id="rId28" Type="http://schemas.openxmlformats.org/officeDocument/2006/relationships/hyperlink" Target="http://www.grants.gov.au" TargetMode="External"/><Relationship Id="rId36"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yperlink" Target="https://www.finance.gov.au/government/commonwealth-grants/commonwealth-grants-rules-guidelin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powering-the-regions-fund-critical-inputs-to-clean-energy-industries-claas" TargetMode="External"/><Relationship Id="rId27" Type="http://schemas.openxmlformats.org/officeDocument/2006/relationships/hyperlink" Target="https://business.gov.au/" TargetMode="External"/><Relationship Id="rId30" Type="http://schemas.openxmlformats.org/officeDocument/2006/relationships/hyperlink" Target="http://www.grants.gov.au" TargetMode="Externa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85D77"/>
    <w:rsid w:val="000B6B70"/>
    <w:rsid w:val="000E2E1A"/>
    <w:rsid w:val="000E40D9"/>
    <w:rsid w:val="00145C26"/>
    <w:rsid w:val="00160963"/>
    <w:rsid w:val="00160D67"/>
    <w:rsid w:val="00184532"/>
    <w:rsid w:val="00185772"/>
    <w:rsid w:val="00190F8A"/>
    <w:rsid w:val="00193593"/>
    <w:rsid w:val="001B0184"/>
    <w:rsid w:val="002055A8"/>
    <w:rsid w:val="00210799"/>
    <w:rsid w:val="00250F3E"/>
    <w:rsid w:val="00251FC0"/>
    <w:rsid w:val="0027722F"/>
    <w:rsid w:val="0029421A"/>
    <w:rsid w:val="002C05F2"/>
    <w:rsid w:val="002D479F"/>
    <w:rsid w:val="0030171F"/>
    <w:rsid w:val="00303A11"/>
    <w:rsid w:val="00364D9B"/>
    <w:rsid w:val="00387714"/>
    <w:rsid w:val="00390A82"/>
    <w:rsid w:val="003A594C"/>
    <w:rsid w:val="003E5053"/>
    <w:rsid w:val="003F114D"/>
    <w:rsid w:val="003F1469"/>
    <w:rsid w:val="00431AC9"/>
    <w:rsid w:val="0047640B"/>
    <w:rsid w:val="004B2475"/>
    <w:rsid w:val="004C2BDC"/>
    <w:rsid w:val="004D32DD"/>
    <w:rsid w:val="004E5682"/>
    <w:rsid w:val="00507509"/>
    <w:rsid w:val="00511B82"/>
    <w:rsid w:val="00521A39"/>
    <w:rsid w:val="00552373"/>
    <w:rsid w:val="00591422"/>
    <w:rsid w:val="005A114D"/>
    <w:rsid w:val="006056F5"/>
    <w:rsid w:val="006617C7"/>
    <w:rsid w:val="006909C7"/>
    <w:rsid w:val="00697C5C"/>
    <w:rsid w:val="006A549D"/>
    <w:rsid w:val="006C6677"/>
    <w:rsid w:val="006D450A"/>
    <w:rsid w:val="006D5612"/>
    <w:rsid w:val="006D67BE"/>
    <w:rsid w:val="007065C1"/>
    <w:rsid w:val="00725D77"/>
    <w:rsid w:val="007304B9"/>
    <w:rsid w:val="007944D8"/>
    <w:rsid w:val="007A64EE"/>
    <w:rsid w:val="007C54D1"/>
    <w:rsid w:val="00832624"/>
    <w:rsid w:val="0088166E"/>
    <w:rsid w:val="008855EA"/>
    <w:rsid w:val="008D6F7F"/>
    <w:rsid w:val="008F21A2"/>
    <w:rsid w:val="008F5BE0"/>
    <w:rsid w:val="00954E43"/>
    <w:rsid w:val="009B31DC"/>
    <w:rsid w:val="009E5ECF"/>
    <w:rsid w:val="009F5D59"/>
    <w:rsid w:val="00A32ECA"/>
    <w:rsid w:val="00A37171"/>
    <w:rsid w:val="00A6473D"/>
    <w:rsid w:val="00A932C1"/>
    <w:rsid w:val="00AA1E32"/>
    <w:rsid w:val="00AB360B"/>
    <w:rsid w:val="00AD6AD8"/>
    <w:rsid w:val="00B737A2"/>
    <w:rsid w:val="00B805DB"/>
    <w:rsid w:val="00BA7B33"/>
    <w:rsid w:val="00BB1439"/>
    <w:rsid w:val="00BC187C"/>
    <w:rsid w:val="00BE54CC"/>
    <w:rsid w:val="00BF3857"/>
    <w:rsid w:val="00BF518D"/>
    <w:rsid w:val="00BF5EC8"/>
    <w:rsid w:val="00C009E5"/>
    <w:rsid w:val="00C04070"/>
    <w:rsid w:val="00C35B2C"/>
    <w:rsid w:val="00C51A0B"/>
    <w:rsid w:val="00C51EB7"/>
    <w:rsid w:val="00C566DB"/>
    <w:rsid w:val="00C60628"/>
    <w:rsid w:val="00C90774"/>
    <w:rsid w:val="00CD646B"/>
    <w:rsid w:val="00D03121"/>
    <w:rsid w:val="00D464D3"/>
    <w:rsid w:val="00D50C15"/>
    <w:rsid w:val="00D57FBC"/>
    <w:rsid w:val="00DD4170"/>
    <w:rsid w:val="00DE1CDA"/>
    <w:rsid w:val="00E07E8F"/>
    <w:rsid w:val="00E45849"/>
    <w:rsid w:val="00E57E87"/>
    <w:rsid w:val="00E9119D"/>
    <w:rsid w:val="00ED60EB"/>
    <w:rsid w:val="00EF48E1"/>
    <w:rsid w:val="00F25407"/>
    <w:rsid w:val="00F3474A"/>
    <w:rsid w:val="00F35E89"/>
    <w:rsid w:val="00F3773C"/>
    <w:rsid w:val="00F53844"/>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TaxCatchAll xmlns="2a251b7e-61e4-4816-a71f-b295a9ad20fb">
      <Value>83</Value>
      <Value>3</Value>
      <Value>38</Value>
      <Value>36882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04f4ab0e24614564f589fe733189f278">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29909e0827c605b77444819ebb51256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2.xml><?xml version="1.0" encoding="utf-8"?>
<ds:datastoreItem xmlns:ds="http://schemas.openxmlformats.org/officeDocument/2006/customXml" ds:itemID="{682A13C3-CEFA-4A70-8070-469321D5CAD4}">
  <ds:schemaRefs>
    <ds:schemaRef ds:uri="http://schemas.microsoft.com/office/2006/documentManagement/types"/>
    <ds:schemaRef ds:uri="http://purl.org/dc/terms/"/>
    <ds:schemaRef ds:uri="http://purl.org/dc/dcmitype/"/>
    <ds:schemaRef ds:uri="http://www.w3.org/XML/1998/namespace"/>
    <ds:schemaRef ds:uri="http://purl.org/dc/elements/1.1/"/>
    <ds:schemaRef ds:uri="2a251b7e-61e4-4816-a71f-b295a9ad20fb"/>
    <ds:schemaRef ds:uri="http://schemas.microsoft.com/office/infopath/2007/PartnerControls"/>
    <ds:schemaRef ds:uri="http://schemas.openxmlformats.org/package/2006/metadata/core-properties"/>
    <ds:schemaRef ds:uri="http://schemas.microsoft.com/sharepoint/v4"/>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18C3DACB-4F02-43B8-BCEF-FFCC51F60311}">
  <ds:schemaRefs>
    <ds:schemaRef ds:uri="http://schemas.microsoft.com/sharepoint/events"/>
  </ds:schemaRefs>
</ds:datastoreItem>
</file>

<file path=customXml/itemProps4.xml><?xml version="1.0" encoding="utf-8"?>
<ds:datastoreItem xmlns:ds="http://schemas.openxmlformats.org/officeDocument/2006/customXml" ds:itemID="{A72A2ACB-9913-4465-A2DC-F833A1FB0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F7A9C6-E773-4275-8D63-34183E980D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4570</Words>
  <Characters>26049</Characters>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Powering the Regions Fund: Critical Inputs to Clean Energy Industries – Cement, Lime, Alumina and Aluminium Sectors – Sample application form</dc:title>
  <dc:creator>Business Grants Hub</dc:creator>
  <dc:description>Square brackets indicate user input.</dc:description>
  <cp:lastPrinted>2023-08-08T05:23:00Z</cp:lastPrinted>
  <dcterms:created xsi:type="dcterms:W3CDTF">2023-08-08T04:41:00Z</dcterms:created>
  <dcterms:modified xsi:type="dcterms:W3CDTF">2023-08-08T05:26:00Z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36882;#2022|4a777a70-2aa9-481e-a746-cca47d761c8e</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