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AD94B" w14:textId="1357CD10" w:rsidR="008E4722" w:rsidRPr="006F4968" w:rsidRDefault="2CC6DF5A" w:rsidP="33C9BB13">
      <w:pPr>
        <w:pStyle w:val="Heading1"/>
        <w:rPr>
          <w:rFonts w:ascii="Verdana" w:hAnsi="Verdana"/>
          <w:b/>
          <w:bCs/>
        </w:rPr>
      </w:pPr>
      <w:r>
        <w:t>D</w:t>
      </w:r>
      <w:r w:rsidR="00DC3CA3">
        <w:t>efence Strategic Policy Research Program</w:t>
      </w:r>
    </w:p>
    <w:p w14:paraId="4B6F15E5" w14:textId="77777777" w:rsidR="008E4722" w:rsidRPr="008E4722" w:rsidRDefault="008E4722" w:rsidP="002F7F38"/>
    <w:tbl>
      <w:tblPr>
        <w:tblStyle w:val="PlainTable1"/>
        <w:tblW w:w="8789" w:type="dxa"/>
        <w:tblBorders>
          <w:top w:val="single" w:sz="2" w:space="0" w:color="808080" w:themeColor="background1" w:themeShade="80"/>
          <w:bottom w:val="single" w:sz="2" w:space="0" w:color="808080" w:themeColor="background1" w:themeShade="80"/>
          <w:insideH w:val="single" w:sz="2" w:space="0" w:color="808080" w:themeColor="background1" w:themeShade="80"/>
        </w:tblBorders>
        <w:tblLook w:val="04A0" w:firstRow="1" w:lastRow="0" w:firstColumn="1" w:lastColumn="0" w:noHBand="0" w:noVBand="1"/>
        <w:tblDescription w:val="This table is for formatting purposes only. There is no header row. "/>
      </w:tblPr>
      <w:tblGrid>
        <w:gridCol w:w="2858"/>
        <w:gridCol w:w="5931"/>
      </w:tblGrid>
      <w:tr w:rsidR="00AA7A87" w:rsidRPr="007040EB" w14:paraId="34884311" w14:textId="6DEB4FA6" w:rsidTr="00DC3C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8" w:type="dxa"/>
          </w:tcPr>
          <w:p w14:paraId="7FA7D192" w14:textId="77777777" w:rsidR="00AA7A87" w:rsidRPr="002503DA" w:rsidRDefault="00AA7A87" w:rsidP="00FB2CBF">
            <w:pPr>
              <w:rPr>
                <w:color w:val="2D587D"/>
              </w:rPr>
            </w:pPr>
            <w:r w:rsidRPr="002503DA">
              <w:rPr>
                <w:color w:val="2D587D"/>
              </w:rPr>
              <w:t>Opening date:</w:t>
            </w:r>
          </w:p>
        </w:tc>
        <w:tc>
          <w:tcPr>
            <w:tcW w:w="5931" w:type="dxa"/>
          </w:tcPr>
          <w:p w14:paraId="641FD702" w14:textId="6A90F2DA" w:rsidR="00AA7A87" w:rsidRPr="00F65C53" w:rsidRDefault="008F3CCD" w:rsidP="00FB2CBF">
            <w:pPr>
              <w:cnfStyle w:val="100000000000" w:firstRow="1" w:lastRow="0" w:firstColumn="0" w:lastColumn="0" w:oddVBand="0" w:evenVBand="0" w:oddHBand="0" w:evenHBand="0" w:firstRowFirstColumn="0" w:firstRowLastColumn="0" w:lastRowFirstColumn="0" w:lastRowLastColumn="0"/>
              <w:rPr>
                <w:b w:val="0"/>
              </w:rPr>
            </w:pPr>
            <w:r>
              <w:rPr>
                <w:b w:val="0"/>
              </w:rPr>
              <w:t>26</w:t>
            </w:r>
            <w:r w:rsidR="002038B8">
              <w:rPr>
                <w:b w:val="0"/>
              </w:rPr>
              <w:t xml:space="preserve"> </w:t>
            </w:r>
            <w:r>
              <w:rPr>
                <w:b w:val="0"/>
              </w:rPr>
              <w:t>August</w:t>
            </w:r>
            <w:r w:rsidR="002038B8">
              <w:rPr>
                <w:b w:val="0"/>
              </w:rPr>
              <w:t xml:space="preserve"> 2026</w:t>
            </w:r>
          </w:p>
        </w:tc>
      </w:tr>
      <w:tr w:rsidR="00AA7A87" w:rsidRPr="007040EB" w14:paraId="6D240074" w14:textId="0EADB2D9" w:rsidTr="00DC3CA3">
        <w:tc>
          <w:tcPr>
            <w:cnfStyle w:val="001000000000" w:firstRow="0" w:lastRow="0" w:firstColumn="1" w:lastColumn="0" w:oddVBand="0" w:evenVBand="0" w:oddHBand="0" w:evenHBand="0" w:firstRowFirstColumn="0" w:firstRowLastColumn="0" w:lastRowFirstColumn="0" w:lastRowLastColumn="0"/>
            <w:tcW w:w="2858" w:type="dxa"/>
          </w:tcPr>
          <w:p w14:paraId="6A81A6C2" w14:textId="77777777" w:rsidR="00AA7A87" w:rsidRPr="002503DA" w:rsidRDefault="00AA7A87" w:rsidP="00FB2CBF">
            <w:pPr>
              <w:rPr>
                <w:color w:val="2D587D"/>
              </w:rPr>
            </w:pPr>
            <w:r w:rsidRPr="002503DA">
              <w:rPr>
                <w:color w:val="2D587D"/>
              </w:rPr>
              <w:t>Closing date and time:</w:t>
            </w:r>
          </w:p>
        </w:tc>
        <w:tc>
          <w:tcPr>
            <w:tcW w:w="5931" w:type="dxa"/>
          </w:tcPr>
          <w:p w14:paraId="0AE75A8A" w14:textId="5DBC636A" w:rsidR="00AA7A87" w:rsidRDefault="002038B8" w:rsidP="00F87B20">
            <w:pPr>
              <w:cnfStyle w:val="000000000000" w:firstRow="0" w:lastRow="0" w:firstColumn="0" w:lastColumn="0" w:oddVBand="0" w:evenVBand="0" w:oddHBand="0" w:evenHBand="0" w:firstRowFirstColumn="0" w:firstRowLastColumn="0" w:lastRowFirstColumn="0" w:lastRowLastColumn="0"/>
            </w:pPr>
            <w:r>
              <w:t>5</w:t>
            </w:r>
            <w:r w:rsidR="00AA7A87">
              <w:t>.00</w:t>
            </w:r>
            <w:r>
              <w:t>PM</w:t>
            </w:r>
            <w:r w:rsidR="00AA7A87">
              <w:t xml:space="preserve"> </w:t>
            </w:r>
            <w:r w:rsidR="00F87B20">
              <w:t>Australian Eastern Standard Time</w:t>
            </w:r>
            <w:r w:rsidR="00AA7A87" w:rsidRPr="00F65C53">
              <w:t xml:space="preserve"> on </w:t>
            </w:r>
            <w:r w:rsidR="008F3CCD">
              <w:t>23</w:t>
            </w:r>
            <w:r>
              <w:t xml:space="preserve"> </w:t>
            </w:r>
            <w:r w:rsidR="008F3CCD">
              <w:t>September</w:t>
            </w:r>
            <w:r>
              <w:t xml:space="preserve"> 2026</w:t>
            </w:r>
          </w:p>
          <w:p w14:paraId="68890F7C" w14:textId="77777777" w:rsidR="005E49EA" w:rsidRPr="00F65C53" w:rsidRDefault="005E49EA" w:rsidP="00F87B20">
            <w:pPr>
              <w:cnfStyle w:val="000000000000" w:firstRow="0" w:lastRow="0" w:firstColumn="0" w:lastColumn="0" w:oddVBand="0" w:evenVBand="0" w:oddHBand="0" w:evenHBand="0" w:firstRowFirstColumn="0" w:firstRowLastColumn="0" w:lastRowFirstColumn="0" w:lastRowLastColumn="0"/>
            </w:pPr>
            <w:r>
              <w:t>Please take account of time zone differences when submitting your application.</w:t>
            </w:r>
          </w:p>
        </w:tc>
      </w:tr>
      <w:tr w:rsidR="00AA7A87" w:rsidRPr="007040EB" w14:paraId="14188F82" w14:textId="27902721" w:rsidTr="00DC3CA3">
        <w:tc>
          <w:tcPr>
            <w:cnfStyle w:val="001000000000" w:firstRow="0" w:lastRow="0" w:firstColumn="1" w:lastColumn="0" w:oddVBand="0" w:evenVBand="0" w:oddHBand="0" w:evenHBand="0" w:firstRowFirstColumn="0" w:firstRowLastColumn="0" w:lastRowFirstColumn="0" w:lastRowLastColumn="0"/>
            <w:tcW w:w="2858" w:type="dxa"/>
          </w:tcPr>
          <w:p w14:paraId="19325E60" w14:textId="77777777" w:rsidR="00AA7A87" w:rsidRPr="002503DA" w:rsidRDefault="00AA7A87" w:rsidP="00FB2CBF">
            <w:pPr>
              <w:rPr>
                <w:color w:val="2D587D"/>
              </w:rPr>
            </w:pPr>
            <w:r w:rsidRPr="002503DA">
              <w:rPr>
                <w:color w:val="2D587D"/>
              </w:rPr>
              <w:t>Commonwealth policy entity:</w:t>
            </w:r>
          </w:p>
        </w:tc>
        <w:tc>
          <w:tcPr>
            <w:tcW w:w="5931" w:type="dxa"/>
          </w:tcPr>
          <w:p w14:paraId="3C5B42A5" w14:textId="77777777" w:rsidR="00AA7A87" w:rsidRPr="00F65C53" w:rsidRDefault="00DC3CA3" w:rsidP="00FB2CBF">
            <w:pPr>
              <w:cnfStyle w:val="000000000000" w:firstRow="0" w:lastRow="0" w:firstColumn="0" w:lastColumn="0" w:oddVBand="0" w:evenVBand="0" w:oddHBand="0" w:evenHBand="0" w:firstRowFirstColumn="0" w:firstRowLastColumn="0" w:lastRowFirstColumn="0" w:lastRowLastColumn="0"/>
            </w:pPr>
            <w:r w:rsidRPr="00DC3CA3">
              <w:t>Department of Defence (Defence)</w:t>
            </w:r>
          </w:p>
        </w:tc>
      </w:tr>
      <w:tr w:rsidR="00AA7A87" w:rsidRPr="007040EB" w14:paraId="711F752B" w14:textId="55C1245D" w:rsidTr="00DC3CA3">
        <w:tc>
          <w:tcPr>
            <w:cnfStyle w:val="001000000000" w:firstRow="0" w:lastRow="0" w:firstColumn="1" w:lastColumn="0" w:oddVBand="0" w:evenVBand="0" w:oddHBand="0" w:evenHBand="0" w:firstRowFirstColumn="0" w:firstRowLastColumn="0" w:lastRowFirstColumn="0" w:lastRowLastColumn="0"/>
            <w:tcW w:w="2858" w:type="dxa"/>
          </w:tcPr>
          <w:p w14:paraId="0D46205B" w14:textId="77777777" w:rsidR="00AA7A87" w:rsidRPr="002503DA" w:rsidRDefault="00AA7A87" w:rsidP="005F2A4B">
            <w:pPr>
              <w:rPr>
                <w:color w:val="2D587D"/>
              </w:rPr>
            </w:pPr>
            <w:r w:rsidRPr="002503DA">
              <w:rPr>
                <w:color w:val="2D587D"/>
              </w:rPr>
              <w:t>Administering entity</w:t>
            </w:r>
            <w:r w:rsidR="002007FC" w:rsidRPr="002503DA">
              <w:rPr>
                <w:color w:val="2D587D"/>
              </w:rPr>
              <w:t>:</w:t>
            </w:r>
          </w:p>
        </w:tc>
        <w:tc>
          <w:tcPr>
            <w:tcW w:w="5931" w:type="dxa"/>
          </w:tcPr>
          <w:p w14:paraId="56540A64" w14:textId="77777777" w:rsidR="00AA7A87" w:rsidRPr="00F65C53" w:rsidRDefault="005F2A4B" w:rsidP="001C1EA8">
            <w:pPr>
              <w:cnfStyle w:val="000000000000" w:firstRow="0" w:lastRow="0" w:firstColumn="0" w:lastColumn="0" w:oddVBand="0" w:evenVBand="0" w:oddHBand="0" w:evenHBand="0" w:firstRowFirstColumn="0" w:firstRowLastColumn="0" w:lastRowFirstColumn="0" w:lastRowLastColumn="0"/>
            </w:pPr>
            <w:r>
              <w:t>Department of Industry, Science</w:t>
            </w:r>
            <w:r w:rsidR="001C1EA8">
              <w:t xml:space="preserve"> </w:t>
            </w:r>
            <w:r w:rsidR="0044516B">
              <w:t xml:space="preserve">and </w:t>
            </w:r>
            <w:r w:rsidR="00CB1500">
              <w:t>Resources</w:t>
            </w:r>
            <w:r w:rsidR="001C1EA8">
              <w:t xml:space="preserve"> (DIS</w:t>
            </w:r>
            <w:r w:rsidR="00B2612E">
              <w:t>R)</w:t>
            </w:r>
          </w:p>
        </w:tc>
      </w:tr>
      <w:tr w:rsidR="00AA7A87" w:rsidRPr="007040EB" w14:paraId="2D366412" w14:textId="58E74DD8" w:rsidTr="00DC3CA3">
        <w:tc>
          <w:tcPr>
            <w:cnfStyle w:val="001000000000" w:firstRow="0" w:lastRow="0" w:firstColumn="1" w:lastColumn="0" w:oddVBand="0" w:evenVBand="0" w:oddHBand="0" w:evenHBand="0" w:firstRowFirstColumn="0" w:firstRowLastColumn="0" w:lastRowFirstColumn="0" w:lastRowLastColumn="0"/>
            <w:tcW w:w="2858" w:type="dxa"/>
          </w:tcPr>
          <w:p w14:paraId="5EDEE077" w14:textId="77777777" w:rsidR="00AA7A87" w:rsidRPr="002503DA" w:rsidRDefault="00AA7A87" w:rsidP="00FB2CBF">
            <w:pPr>
              <w:rPr>
                <w:color w:val="2D587D"/>
              </w:rPr>
            </w:pPr>
            <w:r w:rsidRPr="002503DA">
              <w:rPr>
                <w:color w:val="2D587D"/>
              </w:rPr>
              <w:t>Enquiries:</w:t>
            </w:r>
          </w:p>
        </w:tc>
        <w:tc>
          <w:tcPr>
            <w:tcW w:w="5931" w:type="dxa"/>
          </w:tcPr>
          <w:p w14:paraId="27561A29" w14:textId="57CC72C0" w:rsidR="00AA7A87" w:rsidRPr="00F65C53" w:rsidRDefault="00AA7A87" w:rsidP="00FB2CBF">
            <w:pPr>
              <w:cnfStyle w:val="000000000000" w:firstRow="0" w:lastRow="0" w:firstColumn="0" w:lastColumn="0" w:oddVBand="0" w:evenVBand="0" w:oddHBand="0" w:evenHBand="0" w:firstRowFirstColumn="0" w:firstRowLastColumn="0" w:lastRowFirstColumn="0" w:lastRowLastColumn="0"/>
            </w:pPr>
            <w:r w:rsidRPr="00F65C53">
              <w:t>If you have any questions, contact</w:t>
            </w:r>
            <w:r w:rsidR="00201ACE">
              <w:t xml:space="preserve"> </w:t>
            </w:r>
            <w:r w:rsidR="00551C05">
              <w:t>DISR</w:t>
            </w:r>
            <w:r w:rsidR="00201ACE">
              <w:t xml:space="preserve"> </w:t>
            </w:r>
            <w:r w:rsidR="00030E0C" w:rsidRPr="005A61FE">
              <w:t>on 13 28 46</w:t>
            </w:r>
            <w:r w:rsidR="003E2C3B">
              <w:t>.</w:t>
            </w:r>
          </w:p>
        </w:tc>
      </w:tr>
      <w:tr w:rsidR="00AA7A87" w:rsidRPr="007040EB" w14:paraId="4DE35D01" w14:textId="11F4F075" w:rsidTr="00DC3CA3">
        <w:tc>
          <w:tcPr>
            <w:cnfStyle w:val="001000000000" w:firstRow="0" w:lastRow="0" w:firstColumn="1" w:lastColumn="0" w:oddVBand="0" w:evenVBand="0" w:oddHBand="0" w:evenHBand="0" w:firstRowFirstColumn="0" w:firstRowLastColumn="0" w:lastRowFirstColumn="0" w:lastRowLastColumn="0"/>
            <w:tcW w:w="2858" w:type="dxa"/>
          </w:tcPr>
          <w:p w14:paraId="1AA9E3D4" w14:textId="77777777" w:rsidR="00AA7A87" w:rsidRPr="002503DA" w:rsidRDefault="00AA7A87" w:rsidP="00FB2CBF">
            <w:pPr>
              <w:rPr>
                <w:color w:val="2D587D"/>
              </w:rPr>
            </w:pPr>
            <w:r w:rsidRPr="002503DA">
              <w:rPr>
                <w:color w:val="2D587D"/>
              </w:rPr>
              <w:t>Date guidelines released:</w:t>
            </w:r>
          </w:p>
        </w:tc>
        <w:tc>
          <w:tcPr>
            <w:tcW w:w="5931" w:type="dxa"/>
          </w:tcPr>
          <w:p w14:paraId="0295F4F7" w14:textId="38388050" w:rsidR="00AA7A87" w:rsidRPr="00F65C53" w:rsidRDefault="008F3CCD" w:rsidP="00FB2CBF">
            <w:pPr>
              <w:cnfStyle w:val="000000000000" w:firstRow="0" w:lastRow="0" w:firstColumn="0" w:lastColumn="0" w:oddVBand="0" w:evenVBand="0" w:oddHBand="0" w:evenHBand="0" w:firstRowFirstColumn="0" w:firstRowLastColumn="0" w:lastRowFirstColumn="0" w:lastRowLastColumn="0"/>
            </w:pPr>
            <w:r>
              <w:t>26</w:t>
            </w:r>
            <w:r w:rsidR="002038B8">
              <w:t xml:space="preserve"> </w:t>
            </w:r>
            <w:r>
              <w:t>August</w:t>
            </w:r>
            <w:r w:rsidR="002038B8">
              <w:t xml:space="preserve"> 2026</w:t>
            </w:r>
          </w:p>
        </w:tc>
      </w:tr>
      <w:tr w:rsidR="0092516F" w:rsidRPr="007040EB" w14:paraId="07DB18A8" w14:textId="77777777" w:rsidTr="00DC3CA3">
        <w:tc>
          <w:tcPr>
            <w:cnfStyle w:val="001000000000" w:firstRow="0" w:lastRow="0" w:firstColumn="1" w:lastColumn="0" w:oddVBand="0" w:evenVBand="0" w:oddHBand="0" w:evenHBand="0" w:firstRowFirstColumn="0" w:firstRowLastColumn="0" w:lastRowFirstColumn="0" w:lastRowLastColumn="0"/>
            <w:tcW w:w="2858" w:type="dxa"/>
          </w:tcPr>
          <w:p w14:paraId="38533716" w14:textId="20BE53CC" w:rsidR="0092516F" w:rsidRPr="002503DA" w:rsidRDefault="0092516F" w:rsidP="00FB2CBF">
            <w:pPr>
              <w:rPr>
                <w:color w:val="2D587D"/>
              </w:rPr>
            </w:pPr>
            <w:r>
              <w:rPr>
                <w:color w:val="2D587D"/>
              </w:rPr>
              <w:t>Guidelines updated:</w:t>
            </w:r>
          </w:p>
        </w:tc>
        <w:tc>
          <w:tcPr>
            <w:tcW w:w="5931" w:type="dxa"/>
          </w:tcPr>
          <w:p w14:paraId="6B752360" w14:textId="0BDB1EA2" w:rsidR="0092516F" w:rsidRDefault="0092516F" w:rsidP="00FB2CBF">
            <w:pPr>
              <w:cnfStyle w:val="000000000000" w:firstRow="0" w:lastRow="0" w:firstColumn="0" w:lastColumn="0" w:oddVBand="0" w:evenVBand="0" w:oddHBand="0" w:evenHBand="0" w:firstRowFirstColumn="0" w:firstRowLastColumn="0" w:lastRowFirstColumn="0" w:lastRowLastColumn="0"/>
            </w:pPr>
            <w:r>
              <w:t>2 September 2026</w:t>
            </w:r>
          </w:p>
        </w:tc>
      </w:tr>
      <w:tr w:rsidR="00AA7A87" w14:paraId="762868CC" w14:textId="111E7ECC" w:rsidTr="00DC3CA3">
        <w:tc>
          <w:tcPr>
            <w:cnfStyle w:val="001000000000" w:firstRow="0" w:lastRow="0" w:firstColumn="1" w:lastColumn="0" w:oddVBand="0" w:evenVBand="0" w:oddHBand="0" w:evenHBand="0" w:firstRowFirstColumn="0" w:firstRowLastColumn="0" w:lastRowFirstColumn="0" w:lastRowLastColumn="0"/>
            <w:tcW w:w="2858" w:type="dxa"/>
          </w:tcPr>
          <w:p w14:paraId="2673CED3" w14:textId="77777777" w:rsidR="00AA7A87" w:rsidRPr="002503DA" w:rsidRDefault="00AA7A87" w:rsidP="00FB2CBF">
            <w:pPr>
              <w:rPr>
                <w:color w:val="2D587D"/>
              </w:rPr>
            </w:pPr>
            <w:r w:rsidRPr="002503DA">
              <w:rPr>
                <w:color w:val="2D587D"/>
              </w:rPr>
              <w:t>Type of grant opportunity:</w:t>
            </w:r>
          </w:p>
        </w:tc>
        <w:tc>
          <w:tcPr>
            <w:tcW w:w="5931" w:type="dxa"/>
          </w:tcPr>
          <w:p w14:paraId="43D24EDE" w14:textId="77777777" w:rsidR="00AA7A87" w:rsidRPr="00F65C53" w:rsidRDefault="00AA7A87" w:rsidP="00646827">
            <w:pPr>
              <w:cnfStyle w:val="000000000000" w:firstRow="0" w:lastRow="0" w:firstColumn="0" w:lastColumn="0" w:oddVBand="0" w:evenVBand="0" w:oddHBand="0" w:evenHBand="0" w:firstRowFirstColumn="0" w:firstRowLastColumn="0" w:lastRowFirstColumn="0" w:lastRowLastColumn="0"/>
            </w:pPr>
            <w:r w:rsidRPr="00F65C53">
              <w:t xml:space="preserve">Open competitive </w:t>
            </w:r>
          </w:p>
        </w:tc>
      </w:tr>
    </w:tbl>
    <w:p w14:paraId="07494543" w14:textId="77777777" w:rsidR="00C108BC" w:rsidRDefault="00C108BC" w:rsidP="00077C3D"/>
    <w:p w14:paraId="20F2C53A" w14:textId="77777777" w:rsidR="003871B6" w:rsidRDefault="003871B6" w:rsidP="00077C3D">
      <w:pPr>
        <w:sectPr w:rsidR="003871B6" w:rsidSect="002007FC">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18" w:right="1418" w:bottom="1418" w:left="1701" w:header="709" w:footer="709" w:gutter="0"/>
          <w:cols w:space="708"/>
          <w:titlePg/>
          <w:docGrid w:linePitch="360"/>
        </w:sectPr>
      </w:pPr>
    </w:p>
    <w:p w14:paraId="1C850A27" w14:textId="77777777" w:rsidR="00227D98" w:rsidRPr="00B40E09" w:rsidRDefault="00E31F9B" w:rsidP="00EB746B">
      <w:pPr>
        <w:pStyle w:val="TOCHeading"/>
        <w:rPr>
          <w:sz w:val="36"/>
          <w:szCs w:val="36"/>
        </w:rPr>
      </w:pPr>
      <w:bookmarkStart w:id="0" w:name="_Toc164844258"/>
      <w:bookmarkStart w:id="1" w:name="_Toc383003250"/>
      <w:bookmarkStart w:id="2" w:name="_Toc164844257"/>
      <w:r w:rsidRPr="00B40E09">
        <w:rPr>
          <w:sz w:val="36"/>
          <w:szCs w:val="36"/>
        </w:rPr>
        <w:lastRenderedPageBreak/>
        <w:t>Contents</w:t>
      </w:r>
      <w:bookmarkEnd w:id="0"/>
      <w:bookmarkEnd w:id="1"/>
    </w:p>
    <w:p w14:paraId="43E8A7B2" w14:textId="6BDE4039" w:rsidR="00BC6AFD" w:rsidRDefault="004A238A">
      <w:pPr>
        <w:pStyle w:val="TOC2"/>
        <w:rPr>
          <w:rFonts w:asciiTheme="minorHAnsi" w:eastAsiaTheme="minorEastAsia" w:hAnsiTheme="minorHAnsi"/>
          <w:b w:val="0"/>
          <w:noProof/>
          <w:kern w:val="2"/>
          <w:sz w:val="24"/>
          <w:szCs w:val="24"/>
          <w:lang w:eastAsia="en-AU"/>
          <w14:ligatures w14:val="standardContextual"/>
        </w:rPr>
      </w:pPr>
      <w:r w:rsidRPr="003E0A69">
        <w:fldChar w:fldCharType="begin"/>
      </w:r>
      <w:r w:rsidRPr="003E0A69">
        <w:rPr>
          <w:szCs w:val="28"/>
        </w:rPr>
        <w:instrText xml:space="preserve"> TOC \o "2-9" </w:instrText>
      </w:r>
      <w:r w:rsidRPr="003E0A69">
        <w:fldChar w:fldCharType="separate"/>
      </w:r>
      <w:r w:rsidR="00BC6AFD">
        <w:rPr>
          <w:noProof/>
        </w:rPr>
        <w:t>1.</w:t>
      </w:r>
      <w:r w:rsidR="00BC6AFD">
        <w:rPr>
          <w:rFonts w:asciiTheme="minorHAnsi" w:eastAsiaTheme="minorEastAsia" w:hAnsiTheme="minorHAnsi"/>
          <w:b w:val="0"/>
          <w:noProof/>
          <w:kern w:val="2"/>
          <w:sz w:val="24"/>
          <w:szCs w:val="24"/>
          <w:lang w:eastAsia="en-AU"/>
          <w14:ligatures w14:val="standardContextual"/>
        </w:rPr>
        <w:tab/>
      </w:r>
      <w:r w:rsidR="00BC6AFD">
        <w:rPr>
          <w:noProof/>
        </w:rPr>
        <w:t>Defence Strategic Policy Research Program processes</w:t>
      </w:r>
      <w:r w:rsidR="00BC6AFD">
        <w:rPr>
          <w:noProof/>
        </w:rPr>
        <w:tab/>
      </w:r>
      <w:r w:rsidR="00BC6AFD">
        <w:rPr>
          <w:noProof/>
        </w:rPr>
        <w:fldChar w:fldCharType="begin"/>
      </w:r>
      <w:r w:rsidR="00BC6AFD">
        <w:rPr>
          <w:noProof/>
        </w:rPr>
        <w:instrText xml:space="preserve"> PAGEREF _Toc234506538 \h </w:instrText>
      </w:r>
      <w:r w:rsidR="00BC6AFD">
        <w:rPr>
          <w:noProof/>
        </w:rPr>
      </w:r>
      <w:r w:rsidR="00BC6AFD">
        <w:rPr>
          <w:noProof/>
        </w:rPr>
        <w:fldChar w:fldCharType="separate"/>
      </w:r>
      <w:r w:rsidR="00BC6AFD">
        <w:rPr>
          <w:noProof/>
        </w:rPr>
        <w:t>4</w:t>
      </w:r>
      <w:r w:rsidR="00BC6AFD">
        <w:rPr>
          <w:noProof/>
        </w:rPr>
        <w:fldChar w:fldCharType="end"/>
      </w:r>
    </w:p>
    <w:p w14:paraId="4F7640A4" w14:textId="282E61C6"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1.1.</w:t>
      </w:r>
      <w:r>
        <w:rPr>
          <w:rFonts w:asciiTheme="minorHAnsi" w:eastAsiaTheme="minorEastAsia" w:hAnsiTheme="minorHAnsi"/>
          <w:noProof/>
          <w:kern w:val="2"/>
          <w:sz w:val="24"/>
          <w:szCs w:val="24"/>
          <w:lang w:eastAsia="en-AU"/>
          <w14:ligatures w14:val="standardContextual"/>
        </w:rPr>
        <w:tab/>
      </w:r>
      <w:r>
        <w:rPr>
          <w:noProof/>
        </w:rPr>
        <w:t>Introduction</w:t>
      </w:r>
      <w:r>
        <w:rPr>
          <w:noProof/>
        </w:rPr>
        <w:tab/>
      </w:r>
      <w:r>
        <w:rPr>
          <w:noProof/>
        </w:rPr>
        <w:fldChar w:fldCharType="begin"/>
      </w:r>
      <w:r>
        <w:rPr>
          <w:noProof/>
        </w:rPr>
        <w:instrText xml:space="preserve"> PAGEREF _Toc234506539 \h </w:instrText>
      </w:r>
      <w:r>
        <w:rPr>
          <w:noProof/>
        </w:rPr>
      </w:r>
      <w:r>
        <w:rPr>
          <w:noProof/>
        </w:rPr>
        <w:fldChar w:fldCharType="separate"/>
      </w:r>
      <w:r>
        <w:rPr>
          <w:noProof/>
        </w:rPr>
        <w:t>5</w:t>
      </w:r>
      <w:r>
        <w:rPr>
          <w:noProof/>
        </w:rPr>
        <w:fldChar w:fldCharType="end"/>
      </w:r>
    </w:p>
    <w:p w14:paraId="069AA4E1" w14:textId="70878693"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2.</w:t>
      </w:r>
      <w:r>
        <w:rPr>
          <w:rFonts w:asciiTheme="minorHAnsi" w:eastAsiaTheme="minorEastAsia" w:hAnsiTheme="minorHAnsi"/>
          <w:b w:val="0"/>
          <w:noProof/>
          <w:kern w:val="2"/>
          <w:sz w:val="24"/>
          <w:szCs w:val="24"/>
          <w:lang w:eastAsia="en-AU"/>
          <w14:ligatures w14:val="standardContextual"/>
        </w:rPr>
        <w:tab/>
      </w:r>
      <w:r>
        <w:rPr>
          <w:noProof/>
        </w:rPr>
        <w:t>About the Defence Strategic Policy Research Program grant opportunity</w:t>
      </w:r>
      <w:r>
        <w:rPr>
          <w:noProof/>
        </w:rPr>
        <w:tab/>
      </w:r>
      <w:r>
        <w:rPr>
          <w:noProof/>
        </w:rPr>
        <w:fldChar w:fldCharType="begin"/>
      </w:r>
      <w:r>
        <w:rPr>
          <w:noProof/>
        </w:rPr>
        <w:instrText xml:space="preserve"> PAGEREF _Toc234506540 \h </w:instrText>
      </w:r>
      <w:r>
        <w:rPr>
          <w:noProof/>
        </w:rPr>
      </w:r>
      <w:r>
        <w:rPr>
          <w:noProof/>
        </w:rPr>
        <w:fldChar w:fldCharType="separate"/>
      </w:r>
      <w:r>
        <w:rPr>
          <w:noProof/>
        </w:rPr>
        <w:t>5</w:t>
      </w:r>
      <w:r>
        <w:rPr>
          <w:noProof/>
        </w:rPr>
        <w:fldChar w:fldCharType="end"/>
      </w:r>
    </w:p>
    <w:p w14:paraId="75B40248" w14:textId="0A973FFF"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3.</w:t>
      </w:r>
      <w:r>
        <w:rPr>
          <w:rFonts w:asciiTheme="minorHAnsi" w:eastAsiaTheme="minorEastAsia" w:hAnsiTheme="minorHAnsi"/>
          <w:b w:val="0"/>
          <w:noProof/>
          <w:kern w:val="2"/>
          <w:sz w:val="24"/>
          <w:szCs w:val="24"/>
          <w:lang w:eastAsia="en-AU"/>
          <w14:ligatures w14:val="standardContextual"/>
        </w:rPr>
        <w:tab/>
      </w:r>
      <w:r>
        <w:rPr>
          <w:noProof/>
        </w:rPr>
        <w:t>Grant amount and grant period</w:t>
      </w:r>
      <w:r>
        <w:rPr>
          <w:noProof/>
        </w:rPr>
        <w:tab/>
      </w:r>
      <w:r>
        <w:rPr>
          <w:noProof/>
        </w:rPr>
        <w:fldChar w:fldCharType="begin"/>
      </w:r>
      <w:r>
        <w:rPr>
          <w:noProof/>
        </w:rPr>
        <w:instrText xml:space="preserve"> PAGEREF _Toc234506541 \h </w:instrText>
      </w:r>
      <w:r>
        <w:rPr>
          <w:noProof/>
        </w:rPr>
      </w:r>
      <w:r>
        <w:rPr>
          <w:noProof/>
        </w:rPr>
        <w:fldChar w:fldCharType="separate"/>
      </w:r>
      <w:r>
        <w:rPr>
          <w:noProof/>
        </w:rPr>
        <w:t>6</w:t>
      </w:r>
      <w:r>
        <w:rPr>
          <w:noProof/>
        </w:rPr>
        <w:fldChar w:fldCharType="end"/>
      </w:r>
    </w:p>
    <w:p w14:paraId="15C88D5A" w14:textId="054AD1D3"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3.1.</w:t>
      </w:r>
      <w:r>
        <w:rPr>
          <w:rFonts w:asciiTheme="minorHAnsi" w:eastAsiaTheme="minorEastAsia" w:hAnsiTheme="minorHAnsi"/>
          <w:noProof/>
          <w:kern w:val="2"/>
          <w:sz w:val="24"/>
          <w:szCs w:val="24"/>
          <w:lang w:eastAsia="en-AU"/>
          <w14:ligatures w14:val="standardContextual"/>
        </w:rPr>
        <w:tab/>
      </w:r>
      <w:r>
        <w:rPr>
          <w:noProof/>
        </w:rPr>
        <w:t>Grants available</w:t>
      </w:r>
      <w:r>
        <w:rPr>
          <w:noProof/>
        </w:rPr>
        <w:tab/>
      </w:r>
      <w:r>
        <w:rPr>
          <w:noProof/>
        </w:rPr>
        <w:fldChar w:fldCharType="begin"/>
      </w:r>
      <w:r>
        <w:rPr>
          <w:noProof/>
        </w:rPr>
        <w:instrText xml:space="preserve"> PAGEREF _Toc234506542 \h </w:instrText>
      </w:r>
      <w:r>
        <w:rPr>
          <w:noProof/>
        </w:rPr>
      </w:r>
      <w:r>
        <w:rPr>
          <w:noProof/>
        </w:rPr>
        <w:fldChar w:fldCharType="separate"/>
      </w:r>
      <w:r>
        <w:rPr>
          <w:noProof/>
        </w:rPr>
        <w:t>6</w:t>
      </w:r>
      <w:r>
        <w:rPr>
          <w:noProof/>
        </w:rPr>
        <w:fldChar w:fldCharType="end"/>
      </w:r>
    </w:p>
    <w:p w14:paraId="49E37FA6" w14:textId="621D7E41"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3.2.</w:t>
      </w:r>
      <w:r>
        <w:rPr>
          <w:rFonts w:asciiTheme="minorHAnsi" w:eastAsiaTheme="minorEastAsia" w:hAnsiTheme="minorHAnsi"/>
          <w:noProof/>
          <w:kern w:val="2"/>
          <w:sz w:val="24"/>
          <w:szCs w:val="24"/>
          <w:lang w:eastAsia="en-AU"/>
          <w14:ligatures w14:val="standardContextual"/>
        </w:rPr>
        <w:tab/>
      </w:r>
      <w:r>
        <w:rPr>
          <w:noProof/>
        </w:rPr>
        <w:t>Project period</w:t>
      </w:r>
      <w:r>
        <w:rPr>
          <w:noProof/>
        </w:rPr>
        <w:tab/>
      </w:r>
      <w:r>
        <w:rPr>
          <w:noProof/>
        </w:rPr>
        <w:fldChar w:fldCharType="begin"/>
      </w:r>
      <w:r>
        <w:rPr>
          <w:noProof/>
        </w:rPr>
        <w:instrText xml:space="preserve"> PAGEREF _Toc234506543 \h </w:instrText>
      </w:r>
      <w:r>
        <w:rPr>
          <w:noProof/>
        </w:rPr>
      </w:r>
      <w:r>
        <w:rPr>
          <w:noProof/>
        </w:rPr>
        <w:fldChar w:fldCharType="separate"/>
      </w:r>
      <w:r>
        <w:rPr>
          <w:noProof/>
        </w:rPr>
        <w:t>7</w:t>
      </w:r>
      <w:r>
        <w:rPr>
          <w:noProof/>
        </w:rPr>
        <w:fldChar w:fldCharType="end"/>
      </w:r>
    </w:p>
    <w:p w14:paraId="37A4E7DC" w14:textId="1DF39C6D"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4.</w:t>
      </w:r>
      <w:r>
        <w:rPr>
          <w:rFonts w:asciiTheme="minorHAnsi" w:eastAsiaTheme="minorEastAsia" w:hAnsiTheme="minorHAnsi"/>
          <w:b w:val="0"/>
          <w:noProof/>
          <w:kern w:val="2"/>
          <w:sz w:val="24"/>
          <w:szCs w:val="24"/>
          <w:lang w:eastAsia="en-AU"/>
          <w14:ligatures w14:val="standardContextual"/>
        </w:rPr>
        <w:tab/>
      </w:r>
      <w:r>
        <w:rPr>
          <w:noProof/>
        </w:rPr>
        <w:t>Eligibility criteria</w:t>
      </w:r>
      <w:r>
        <w:rPr>
          <w:noProof/>
        </w:rPr>
        <w:tab/>
      </w:r>
      <w:r>
        <w:rPr>
          <w:noProof/>
        </w:rPr>
        <w:fldChar w:fldCharType="begin"/>
      </w:r>
      <w:r>
        <w:rPr>
          <w:noProof/>
        </w:rPr>
        <w:instrText xml:space="preserve"> PAGEREF _Toc234506544 \h </w:instrText>
      </w:r>
      <w:r>
        <w:rPr>
          <w:noProof/>
        </w:rPr>
      </w:r>
      <w:r>
        <w:rPr>
          <w:noProof/>
        </w:rPr>
        <w:fldChar w:fldCharType="separate"/>
      </w:r>
      <w:r>
        <w:rPr>
          <w:noProof/>
        </w:rPr>
        <w:t>7</w:t>
      </w:r>
      <w:r>
        <w:rPr>
          <w:noProof/>
        </w:rPr>
        <w:fldChar w:fldCharType="end"/>
      </w:r>
    </w:p>
    <w:p w14:paraId="4C5FB39F" w14:textId="0A379F7A"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4.1.</w:t>
      </w:r>
      <w:r>
        <w:rPr>
          <w:rFonts w:asciiTheme="minorHAnsi" w:eastAsiaTheme="minorEastAsia" w:hAnsiTheme="minorHAnsi"/>
          <w:noProof/>
          <w:kern w:val="2"/>
          <w:sz w:val="24"/>
          <w:szCs w:val="24"/>
          <w:lang w:eastAsia="en-AU"/>
          <w14:ligatures w14:val="standardContextual"/>
        </w:rPr>
        <w:tab/>
      </w:r>
      <w:r>
        <w:rPr>
          <w:noProof/>
        </w:rPr>
        <w:t>Who is eligible to apply for a grant?</w:t>
      </w:r>
      <w:r>
        <w:rPr>
          <w:noProof/>
        </w:rPr>
        <w:tab/>
      </w:r>
      <w:r>
        <w:rPr>
          <w:noProof/>
        </w:rPr>
        <w:fldChar w:fldCharType="begin"/>
      </w:r>
      <w:r>
        <w:rPr>
          <w:noProof/>
        </w:rPr>
        <w:instrText xml:space="preserve"> PAGEREF _Toc234506545 \h </w:instrText>
      </w:r>
      <w:r>
        <w:rPr>
          <w:noProof/>
        </w:rPr>
      </w:r>
      <w:r>
        <w:rPr>
          <w:noProof/>
        </w:rPr>
        <w:fldChar w:fldCharType="separate"/>
      </w:r>
      <w:r>
        <w:rPr>
          <w:noProof/>
        </w:rPr>
        <w:t>7</w:t>
      </w:r>
      <w:r>
        <w:rPr>
          <w:noProof/>
        </w:rPr>
        <w:fldChar w:fldCharType="end"/>
      </w:r>
    </w:p>
    <w:p w14:paraId="0E7AA64B" w14:textId="47CB721D"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4.2.</w:t>
      </w:r>
      <w:r>
        <w:rPr>
          <w:rFonts w:asciiTheme="minorHAnsi" w:eastAsiaTheme="minorEastAsia" w:hAnsiTheme="minorHAnsi"/>
          <w:noProof/>
          <w:kern w:val="2"/>
          <w:sz w:val="24"/>
          <w:szCs w:val="24"/>
          <w:lang w:eastAsia="en-AU"/>
          <w14:ligatures w14:val="standardContextual"/>
        </w:rPr>
        <w:tab/>
      </w:r>
      <w:r>
        <w:rPr>
          <w:noProof/>
        </w:rPr>
        <w:t>Additional eligibility requirements</w:t>
      </w:r>
      <w:r>
        <w:rPr>
          <w:noProof/>
        </w:rPr>
        <w:tab/>
      </w:r>
      <w:r>
        <w:rPr>
          <w:noProof/>
        </w:rPr>
        <w:fldChar w:fldCharType="begin"/>
      </w:r>
      <w:r>
        <w:rPr>
          <w:noProof/>
        </w:rPr>
        <w:instrText xml:space="preserve"> PAGEREF _Toc234506546 \h </w:instrText>
      </w:r>
      <w:r>
        <w:rPr>
          <w:noProof/>
        </w:rPr>
      </w:r>
      <w:r>
        <w:rPr>
          <w:noProof/>
        </w:rPr>
        <w:fldChar w:fldCharType="separate"/>
      </w:r>
      <w:r>
        <w:rPr>
          <w:noProof/>
        </w:rPr>
        <w:t>7</w:t>
      </w:r>
      <w:r>
        <w:rPr>
          <w:noProof/>
        </w:rPr>
        <w:fldChar w:fldCharType="end"/>
      </w:r>
    </w:p>
    <w:p w14:paraId="124A4252" w14:textId="1F92AAB1"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4.3.</w:t>
      </w:r>
      <w:r>
        <w:rPr>
          <w:rFonts w:asciiTheme="minorHAnsi" w:eastAsiaTheme="minorEastAsia" w:hAnsiTheme="minorHAnsi"/>
          <w:noProof/>
          <w:kern w:val="2"/>
          <w:sz w:val="24"/>
          <w:szCs w:val="24"/>
          <w:lang w:eastAsia="en-AU"/>
          <w14:ligatures w14:val="standardContextual"/>
        </w:rPr>
        <w:tab/>
      </w:r>
      <w:r>
        <w:rPr>
          <w:noProof/>
        </w:rPr>
        <w:t>Who is not eligible to apply for a grant?</w:t>
      </w:r>
      <w:r>
        <w:rPr>
          <w:noProof/>
        </w:rPr>
        <w:tab/>
      </w:r>
      <w:r>
        <w:rPr>
          <w:noProof/>
        </w:rPr>
        <w:fldChar w:fldCharType="begin"/>
      </w:r>
      <w:r>
        <w:rPr>
          <w:noProof/>
        </w:rPr>
        <w:instrText xml:space="preserve"> PAGEREF _Toc234506547 \h </w:instrText>
      </w:r>
      <w:r>
        <w:rPr>
          <w:noProof/>
        </w:rPr>
      </w:r>
      <w:r>
        <w:rPr>
          <w:noProof/>
        </w:rPr>
        <w:fldChar w:fldCharType="separate"/>
      </w:r>
      <w:r>
        <w:rPr>
          <w:noProof/>
        </w:rPr>
        <w:t>7</w:t>
      </w:r>
      <w:r>
        <w:rPr>
          <w:noProof/>
        </w:rPr>
        <w:fldChar w:fldCharType="end"/>
      </w:r>
    </w:p>
    <w:p w14:paraId="45DF0AAC" w14:textId="37553BBE"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4.4.</w:t>
      </w:r>
      <w:r>
        <w:rPr>
          <w:rFonts w:asciiTheme="minorHAnsi" w:eastAsiaTheme="minorEastAsia" w:hAnsiTheme="minorHAnsi"/>
          <w:noProof/>
          <w:kern w:val="2"/>
          <w:sz w:val="24"/>
          <w:szCs w:val="24"/>
          <w:lang w:eastAsia="en-AU"/>
          <w14:ligatures w14:val="standardContextual"/>
        </w:rPr>
        <w:tab/>
      </w:r>
      <w:r>
        <w:rPr>
          <w:noProof/>
        </w:rPr>
        <w:t>Specific legislation, policies and industry standards</w:t>
      </w:r>
      <w:r>
        <w:rPr>
          <w:noProof/>
        </w:rPr>
        <w:tab/>
      </w:r>
      <w:r>
        <w:rPr>
          <w:noProof/>
        </w:rPr>
        <w:fldChar w:fldCharType="begin"/>
      </w:r>
      <w:r>
        <w:rPr>
          <w:noProof/>
        </w:rPr>
        <w:instrText xml:space="preserve"> PAGEREF _Toc234506548 \h </w:instrText>
      </w:r>
      <w:r>
        <w:rPr>
          <w:noProof/>
        </w:rPr>
      </w:r>
      <w:r>
        <w:rPr>
          <w:noProof/>
        </w:rPr>
        <w:fldChar w:fldCharType="separate"/>
      </w:r>
      <w:r>
        <w:rPr>
          <w:noProof/>
        </w:rPr>
        <w:t>8</w:t>
      </w:r>
      <w:r>
        <w:rPr>
          <w:noProof/>
        </w:rPr>
        <w:fldChar w:fldCharType="end"/>
      </w:r>
    </w:p>
    <w:p w14:paraId="18A93BE2" w14:textId="7F866511"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5.</w:t>
      </w:r>
      <w:r>
        <w:rPr>
          <w:rFonts w:asciiTheme="minorHAnsi" w:eastAsiaTheme="minorEastAsia" w:hAnsiTheme="minorHAnsi"/>
          <w:b w:val="0"/>
          <w:noProof/>
          <w:kern w:val="2"/>
          <w:sz w:val="24"/>
          <w:szCs w:val="24"/>
          <w:lang w:eastAsia="en-AU"/>
          <w14:ligatures w14:val="standardContextual"/>
        </w:rPr>
        <w:tab/>
      </w:r>
      <w:r>
        <w:rPr>
          <w:noProof/>
        </w:rPr>
        <w:t>What the grant money can be used for</w:t>
      </w:r>
      <w:r>
        <w:rPr>
          <w:noProof/>
        </w:rPr>
        <w:tab/>
      </w:r>
      <w:r>
        <w:rPr>
          <w:noProof/>
        </w:rPr>
        <w:fldChar w:fldCharType="begin"/>
      </w:r>
      <w:r>
        <w:rPr>
          <w:noProof/>
        </w:rPr>
        <w:instrText xml:space="preserve"> PAGEREF _Toc234506549 \h </w:instrText>
      </w:r>
      <w:r>
        <w:rPr>
          <w:noProof/>
        </w:rPr>
      </w:r>
      <w:r>
        <w:rPr>
          <w:noProof/>
        </w:rPr>
        <w:fldChar w:fldCharType="separate"/>
      </w:r>
      <w:r>
        <w:rPr>
          <w:noProof/>
        </w:rPr>
        <w:t>8</w:t>
      </w:r>
      <w:r>
        <w:rPr>
          <w:noProof/>
        </w:rPr>
        <w:fldChar w:fldCharType="end"/>
      </w:r>
    </w:p>
    <w:p w14:paraId="2F6B06F3" w14:textId="6F60C96F"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5.1.</w:t>
      </w:r>
      <w:r>
        <w:rPr>
          <w:rFonts w:asciiTheme="minorHAnsi" w:eastAsiaTheme="minorEastAsia" w:hAnsiTheme="minorHAnsi"/>
          <w:noProof/>
          <w:kern w:val="2"/>
          <w:sz w:val="24"/>
          <w:szCs w:val="24"/>
          <w:lang w:eastAsia="en-AU"/>
          <w14:ligatures w14:val="standardContextual"/>
        </w:rPr>
        <w:tab/>
      </w:r>
      <w:r>
        <w:rPr>
          <w:noProof/>
        </w:rPr>
        <w:t>Eligible grant activities</w:t>
      </w:r>
      <w:r>
        <w:rPr>
          <w:noProof/>
        </w:rPr>
        <w:tab/>
      </w:r>
      <w:r>
        <w:rPr>
          <w:noProof/>
        </w:rPr>
        <w:fldChar w:fldCharType="begin"/>
      </w:r>
      <w:r>
        <w:rPr>
          <w:noProof/>
        </w:rPr>
        <w:instrText xml:space="preserve"> PAGEREF _Toc234506550 \h </w:instrText>
      </w:r>
      <w:r>
        <w:rPr>
          <w:noProof/>
        </w:rPr>
      </w:r>
      <w:r>
        <w:rPr>
          <w:noProof/>
        </w:rPr>
        <w:fldChar w:fldCharType="separate"/>
      </w:r>
      <w:r>
        <w:rPr>
          <w:noProof/>
        </w:rPr>
        <w:t>8</w:t>
      </w:r>
      <w:r>
        <w:rPr>
          <w:noProof/>
        </w:rPr>
        <w:fldChar w:fldCharType="end"/>
      </w:r>
    </w:p>
    <w:p w14:paraId="37F65472" w14:textId="35DB7FD4"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5.2.</w:t>
      </w:r>
      <w:r>
        <w:rPr>
          <w:rFonts w:asciiTheme="minorHAnsi" w:eastAsiaTheme="minorEastAsia" w:hAnsiTheme="minorHAnsi"/>
          <w:noProof/>
          <w:kern w:val="2"/>
          <w:sz w:val="24"/>
          <w:szCs w:val="24"/>
          <w:lang w:eastAsia="en-AU"/>
          <w14:ligatures w14:val="standardContextual"/>
        </w:rPr>
        <w:tab/>
      </w:r>
      <w:r>
        <w:rPr>
          <w:noProof/>
        </w:rPr>
        <w:t>Eligible locations</w:t>
      </w:r>
      <w:r>
        <w:rPr>
          <w:noProof/>
        </w:rPr>
        <w:tab/>
      </w:r>
      <w:r>
        <w:rPr>
          <w:noProof/>
        </w:rPr>
        <w:fldChar w:fldCharType="begin"/>
      </w:r>
      <w:r>
        <w:rPr>
          <w:noProof/>
        </w:rPr>
        <w:instrText xml:space="preserve"> PAGEREF _Toc234506551 \h </w:instrText>
      </w:r>
      <w:r>
        <w:rPr>
          <w:noProof/>
        </w:rPr>
      </w:r>
      <w:r>
        <w:rPr>
          <w:noProof/>
        </w:rPr>
        <w:fldChar w:fldCharType="separate"/>
      </w:r>
      <w:r>
        <w:rPr>
          <w:noProof/>
        </w:rPr>
        <w:t>9</w:t>
      </w:r>
      <w:r>
        <w:rPr>
          <w:noProof/>
        </w:rPr>
        <w:fldChar w:fldCharType="end"/>
      </w:r>
    </w:p>
    <w:p w14:paraId="00126DCA" w14:textId="2E55DE3C"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5.3.</w:t>
      </w:r>
      <w:r>
        <w:rPr>
          <w:rFonts w:asciiTheme="minorHAnsi" w:eastAsiaTheme="minorEastAsia" w:hAnsiTheme="minorHAnsi"/>
          <w:noProof/>
          <w:kern w:val="2"/>
          <w:sz w:val="24"/>
          <w:szCs w:val="24"/>
          <w:lang w:eastAsia="en-AU"/>
          <w14:ligatures w14:val="standardContextual"/>
        </w:rPr>
        <w:tab/>
      </w:r>
      <w:r>
        <w:rPr>
          <w:noProof/>
        </w:rPr>
        <w:t>Eligible expenditure</w:t>
      </w:r>
      <w:r>
        <w:rPr>
          <w:noProof/>
        </w:rPr>
        <w:tab/>
      </w:r>
      <w:r>
        <w:rPr>
          <w:noProof/>
        </w:rPr>
        <w:fldChar w:fldCharType="begin"/>
      </w:r>
      <w:r>
        <w:rPr>
          <w:noProof/>
        </w:rPr>
        <w:instrText xml:space="preserve"> PAGEREF _Toc234506552 \h </w:instrText>
      </w:r>
      <w:r>
        <w:rPr>
          <w:noProof/>
        </w:rPr>
      </w:r>
      <w:r>
        <w:rPr>
          <w:noProof/>
        </w:rPr>
        <w:fldChar w:fldCharType="separate"/>
      </w:r>
      <w:r>
        <w:rPr>
          <w:noProof/>
        </w:rPr>
        <w:t>9</w:t>
      </w:r>
      <w:r>
        <w:rPr>
          <w:noProof/>
        </w:rPr>
        <w:fldChar w:fldCharType="end"/>
      </w:r>
    </w:p>
    <w:p w14:paraId="5E0A7FB9" w14:textId="17CB6DD7"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5.4.</w:t>
      </w:r>
      <w:r>
        <w:rPr>
          <w:rFonts w:asciiTheme="minorHAnsi" w:eastAsiaTheme="minorEastAsia" w:hAnsiTheme="minorHAnsi"/>
          <w:noProof/>
          <w:kern w:val="2"/>
          <w:sz w:val="24"/>
          <w:szCs w:val="24"/>
          <w:lang w:eastAsia="en-AU"/>
          <w14:ligatures w14:val="standardContextual"/>
        </w:rPr>
        <w:tab/>
      </w:r>
      <w:r>
        <w:rPr>
          <w:noProof/>
        </w:rPr>
        <w:t>What the grant money cannot be used for</w:t>
      </w:r>
      <w:r>
        <w:rPr>
          <w:noProof/>
        </w:rPr>
        <w:tab/>
      </w:r>
      <w:r>
        <w:rPr>
          <w:noProof/>
        </w:rPr>
        <w:fldChar w:fldCharType="begin"/>
      </w:r>
      <w:r>
        <w:rPr>
          <w:noProof/>
        </w:rPr>
        <w:instrText xml:space="preserve"> PAGEREF _Toc234506553 \h </w:instrText>
      </w:r>
      <w:r>
        <w:rPr>
          <w:noProof/>
        </w:rPr>
      </w:r>
      <w:r>
        <w:rPr>
          <w:noProof/>
        </w:rPr>
        <w:fldChar w:fldCharType="separate"/>
      </w:r>
      <w:r>
        <w:rPr>
          <w:noProof/>
        </w:rPr>
        <w:t>10</w:t>
      </w:r>
      <w:r>
        <w:rPr>
          <w:noProof/>
        </w:rPr>
        <w:fldChar w:fldCharType="end"/>
      </w:r>
    </w:p>
    <w:p w14:paraId="53D2D5E4" w14:textId="56209E75"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6.</w:t>
      </w:r>
      <w:r>
        <w:rPr>
          <w:rFonts w:asciiTheme="minorHAnsi" w:eastAsiaTheme="minorEastAsia" w:hAnsiTheme="minorHAnsi"/>
          <w:b w:val="0"/>
          <w:noProof/>
          <w:kern w:val="2"/>
          <w:sz w:val="24"/>
          <w:szCs w:val="24"/>
          <w:lang w:eastAsia="en-AU"/>
          <w14:ligatures w14:val="standardContextual"/>
        </w:rPr>
        <w:tab/>
      </w:r>
      <w:r>
        <w:rPr>
          <w:noProof/>
        </w:rPr>
        <w:t>The assessment criteria</w:t>
      </w:r>
      <w:r>
        <w:rPr>
          <w:noProof/>
        </w:rPr>
        <w:tab/>
      </w:r>
      <w:r>
        <w:rPr>
          <w:noProof/>
        </w:rPr>
        <w:fldChar w:fldCharType="begin"/>
      </w:r>
      <w:r>
        <w:rPr>
          <w:noProof/>
        </w:rPr>
        <w:instrText xml:space="preserve"> PAGEREF _Toc234506554 \h </w:instrText>
      </w:r>
      <w:r>
        <w:rPr>
          <w:noProof/>
        </w:rPr>
      </w:r>
      <w:r>
        <w:rPr>
          <w:noProof/>
        </w:rPr>
        <w:fldChar w:fldCharType="separate"/>
      </w:r>
      <w:r>
        <w:rPr>
          <w:noProof/>
        </w:rPr>
        <w:t>10</w:t>
      </w:r>
      <w:r>
        <w:rPr>
          <w:noProof/>
        </w:rPr>
        <w:fldChar w:fldCharType="end"/>
      </w:r>
    </w:p>
    <w:p w14:paraId="5A6472B4" w14:textId="0D22B2F5"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6.1.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_Toc234506555 \h </w:instrText>
      </w:r>
      <w:r>
        <w:rPr>
          <w:noProof/>
        </w:rPr>
      </w:r>
      <w:r>
        <w:rPr>
          <w:noProof/>
        </w:rPr>
        <w:fldChar w:fldCharType="separate"/>
      </w:r>
      <w:r>
        <w:rPr>
          <w:noProof/>
        </w:rPr>
        <w:t>10</w:t>
      </w:r>
      <w:r>
        <w:rPr>
          <w:noProof/>
        </w:rPr>
        <w:fldChar w:fldCharType="end"/>
      </w:r>
    </w:p>
    <w:p w14:paraId="5A914C4A" w14:textId="0BDE56B9"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6.2.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_Toc234506556 \h </w:instrText>
      </w:r>
      <w:r>
        <w:rPr>
          <w:noProof/>
        </w:rPr>
      </w:r>
      <w:r>
        <w:rPr>
          <w:noProof/>
        </w:rPr>
        <w:fldChar w:fldCharType="separate"/>
      </w:r>
      <w:r>
        <w:rPr>
          <w:noProof/>
        </w:rPr>
        <w:t>11</w:t>
      </w:r>
      <w:r>
        <w:rPr>
          <w:noProof/>
        </w:rPr>
        <w:fldChar w:fldCharType="end"/>
      </w:r>
    </w:p>
    <w:p w14:paraId="1328981D" w14:textId="1B523D36"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6.3.</w:t>
      </w:r>
      <w:r>
        <w:rPr>
          <w:rFonts w:asciiTheme="minorHAnsi" w:eastAsiaTheme="minorEastAsia" w:hAnsiTheme="minorHAnsi"/>
          <w:noProof/>
          <w:kern w:val="2"/>
          <w:sz w:val="24"/>
          <w:szCs w:val="24"/>
          <w:lang w:eastAsia="en-AU"/>
          <w14:ligatures w14:val="standardContextual"/>
        </w:rPr>
        <w:tab/>
      </w:r>
      <w:r>
        <w:rPr>
          <w:noProof/>
        </w:rPr>
        <w:t>Assessment criterion 3</w:t>
      </w:r>
      <w:r>
        <w:rPr>
          <w:noProof/>
        </w:rPr>
        <w:tab/>
      </w:r>
      <w:r>
        <w:rPr>
          <w:noProof/>
        </w:rPr>
        <w:fldChar w:fldCharType="begin"/>
      </w:r>
      <w:r>
        <w:rPr>
          <w:noProof/>
        </w:rPr>
        <w:instrText xml:space="preserve"> PAGEREF _Toc234506557 \h </w:instrText>
      </w:r>
      <w:r>
        <w:rPr>
          <w:noProof/>
        </w:rPr>
      </w:r>
      <w:r>
        <w:rPr>
          <w:noProof/>
        </w:rPr>
        <w:fldChar w:fldCharType="separate"/>
      </w:r>
      <w:r>
        <w:rPr>
          <w:noProof/>
        </w:rPr>
        <w:t>11</w:t>
      </w:r>
      <w:r>
        <w:rPr>
          <w:noProof/>
        </w:rPr>
        <w:fldChar w:fldCharType="end"/>
      </w:r>
    </w:p>
    <w:p w14:paraId="17605339" w14:textId="3937E1E7"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6.4.</w:t>
      </w:r>
      <w:r>
        <w:rPr>
          <w:rFonts w:asciiTheme="minorHAnsi" w:eastAsiaTheme="minorEastAsia" w:hAnsiTheme="minorHAnsi"/>
          <w:noProof/>
          <w:kern w:val="2"/>
          <w:sz w:val="24"/>
          <w:szCs w:val="24"/>
          <w:lang w:eastAsia="en-AU"/>
          <w14:ligatures w14:val="standardContextual"/>
        </w:rPr>
        <w:tab/>
      </w:r>
      <w:r>
        <w:rPr>
          <w:noProof/>
        </w:rPr>
        <w:t>Assessment criterion 4</w:t>
      </w:r>
      <w:r>
        <w:rPr>
          <w:noProof/>
        </w:rPr>
        <w:tab/>
      </w:r>
      <w:r>
        <w:rPr>
          <w:noProof/>
        </w:rPr>
        <w:fldChar w:fldCharType="begin"/>
      </w:r>
      <w:r>
        <w:rPr>
          <w:noProof/>
        </w:rPr>
        <w:instrText xml:space="preserve"> PAGEREF _Toc234506558 \h </w:instrText>
      </w:r>
      <w:r>
        <w:rPr>
          <w:noProof/>
        </w:rPr>
      </w:r>
      <w:r>
        <w:rPr>
          <w:noProof/>
        </w:rPr>
        <w:fldChar w:fldCharType="separate"/>
      </w:r>
      <w:r>
        <w:rPr>
          <w:noProof/>
        </w:rPr>
        <w:t>12</w:t>
      </w:r>
      <w:r>
        <w:rPr>
          <w:noProof/>
        </w:rPr>
        <w:fldChar w:fldCharType="end"/>
      </w:r>
    </w:p>
    <w:p w14:paraId="65657E82" w14:textId="144285D3"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7.</w:t>
      </w:r>
      <w:r>
        <w:rPr>
          <w:rFonts w:asciiTheme="minorHAnsi" w:eastAsiaTheme="minorEastAsia" w:hAnsiTheme="minorHAnsi"/>
          <w:b w:val="0"/>
          <w:noProof/>
          <w:kern w:val="2"/>
          <w:sz w:val="24"/>
          <w:szCs w:val="24"/>
          <w:lang w:eastAsia="en-AU"/>
          <w14:ligatures w14:val="standardContextual"/>
        </w:rPr>
        <w:tab/>
      </w:r>
      <w:r>
        <w:rPr>
          <w:noProof/>
        </w:rPr>
        <w:t>How to apply</w:t>
      </w:r>
      <w:r>
        <w:rPr>
          <w:noProof/>
        </w:rPr>
        <w:tab/>
      </w:r>
      <w:r>
        <w:rPr>
          <w:noProof/>
        </w:rPr>
        <w:fldChar w:fldCharType="begin"/>
      </w:r>
      <w:r>
        <w:rPr>
          <w:noProof/>
        </w:rPr>
        <w:instrText xml:space="preserve"> PAGEREF _Toc234506559 \h </w:instrText>
      </w:r>
      <w:r>
        <w:rPr>
          <w:noProof/>
        </w:rPr>
      </w:r>
      <w:r>
        <w:rPr>
          <w:noProof/>
        </w:rPr>
        <w:fldChar w:fldCharType="separate"/>
      </w:r>
      <w:r>
        <w:rPr>
          <w:noProof/>
        </w:rPr>
        <w:t>12</w:t>
      </w:r>
      <w:r>
        <w:rPr>
          <w:noProof/>
        </w:rPr>
        <w:fldChar w:fldCharType="end"/>
      </w:r>
    </w:p>
    <w:p w14:paraId="01B3220A" w14:textId="4E13770A"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7.1.</w:t>
      </w:r>
      <w:r>
        <w:rPr>
          <w:rFonts w:asciiTheme="minorHAnsi" w:eastAsiaTheme="minorEastAsia" w:hAnsiTheme="minorHAnsi"/>
          <w:noProof/>
          <w:kern w:val="2"/>
          <w:sz w:val="24"/>
          <w:szCs w:val="24"/>
          <w:lang w:eastAsia="en-AU"/>
          <w14:ligatures w14:val="standardContextual"/>
        </w:rPr>
        <w:tab/>
      </w:r>
      <w:r>
        <w:rPr>
          <w:noProof/>
        </w:rPr>
        <w:t>Attachments to the application</w:t>
      </w:r>
      <w:r>
        <w:rPr>
          <w:noProof/>
        </w:rPr>
        <w:tab/>
      </w:r>
      <w:r>
        <w:rPr>
          <w:noProof/>
        </w:rPr>
        <w:fldChar w:fldCharType="begin"/>
      </w:r>
      <w:r>
        <w:rPr>
          <w:noProof/>
        </w:rPr>
        <w:instrText xml:space="preserve"> PAGEREF _Toc234506560 \h </w:instrText>
      </w:r>
      <w:r>
        <w:rPr>
          <w:noProof/>
        </w:rPr>
      </w:r>
      <w:r>
        <w:rPr>
          <w:noProof/>
        </w:rPr>
        <w:fldChar w:fldCharType="separate"/>
      </w:r>
      <w:r>
        <w:rPr>
          <w:noProof/>
        </w:rPr>
        <w:t>13</w:t>
      </w:r>
      <w:r>
        <w:rPr>
          <w:noProof/>
        </w:rPr>
        <w:fldChar w:fldCharType="end"/>
      </w:r>
    </w:p>
    <w:p w14:paraId="502D80D2" w14:textId="0591F8ED"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7.2.</w:t>
      </w:r>
      <w:r>
        <w:rPr>
          <w:rFonts w:asciiTheme="minorHAnsi" w:eastAsiaTheme="minorEastAsia" w:hAnsiTheme="minorHAnsi"/>
          <w:noProof/>
          <w:kern w:val="2"/>
          <w:sz w:val="24"/>
          <w:szCs w:val="24"/>
          <w:lang w:eastAsia="en-AU"/>
          <w14:ligatures w14:val="standardContextual"/>
        </w:rPr>
        <w:tab/>
      </w:r>
      <w:r>
        <w:rPr>
          <w:noProof/>
        </w:rPr>
        <w:t>Timing of grant opportunity processes</w:t>
      </w:r>
      <w:r>
        <w:rPr>
          <w:noProof/>
        </w:rPr>
        <w:tab/>
      </w:r>
      <w:r>
        <w:rPr>
          <w:noProof/>
        </w:rPr>
        <w:fldChar w:fldCharType="begin"/>
      </w:r>
      <w:r>
        <w:rPr>
          <w:noProof/>
        </w:rPr>
        <w:instrText xml:space="preserve"> PAGEREF _Toc234506561 \h </w:instrText>
      </w:r>
      <w:r>
        <w:rPr>
          <w:noProof/>
        </w:rPr>
      </w:r>
      <w:r>
        <w:rPr>
          <w:noProof/>
        </w:rPr>
        <w:fldChar w:fldCharType="separate"/>
      </w:r>
      <w:r>
        <w:rPr>
          <w:noProof/>
        </w:rPr>
        <w:t>13</w:t>
      </w:r>
      <w:r>
        <w:rPr>
          <w:noProof/>
        </w:rPr>
        <w:fldChar w:fldCharType="end"/>
      </w:r>
    </w:p>
    <w:p w14:paraId="7CB3D20D" w14:textId="4FE087EF"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7.3.</w:t>
      </w:r>
      <w:r>
        <w:rPr>
          <w:rFonts w:asciiTheme="minorHAnsi" w:eastAsiaTheme="minorEastAsia" w:hAnsiTheme="minorHAnsi"/>
          <w:noProof/>
          <w:kern w:val="2"/>
          <w:sz w:val="24"/>
          <w:szCs w:val="24"/>
          <w:lang w:eastAsia="en-AU"/>
          <w14:ligatures w14:val="standardContextual"/>
        </w:rPr>
        <w:tab/>
      </w:r>
      <w:r>
        <w:rPr>
          <w:noProof/>
        </w:rPr>
        <w:t>Questions during the application process</w:t>
      </w:r>
      <w:r>
        <w:rPr>
          <w:noProof/>
        </w:rPr>
        <w:tab/>
      </w:r>
      <w:r>
        <w:rPr>
          <w:noProof/>
        </w:rPr>
        <w:fldChar w:fldCharType="begin"/>
      </w:r>
      <w:r>
        <w:rPr>
          <w:noProof/>
        </w:rPr>
        <w:instrText xml:space="preserve"> PAGEREF _Toc234506562 \h </w:instrText>
      </w:r>
      <w:r>
        <w:rPr>
          <w:noProof/>
        </w:rPr>
      </w:r>
      <w:r>
        <w:rPr>
          <w:noProof/>
        </w:rPr>
        <w:fldChar w:fldCharType="separate"/>
      </w:r>
      <w:r>
        <w:rPr>
          <w:noProof/>
        </w:rPr>
        <w:t>14</w:t>
      </w:r>
      <w:r>
        <w:rPr>
          <w:noProof/>
        </w:rPr>
        <w:fldChar w:fldCharType="end"/>
      </w:r>
    </w:p>
    <w:p w14:paraId="198E44CC" w14:textId="6C2FA7F5"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7.4.</w:t>
      </w:r>
      <w:r>
        <w:rPr>
          <w:rFonts w:asciiTheme="minorHAnsi" w:eastAsiaTheme="minorEastAsia" w:hAnsiTheme="minorHAnsi"/>
          <w:noProof/>
          <w:kern w:val="2"/>
          <w:sz w:val="24"/>
          <w:szCs w:val="24"/>
          <w:lang w:eastAsia="en-AU"/>
          <w14:ligatures w14:val="standardContextual"/>
        </w:rPr>
        <w:tab/>
      </w:r>
      <w:r>
        <w:rPr>
          <w:noProof/>
        </w:rPr>
        <w:t>Sector briefing</w:t>
      </w:r>
      <w:r>
        <w:rPr>
          <w:noProof/>
        </w:rPr>
        <w:tab/>
      </w:r>
      <w:r>
        <w:rPr>
          <w:noProof/>
        </w:rPr>
        <w:fldChar w:fldCharType="begin"/>
      </w:r>
      <w:r>
        <w:rPr>
          <w:noProof/>
        </w:rPr>
        <w:instrText xml:space="preserve"> PAGEREF _Toc234506563 \h </w:instrText>
      </w:r>
      <w:r>
        <w:rPr>
          <w:noProof/>
        </w:rPr>
      </w:r>
      <w:r>
        <w:rPr>
          <w:noProof/>
        </w:rPr>
        <w:fldChar w:fldCharType="separate"/>
      </w:r>
      <w:r>
        <w:rPr>
          <w:noProof/>
        </w:rPr>
        <w:t>14</w:t>
      </w:r>
      <w:r>
        <w:rPr>
          <w:noProof/>
        </w:rPr>
        <w:fldChar w:fldCharType="end"/>
      </w:r>
    </w:p>
    <w:p w14:paraId="01F1F432" w14:textId="1442F12E"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8.</w:t>
      </w:r>
      <w:r>
        <w:rPr>
          <w:rFonts w:asciiTheme="minorHAnsi" w:eastAsiaTheme="minorEastAsia" w:hAnsiTheme="minorHAnsi"/>
          <w:b w:val="0"/>
          <w:noProof/>
          <w:kern w:val="2"/>
          <w:sz w:val="24"/>
          <w:szCs w:val="24"/>
          <w:lang w:eastAsia="en-AU"/>
          <w14:ligatures w14:val="standardContextual"/>
        </w:rPr>
        <w:tab/>
      </w:r>
      <w:r>
        <w:rPr>
          <w:noProof/>
        </w:rPr>
        <w:t>The grant selection process</w:t>
      </w:r>
      <w:r>
        <w:rPr>
          <w:noProof/>
        </w:rPr>
        <w:tab/>
      </w:r>
      <w:r>
        <w:rPr>
          <w:noProof/>
        </w:rPr>
        <w:fldChar w:fldCharType="begin"/>
      </w:r>
      <w:r>
        <w:rPr>
          <w:noProof/>
        </w:rPr>
        <w:instrText xml:space="preserve"> PAGEREF _Toc234506564 \h </w:instrText>
      </w:r>
      <w:r>
        <w:rPr>
          <w:noProof/>
        </w:rPr>
      </w:r>
      <w:r>
        <w:rPr>
          <w:noProof/>
        </w:rPr>
        <w:fldChar w:fldCharType="separate"/>
      </w:r>
      <w:r>
        <w:rPr>
          <w:noProof/>
        </w:rPr>
        <w:t>14</w:t>
      </w:r>
      <w:r>
        <w:rPr>
          <w:noProof/>
        </w:rPr>
        <w:fldChar w:fldCharType="end"/>
      </w:r>
    </w:p>
    <w:p w14:paraId="3A31CA7A" w14:textId="7CD6F8C3"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8.1.</w:t>
      </w:r>
      <w:r>
        <w:rPr>
          <w:rFonts w:asciiTheme="minorHAnsi" w:eastAsiaTheme="minorEastAsia" w:hAnsiTheme="minorHAnsi"/>
          <w:noProof/>
          <w:kern w:val="2"/>
          <w:sz w:val="24"/>
          <w:szCs w:val="24"/>
          <w:lang w:eastAsia="en-AU"/>
          <w14:ligatures w14:val="standardContextual"/>
        </w:rPr>
        <w:tab/>
      </w:r>
      <w:r>
        <w:rPr>
          <w:noProof/>
        </w:rPr>
        <w:t>Assessment of grant applications</w:t>
      </w:r>
      <w:r>
        <w:rPr>
          <w:noProof/>
        </w:rPr>
        <w:tab/>
      </w:r>
      <w:r>
        <w:rPr>
          <w:noProof/>
        </w:rPr>
        <w:fldChar w:fldCharType="begin"/>
      </w:r>
      <w:r>
        <w:rPr>
          <w:noProof/>
        </w:rPr>
        <w:instrText xml:space="preserve"> PAGEREF _Toc234506565 \h </w:instrText>
      </w:r>
      <w:r>
        <w:rPr>
          <w:noProof/>
        </w:rPr>
      </w:r>
      <w:r>
        <w:rPr>
          <w:noProof/>
        </w:rPr>
        <w:fldChar w:fldCharType="separate"/>
      </w:r>
      <w:r>
        <w:rPr>
          <w:noProof/>
        </w:rPr>
        <w:t>14</w:t>
      </w:r>
      <w:r>
        <w:rPr>
          <w:noProof/>
        </w:rPr>
        <w:fldChar w:fldCharType="end"/>
      </w:r>
    </w:p>
    <w:p w14:paraId="23317986" w14:textId="7EE72E4F"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8.2.</w:t>
      </w:r>
      <w:r>
        <w:rPr>
          <w:rFonts w:asciiTheme="minorHAnsi" w:eastAsiaTheme="minorEastAsia" w:hAnsiTheme="minorHAnsi"/>
          <w:noProof/>
          <w:kern w:val="2"/>
          <w:sz w:val="24"/>
          <w:szCs w:val="24"/>
          <w:lang w:eastAsia="en-AU"/>
          <w14:ligatures w14:val="standardContextual"/>
        </w:rPr>
        <w:tab/>
      </w:r>
      <w:r>
        <w:rPr>
          <w:noProof/>
        </w:rPr>
        <w:t>Who will assess applications?</w:t>
      </w:r>
      <w:r>
        <w:rPr>
          <w:noProof/>
        </w:rPr>
        <w:tab/>
      </w:r>
      <w:r>
        <w:rPr>
          <w:noProof/>
        </w:rPr>
        <w:fldChar w:fldCharType="begin"/>
      </w:r>
      <w:r>
        <w:rPr>
          <w:noProof/>
        </w:rPr>
        <w:instrText xml:space="preserve"> PAGEREF _Toc234506566 \h </w:instrText>
      </w:r>
      <w:r>
        <w:rPr>
          <w:noProof/>
        </w:rPr>
      </w:r>
      <w:r>
        <w:rPr>
          <w:noProof/>
        </w:rPr>
        <w:fldChar w:fldCharType="separate"/>
      </w:r>
      <w:r>
        <w:rPr>
          <w:noProof/>
        </w:rPr>
        <w:t>15</w:t>
      </w:r>
      <w:r>
        <w:rPr>
          <w:noProof/>
        </w:rPr>
        <w:fldChar w:fldCharType="end"/>
      </w:r>
    </w:p>
    <w:p w14:paraId="3C0FD3EF" w14:textId="4621A3B3"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8.3.</w:t>
      </w:r>
      <w:r>
        <w:rPr>
          <w:rFonts w:asciiTheme="minorHAnsi" w:eastAsiaTheme="minorEastAsia" w:hAnsiTheme="minorHAnsi"/>
          <w:noProof/>
          <w:kern w:val="2"/>
          <w:sz w:val="24"/>
          <w:szCs w:val="24"/>
          <w:lang w:eastAsia="en-AU"/>
          <w14:ligatures w14:val="standardContextual"/>
        </w:rPr>
        <w:tab/>
      </w:r>
      <w:r>
        <w:rPr>
          <w:noProof/>
        </w:rPr>
        <w:t>Who will approve grants?</w:t>
      </w:r>
      <w:r>
        <w:rPr>
          <w:noProof/>
        </w:rPr>
        <w:tab/>
      </w:r>
      <w:r>
        <w:rPr>
          <w:noProof/>
        </w:rPr>
        <w:fldChar w:fldCharType="begin"/>
      </w:r>
      <w:r>
        <w:rPr>
          <w:noProof/>
        </w:rPr>
        <w:instrText xml:space="preserve"> PAGEREF _Toc234506567 \h </w:instrText>
      </w:r>
      <w:r>
        <w:rPr>
          <w:noProof/>
        </w:rPr>
      </w:r>
      <w:r>
        <w:rPr>
          <w:noProof/>
        </w:rPr>
        <w:fldChar w:fldCharType="separate"/>
      </w:r>
      <w:r>
        <w:rPr>
          <w:noProof/>
        </w:rPr>
        <w:t>16</w:t>
      </w:r>
      <w:r>
        <w:rPr>
          <w:noProof/>
        </w:rPr>
        <w:fldChar w:fldCharType="end"/>
      </w:r>
    </w:p>
    <w:p w14:paraId="464251E3" w14:textId="6160907B"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9.</w:t>
      </w:r>
      <w:r>
        <w:rPr>
          <w:rFonts w:asciiTheme="minorHAnsi" w:eastAsiaTheme="minorEastAsia" w:hAnsiTheme="minorHAnsi"/>
          <w:b w:val="0"/>
          <w:noProof/>
          <w:kern w:val="2"/>
          <w:sz w:val="24"/>
          <w:szCs w:val="24"/>
          <w:lang w:eastAsia="en-AU"/>
          <w14:ligatures w14:val="standardContextual"/>
        </w:rPr>
        <w:tab/>
      </w:r>
      <w:r>
        <w:rPr>
          <w:noProof/>
        </w:rPr>
        <w:t>Notification of application outcomes</w:t>
      </w:r>
      <w:r>
        <w:rPr>
          <w:noProof/>
        </w:rPr>
        <w:tab/>
      </w:r>
      <w:r>
        <w:rPr>
          <w:noProof/>
        </w:rPr>
        <w:fldChar w:fldCharType="begin"/>
      </w:r>
      <w:r>
        <w:rPr>
          <w:noProof/>
        </w:rPr>
        <w:instrText xml:space="preserve"> PAGEREF _Toc234506568 \h </w:instrText>
      </w:r>
      <w:r>
        <w:rPr>
          <w:noProof/>
        </w:rPr>
      </w:r>
      <w:r>
        <w:rPr>
          <w:noProof/>
        </w:rPr>
        <w:fldChar w:fldCharType="separate"/>
      </w:r>
      <w:r>
        <w:rPr>
          <w:noProof/>
        </w:rPr>
        <w:t>16</w:t>
      </w:r>
      <w:r>
        <w:rPr>
          <w:noProof/>
        </w:rPr>
        <w:fldChar w:fldCharType="end"/>
      </w:r>
    </w:p>
    <w:p w14:paraId="794C580A" w14:textId="497FFC27"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9.1.</w:t>
      </w:r>
      <w:r>
        <w:rPr>
          <w:rFonts w:asciiTheme="minorHAnsi" w:eastAsiaTheme="minorEastAsia" w:hAnsiTheme="minorHAnsi"/>
          <w:noProof/>
          <w:kern w:val="2"/>
          <w:sz w:val="24"/>
          <w:szCs w:val="24"/>
          <w:lang w:eastAsia="en-AU"/>
          <w14:ligatures w14:val="standardContextual"/>
        </w:rPr>
        <w:tab/>
      </w:r>
      <w:r>
        <w:rPr>
          <w:noProof/>
        </w:rPr>
        <w:t>Feedback on your application</w:t>
      </w:r>
      <w:r>
        <w:rPr>
          <w:noProof/>
        </w:rPr>
        <w:tab/>
      </w:r>
      <w:r>
        <w:rPr>
          <w:noProof/>
        </w:rPr>
        <w:fldChar w:fldCharType="begin"/>
      </w:r>
      <w:r>
        <w:rPr>
          <w:noProof/>
        </w:rPr>
        <w:instrText xml:space="preserve"> PAGEREF _Toc234506569 \h </w:instrText>
      </w:r>
      <w:r>
        <w:rPr>
          <w:noProof/>
        </w:rPr>
      </w:r>
      <w:r>
        <w:rPr>
          <w:noProof/>
        </w:rPr>
        <w:fldChar w:fldCharType="separate"/>
      </w:r>
      <w:r>
        <w:rPr>
          <w:noProof/>
        </w:rPr>
        <w:t>16</w:t>
      </w:r>
      <w:r>
        <w:rPr>
          <w:noProof/>
        </w:rPr>
        <w:fldChar w:fldCharType="end"/>
      </w:r>
    </w:p>
    <w:p w14:paraId="00DA6B07" w14:textId="6EBB39A9"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lastRenderedPageBreak/>
        <w:t>9.2.</w:t>
      </w:r>
      <w:r>
        <w:rPr>
          <w:rFonts w:asciiTheme="minorHAnsi" w:eastAsiaTheme="minorEastAsia" w:hAnsiTheme="minorHAnsi"/>
          <w:noProof/>
          <w:kern w:val="2"/>
          <w:sz w:val="24"/>
          <w:szCs w:val="24"/>
          <w:lang w:eastAsia="en-AU"/>
          <w14:ligatures w14:val="standardContextual"/>
        </w:rPr>
        <w:tab/>
      </w:r>
      <w:r>
        <w:rPr>
          <w:noProof/>
        </w:rPr>
        <w:t>Further grant opportunities</w:t>
      </w:r>
      <w:r>
        <w:rPr>
          <w:noProof/>
        </w:rPr>
        <w:tab/>
      </w:r>
      <w:r>
        <w:rPr>
          <w:noProof/>
        </w:rPr>
        <w:fldChar w:fldCharType="begin"/>
      </w:r>
      <w:r>
        <w:rPr>
          <w:noProof/>
        </w:rPr>
        <w:instrText xml:space="preserve"> PAGEREF _Toc234506570 \h </w:instrText>
      </w:r>
      <w:r>
        <w:rPr>
          <w:noProof/>
        </w:rPr>
      </w:r>
      <w:r>
        <w:rPr>
          <w:noProof/>
        </w:rPr>
        <w:fldChar w:fldCharType="separate"/>
      </w:r>
      <w:r>
        <w:rPr>
          <w:noProof/>
        </w:rPr>
        <w:t>16</w:t>
      </w:r>
      <w:r>
        <w:rPr>
          <w:noProof/>
        </w:rPr>
        <w:fldChar w:fldCharType="end"/>
      </w:r>
    </w:p>
    <w:p w14:paraId="56489487" w14:textId="59E10278"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10.</w:t>
      </w:r>
      <w:r>
        <w:rPr>
          <w:rFonts w:asciiTheme="minorHAnsi" w:eastAsiaTheme="minorEastAsia" w:hAnsiTheme="minorHAnsi"/>
          <w:b w:val="0"/>
          <w:noProof/>
          <w:kern w:val="2"/>
          <w:sz w:val="24"/>
          <w:szCs w:val="24"/>
          <w:lang w:eastAsia="en-AU"/>
          <w14:ligatures w14:val="standardContextual"/>
        </w:rPr>
        <w:tab/>
      </w:r>
      <w:r>
        <w:rPr>
          <w:noProof/>
        </w:rPr>
        <w:t>Successful grant applications</w:t>
      </w:r>
      <w:r>
        <w:rPr>
          <w:noProof/>
        </w:rPr>
        <w:tab/>
      </w:r>
      <w:r>
        <w:rPr>
          <w:noProof/>
        </w:rPr>
        <w:fldChar w:fldCharType="begin"/>
      </w:r>
      <w:r>
        <w:rPr>
          <w:noProof/>
        </w:rPr>
        <w:instrText xml:space="preserve"> PAGEREF _Toc234506571 \h </w:instrText>
      </w:r>
      <w:r>
        <w:rPr>
          <w:noProof/>
        </w:rPr>
      </w:r>
      <w:r>
        <w:rPr>
          <w:noProof/>
        </w:rPr>
        <w:fldChar w:fldCharType="separate"/>
      </w:r>
      <w:r>
        <w:rPr>
          <w:noProof/>
        </w:rPr>
        <w:t>16</w:t>
      </w:r>
      <w:r>
        <w:rPr>
          <w:noProof/>
        </w:rPr>
        <w:fldChar w:fldCharType="end"/>
      </w:r>
    </w:p>
    <w:p w14:paraId="3976E699" w14:textId="37278617"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10.1.</w:t>
      </w:r>
      <w:r>
        <w:rPr>
          <w:rFonts w:asciiTheme="minorHAnsi" w:eastAsiaTheme="minorEastAsia" w:hAnsiTheme="minorHAnsi"/>
          <w:noProof/>
          <w:kern w:val="2"/>
          <w:sz w:val="24"/>
          <w:szCs w:val="24"/>
          <w:lang w:eastAsia="en-AU"/>
          <w14:ligatures w14:val="standardContextual"/>
        </w:rPr>
        <w:tab/>
      </w:r>
      <w:r>
        <w:rPr>
          <w:noProof/>
        </w:rPr>
        <w:t>The grant agreement</w:t>
      </w:r>
      <w:r>
        <w:rPr>
          <w:noProof/>
        </w:rPr>
        <w:tab/>
      </w:r>
      <w:r>
        <w:rPr>
          <w:noProof/>
        </w:rPr>
        <w:fldChar w:fldCharType="begin"/>
      </w:r>
      <w:r>
        <w:rPr>
          <w:noProof/>
        </w:rPr>
        <w:instrText xml:space="preserve"> PAGEREF _Toc234506572 \h </w:instrText>
      </w:r>
      <w:r>
        <w:rPr>
          <w:noProof/>
        </w:rPr>
      </w:r>
      <w:r>
        <w:rPr>
          <w:noProof/>
        </w:rPr>
        <w:fldChar w:fldCharType="separate"/>
      </w:r>
      <w:r>
        <w:rPr>
          <w:noProof/>
        </w:rPr>
        <w:t>16</w:t>
      </w:r>
      <w:r>
        <w:rPr>
          <w:noProof/>
        </w:rPr>
        <w:fldChar w:fldCharType="end"/>
      </w:r>
    </w:p>
    <w:p w14:paraId="21793B93" w14:textId="5299F230"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10.2.</w:t>
      </w:r>
      <w:r>
        <w:rPr>
          <w:rFonts w:asciiTheme="minorHAnsi" w:eastAsiaTheme="minorEastAsia" w:hAnsiTheme="minorHAnsi"/>
          <w:noProof/>
          <w:kern w:val="2"/>
          <w:sz w:val="24"/>
          <w:szCs w:val="24"/>
          <w:lang w:eastAsia="en-AU"/>
          <w14:ligatures w14:val="standardContextual"/>
        </w:rPr>
        <w:tab/>
      </w:r>
      <w:r>
        <w:rPr>
          <w:noProof/>
        </w:rPr>
        <w:t>Specific legislation, policies and industry standards</w:t>
      </w:r>
      <w:r>
        <w:rPr>
          <w:noProof/>
        </w:rPr>
        <w:tab/>
      </w:r>
      <w:r>
        <w:rPr>
          <w:noProof/>
        </w:rPr>
        <w:fldChar w:fldCharType="begin"/>
      </w:r>
      <w:r>
        <w:rPr>
          <w:noProof/>
        </w:rPr>
        <w:instrText xml:space="preserve"> PAGEREF _Toc234506573 \h </w:instrText>
      </w:r>
      <w:r>
        <w:rPr>
          <w:noProof/>
        </w:rPr>
      </w:r>
      <w:r>
        <w:rPr>
          <w:noProof/>
        </w:rPr>
        <w:fldChar w:fldCharType="separate"/>
      </w:r>
      <w:r>
        <w:rPr>
          <w:noProof/>
        </w:rPr>
        <w:t>17</w:t>
      </w:r>
      <w:r>
        <w:rPr>
          <w:noProof/>
        </w:rPr>
        <w:fldChar w:fldCharType="end"/>
      </w:r>
    </w:p>
    <w:p w14:paraId="42EF2E86" w14:textId="7B7C2E1C" w:rsidR="00BC6AFD" w:rsidRDefault="00BC6AFD">
      <w:pPr>
        <w:pStyle w:val="TOC4"/>
        <w:rPr>
          <w:rFonts w:asciiTheme="minorHAnsi" w:eastAsiaTheme="minorEastAsia" w:hAnsiTheme="minorHAnsi"/>
          <w:noProof/>
          <w:kern w:val="2"/>
          <w:sz w:val="24"/>
          <w:szCs w:val="24"/>
          <w:lang w:eastAsia="en-AU"/>
          <w14:ligatures w14:val="standardContextual"/>
        </w:rPr>
      </w:pPr>
      <w:r>
        <w:rPr>
          <w:noProof/>
        </w:rPr>
        <w:t>10.2.1.</w:t>
      </w:r>
      <w:r>
        <w:rPr>
          <w:rFonts w:asciiTheme="minorHAnsi" w:eastAsiaTheme="minorEastAsia" w:hAnsiTheme="minorHAnsi"/>
          <w:noProof/>
          <w:kern w:val="2"/>
          <w:sz w:val="24"/>
          <w:szCs w:val="24"/>
          <w:lang w:eastAsia="en-AU"/>
          <w14:ligatures w14:val="standardContextual"/>
        </w:rPr>
        <w:tab/>
      </w:r>
      <w:r>
        <w:rPr>
          <w:noProof/>
        </w:rPr>
        <w:t>Commonwealth Australian Industry Participation (CAIP)</w:t>
      </w:r>
      <w:r>
        <w:rPr>
          <w:noProof/>
        </w:rPr>
        <w:tab/>
      </w:r>
      <w:r>
        <w:rPr>
          <w:noProof/>
        </w:rPr>
        <w:fldChar w:fldCharType="begin"/>
      </w:r>
      <w:r>
        <w:rPr>
          <w:noProof/>
        </w:rPr>
        <w:instrText xml:space="preserve"> PAGEREF _Toc234506574 \h </w:instrText>
      </w:r>
      <w:r>
        <w:rPr>
          <w:noProof/>
        </w:rPr>
      </w:r>
      <w:r>
        <w:rPr>
          <w:noProof/>
        </w:rPr>
        <w:fldChar w:fldCharType="separate"/>
      </w:r>
      <w:r>
        <w:rPr>
          <w:noProof/>
        </w:rPr>
        <w:t>17</w:t>
      </w:r>
      <w:r>
        <w:rPr>
          <w:noProof/>
        </w:rPr>
        <w:fldChar w:fldCharType="end"/>
      </w:r>
    </w:p>
    <w:p w14:paraId="6CD8A664" w14:textId="73E5E97B"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10.3.</w:t>
      </w:r>
      <w:r>
        <w:rPr>
          <w:rFonts w:asciiTheme="minorHAnsi" w:eastAsiaTheme="minorEastAsia" w:hAnsiTheme="minorHAnsi"/>
          <w:noProof/>
          <w:kern w:val="2"/>
          <w:sz w:val="24"/>
          <w:szCs w:val="24"/>
          <w:lang w:eastAsia="en-AU"/>
          <w14:ligatures w14:val="standardContextual"/>
        </w:rPr>
        <w:tab/>
      </w:r>
      <w:r>
        <w:rPr>
          <w:noProof/>
        </w:rPr>
        <w:t>How we pay the grant</w:t>
      </w:r>
      <w:r>
        <w:rPr>
          <w:noProof/>
        </w:rPr>
        <w:tab/>
      </w:r>
      <w:r>
        <w:rPr>
          <w:noProof/>
        </w:rPr>
        <w:fldChar w:fldCharType="begin"/>
      </w:r>
      <w:r>
        <w:rPr>
          <w:noProof/>
        </w:rPr>
        <w:instrText xml:space="preserve"> PAGEREF _Toc234506575 \h </w:instrText>
      </w:r>
      <w:r>
        <w:rPr>
          <w:noProof/>
        </w:rPr>
      </w:r>
      <w:r>
        <w:rPr>
          <w:noProof/>
        </w:rPr>
        <w:fldChar w:fldCharType="separate"/>
      </w:r>
      <w:r>
        <w:rPr>
          <w:noProof/>
        </w:rPr>
        <w:t>18</w:t>
      </w:r>
      <w:r>
        <w:rPr>
          <w:noProof/>
        </w:rPr>
        <w:fldChar w:fldCharType="end"/>
      </w:r>
    </w:p>
    <w:p w14:paraId="4E7430C1" w14:textId="2F468D87"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10.4.</w:t>
      </w:r>
      <w:r>
        <w:rPr>
          <w:rFonts w:asciiTheme="minorHAnsi" w:eastAsiaTheme="minorEastAsia" w:hAnsiTheme="minorHAnsi"/>
          <w:noProof/>
          <w:kern w:val="2"/>
          <w:sz w:val="24"/>
          <w:szCs w:val="24"/>
          <w:lang w:eastAsia="en-AU"/>
          <w14:ligatures w14:val="standardContextual"/>
        </w:rPr>
        <w:tab/>
      </w:r>
      <w:r>
        <w:rPr>
          <w:noProof/>
        </w:rPr>
        <w:t>Grant Payments and GST</w:t>
      </w:r>
      <w:r>
        <w:rPr>
          <w:noProof/>
        </w:rPr>
        <w:tab/>
      </w:r>
      <w:r>
        <w:rPr>
          <w:noProof/>
        </w:rPr>
        <w:fldChar w:fldCharType="begin"/>
      </w:r>
      <w:r>
        <w:rPr>
          <w:noProof/>
        </w:rPr>
        <w:instrText xml:space="preserve"> PAGEREF _Toc234506576 \h </w:instrText>
      </w:r>
      <w:r>
        <w:rPr>
          <w:noProof/>
        </w:rPr>
      </w:r>
      <w:r>
        <w:rPr>
          <w:noProof/>
        </w:rPr>
        <w:fldChar w:fldCharType="separate"/>
      </w:r>
      <w:r>
        <w:rPr>
          <w:noProof/>
        </w:rPr>
        <w:t>18</w:t>
      </w:r>
      <w:r>
        <w:rPr>
          <w:noProof/>
        </w:rPr>
        <w:fldChar w:fldCharType="end"/>
      </w:r>
    </w:p>
    <w:p w14:paraId="5A7F41A4" w14:textId="4352EF2F"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11.</w:t>
      </w:r>
      <w:r>
        <w:rPr>
          <w:rFonts w:asciiTheme="minorHAnsi" w:eastAsiaTheme="minorEastAsia" w:hAnsiTheme="minorHAnsi"/>
          <w:b w:val="0"/>
          <w:noProof/>
          <w:kern w:val="2"/>
          <w:sz w:val="24"/>
          <w:szCs w:val="24"/>
          <w:lang w:eastAsia="en-AU"/>
          <w14:ligatures w14:val="standardContextual"/>
        </w:rPr>
        <w:tab/>
      </w:r>
      <w:r>
        <w:rPr>
          <w:noProof/>
        </w:rPr>
        <w:t>Announcement of grants</w:t>
      </w:r>
      <w:r>
        <w:rPr>
          <w:noProof/>
        </w:rPr>
        <w:tab/>
      </w:r>
      <w:r>
        <w:rPr>
          <w:noProof/>
        </w:rPr>
        <w:fldChar w:fldCharType="begin"/>
      </w:r>
      <w:r>
        <w:rPr>
          <w:noProof/>
        </w:rPr>
        <w:instrText xml:space="preserve"> PAGEREF _Toc234506577 \h </w:instrText>
      </w:r>
      <w:r>
        <w:rPr>
          <w:noProof/>
        </w:rPr>
      </w:r>
      <w:r>
        <w:rPr>
          <w:noProof/>
        </w:rPr>
        <w:fldChar w:fldCharType="separate"/>
      </w:r>
      <w:r>
        <w:rPr>
          <w:noProof/>
        </w:rPr>
        <w:t>18</w:t>
      </w:r>
      <w:r>
        <w:rPr>
          <w:noProof/>
        </w:rPr>
        <w:fldChar w:fldCharType="end"/>
      </w:r>
    </w:p>
    <w:p w14:paraId="5F060F23" w14:textId="4C3444CB"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12.</w:t>
      </w:r>
      <w:r>
        <w:rPr>
          <w:rFonts w:asciiTheme="minorHAnsi" w:eastAsiaTheme="minorEastAsia" w:hAnsiTheme="minorHAnsi"/>
          <w:b w:val="0"/>
          <w:noProof/>
          <w:kern w:val="2"/>
          <w:sz w:val="24"/>
          <w:szCs w:val="24"/>
          <w:lang w:eastAsia="en-AU"/>
          <w14:ligatures w14:val="standardContextual"/>
        </w:rPr>
        <w:tab/>
      </w:r>
      <w:r>
        <w:rPr>
          <w:noProof/>
        </w:rPr>
        <w:t>How we monitor your grant activity</w:t>
      </w:r>
      <w:r>
        <w:rPr>
          <w:noProof/>
        </w:rPr>
        <w:tab/>
      </w:r>
      <w:r>
        <w:rPr>
          <w:noProof/>
        </w:rPr>
        <w:fldChar w:fldCharType="begin"/>
      </w:r>
      <w:r>
        <w:rPr>
          <w:noProof/>
        </w:rPr>
        <w:instrText xml:space="preserve"> PAGEREF _Toc234506578 \h </w:instrText>
      </w:r>
      <w:r>
        <w:rPr>
          <w:noProof/>
        </w:rPr>
      </w:r>
      <w:r>
        <w:rPr>
          <w:noProof/>
        </w:rPr>
        <w:fldChar w:fldCharType="separate"/>
      </w:r>
      <w:r>
        <w:rPr>
          <w:noProof/>
        </w:rPr>
        <w:t>19</w:t>
      </w:r>
      <w:r>
        <w:rPr>
          <w:noProof/>
        </w:rPr>
        <w:fldChar w:fldCharType="end"/>
      </w:r>
    </w:p>
    <w:p w14:paraId="067F9466" w14:textId="0CBE6806"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12.1.</w:t>
      </w:r>
      <w:r>
        <w:rPr>
          <w:rFonts w:asciiTheme="minorHAnsi" w:eastAsiaTheme="minorEastAsia" w:hAnsiTheme="minorHAnsi"/>
          <w:noProof/>
          <w:kern w:val="2"/>
          <w:sz w:val="24"/>
          <w:szCs w:val="24"/>
          <w:lang w:eastAsia="en-AU"/>
          <w14:ligatures w14:val="standardContextual"/>
        </w:rPr>
        <w:tab/>
      </w:r>
      <w:r>
        <w:rPr>
          <w:noProof/>
        </w:rPr>
        <w:t>Keeping us informed</w:t>
      </w:r>
      <w:r>
        <w:rPr>
          <w:noProof/>
        </w:rPr>
        <w:tab/>
      </w:r>
      <w:r>
        <w:rPr>
          <w:noProof/>
        </w:rPr>
        <w:fldChar w:fldCharType="begin"/>
      </w:r>
      <w:r>
        <w:rPr>
          <w:noProof/>
        </w:rPr>
        <w:instrText xml:space="preserve"> PAGEREF _Toc234506579 \h </w:instrText>
      </w:r>
      <w:r>
        <w:rPr>
          <w:noProof/>
        </w:rPr>
      </w:r>
      <w:r>
        <w:rPr>
          <w:noProof/>
        </w:rPr>
        <w:fldChar w:fldCharType="separate"/>
      </w:r>
      <w:r>
        <w:rPr>
          <w:noProof/>
        </w:rPr>
        <w:t>19</w:t>
      </w:r>
      <w:r>
        <w:rPr>
          <w:noProof/>
        </w:rPr>
        <w:fldChar w:fldCharType="end"/>
      </w:r>
    </w:p>
    <w:p w14:paraId="676CC8FF" w14:textId="1E3FB0C9"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12.2.</w:t>
      </w:r>
      <w:r>
        <w:rPr>
          <w:rFonts w:asciiTheme="minorHAnsi" w:eastAsiaTheme="minorEastAsia" w:hAnsiTheme="minorHAnsi"/>
          <w:noProof/>
          <w:kern w:val="2"/>
          <w:sz w:val="24"/>
          <w:szCs w:val="24"/>
          <w:lang w:eastAsia="en-AU"/>
          <w14:ligatures w14:val="standardContextual"/>
        </w:rPr>
        <w:tab/>
      </w:r>
      <w:r>
        <w:rPr>
          <w:noProof/>
        </w:rPr>
        <w:t>Reporting</w:t>
      </w:r>
      <w:r>
        <w:rPr>
          <w:noProof/>
        </w:rPr>
        <w:tab/>
      </w:r>
      <w:r>
        <w:rPr>
          <w:noProof/>
        </w:rPr>
        <w:fldChar w:fldCharType="begin"/>
      </w:r>
      <w:r>
        <w:rPr>
          <w:noProof/>
        </w:rPr>
        <w:instrText xml:space="preserve"> PAGEREF _Toc234506580 \h </w:instrText>
      </w:r>
      <w:r>
        <w:rPr>
          <w:noProof/>
        </w:rPr>
      </w:r>
      <w:r>
        <w:rPr>
          <w:noProof/>
        </w:rPr>
        <w:fldChar w:fldCharType="separate"/>
      </w:r>
      <w:r>
        <w:rPr>
          <w:noProof/>
        </w:rPr>
        <w:t>19</w:t>
      </w:r>
      <w:r>
        <w:rPr>
          <w:noProof/>
        </w:rPr>
        <w:fldChar w:fldCharType="end"/>
      </w:r>
    </w:p>
    <w:p w14:paraId="5367C477" w14:textId="6CAB32B3" w:rsidR="00BC6AFD" w:rsidRDefault="00BC6AFD">
      <w:pPr>
        <w:pStyle w:val="TOC4"/>
        <w:rPr>
          <w:rFonts w:asciiTheme="minorHAnsi" w:eastAsiaTheme="minorEastAsia" w:hAnsiTheme="minorHAnsi"/>
          <w:noProof/>
          <w:kern w:val="2"/>
          <w:sz w:val="24"/>
          <w:szCs w:val="24"/>
          <w:lang w:eastAsia="en-AU"/>
          <w14:ligatures w14:val="standardContextual"/>
        </w:rPr>
      </w:pPr>
      <w:r>
        <w:rPr>
          <w:noProof/>
        </w:rPr>
        <w:t>12.2.1.</w:t>
      </w:r>
      <w:r>
        <w:rPr>
          <w:rFonts w:asciiTheme="minorHAnsi" w:eastAsiaTheme="minorEastAsia" w:hAnsiTheme="minorHAnsi"/>
          <w:noProof/>
          <w:kern w:val="2"/>
          <w:sz w:val="24"/>
          <w:szCs w:val="24"/>
          <w:lang w:eastAsia="en-AU"/>
          <w14:ligatures w14:val="standardContextual"/>
        </w:rPr>
        <w:tab/>
      </w:r>
      <w:r>
        <w:rPr>
          <w:noProof/>
        </w:rPr>
        <w:t>Progress reports</w:t>
      </w:r>
      <w:r>
        <w:rPr>
          <w:noProof/>
        </w:rPr>
        <w:tab/>
      </w:r>
      <w:r>
        <w:rPr>
          <w:noProof/>
        </w:rPr>
        <w:fldChar w:fldCharType="begin"/>
      </w:r>
      <w:r>
        <w:rPr>
          <w:noProof/>
        </w:rPr>
        <w:instrText xml:space="preserve"> PAGEREF _Toc234506581 \h </w:instrText>
      </w:r>
      <w:r>
        <w:rPr>
          <w:noProof/>
        </w:rPr>
      </w:r>
      <w:r>
        <w:rPr>
          <w:noProof/>
        </w:rPr>
        <w:fldChar w:fldCharType="separate"/>
      </w:r>
      <w:r>
        <w:rPr>
          <w:noProof/>
        </w:rPr>
        <w:t>19</w:t>
      </w:r>
      <w:r>
        <w:rPr>
          <w:noProof/>
        </w:rPr>
        <w:fldChar w:fldCharType="end"/>
      </w:r>
    </w:p>
    <w:p w14:paraId="4EE8DD4D" w14:textId="63427410" w:rsidR="00BC6AFD" w:rsidRDefault="00BC6AFD">
      <w:pPr>
        <w:pStyle w:val="TOC4"/>
        <w:rPr>
          <w:rFonts w:asciiTheme="minorHAnsi" w:eastAsiaTheme="minorEastAsia" w:hAnsiTheme="minorHAnsi"/>
          <w:noProof/>
          <w:kern w:val="2"/>
          <w:sz w:val="24"/>
          <w:szCs w:val="24"/>
          <w:lang w:eastAsia="en-AU"/>
          <w14:ligatures w14:val="standardContextual"/>
        </w:rPr>
      </w:pPr>
      <w:r>
        <w:rPr>
          <w:noProof/>
        </w:rPr>
        <w:t>12.2.2.</w:t>
      </w:r>
      <w:r>
        <w:rPr>
          <w:rFonts w:asciiTheme="minorHAnsi" w:eastAsiaTheme="minorEastAsia" w:hAnsiTheme="minorHAnsi"/>
          <w:noProof/>
          <w:kern w:val="2"/>
          <w:sz w:val="24"/>
          <w:szCs w:val="24"/>
          <w:lang w:eastAsia="en-AU"/>
          <w14:ligatures w14:val="standardContextual"/>
        </w:rPr>
        <w:tab/>
      </w:r>
      <w:r>
        <w:rPr>
          <w:noProof/>
        </w:rPr>
        <w:t>Ad-hoc reports</w:t>
      </w:r>
      <w:r>
        <w:rPr>
          <w:noProof/>
        </w:rPr>
        <w:tab/>
      </w:r>
      <w:r>
        <w:rPr>
          <w:noProof/>
        </w:rPr>
        <w:fldChar w:fldCharType="begin"/>
      </w:r>
      <w:r>
        <w:rPr>
          <w:noProof/>
        </w:rPr>
        <w:instrText xml:space="preserve"> PAGEREF _Toc234506582 \h </w:instrText>
      </w:r>
      <w:r>
        <w:rPr>
          <w:noProof/>
        </w:rPr>
      </w:r>
      <w:r>
        <w:rPr>
          <w:noProof/>
        </w:rPr>
        <w:fldChar w:fldCharType="separate"/>
      </w:r>
      <w:r>
        <w:rPr>
          <w:noProof/>
        </w:rPr>
        <w:t>20</w:t>
      </w:r>
      <w:r>
        <w:rPr>
          <w:noProof/>
        </w:rPr>
        <w:fldChar w:fldCharType="end"/>
      </w:r>
    </w:p>
    <w:p w14:paraId="567EA52B" w14:textId="3FAC7A64" w:rsidR="00BC6AFD" w:rsidRDefault="00BC6AFD">
      <w:pPr>
        <w:pStyle w:val="TOC4"/>
        <w:rPr>
          <w:rFonts w:asciiTheme="minorHAnsi" w:eastAsiaTheme="minorEastAsia" w:hAnsiTheme="minorHAnsi"/>
          <w:noProof/>
          <w:kern w:val="2"/>
          <w:sz w:val="24"/>
          <w:szCs w:val="24"/>
          <w:lang w:eastAsia="en-AU"/>
          <w14:ligatures w14:val="standardContextual"/>
        </w:rPr>
      </w:pPr>
      <w:r>
        <w:rPr>
          <w:noProof/>
        </w:rPr>
        <w:t>12.2.3.</w:t>
      </w:r>
      <w:r>
        <w:rPr>
          <w:rFonts w:asciiTheme="minorHAnsi" w:eastAsiaTheme="minorEastAsia" w:hAnsiTheme="minorHAnsi"/>
          <w:noProof/>
          <w:kern w:val="2"/>
          <w:sz w:val="24"/>
          <w:szCs w:val="24"/>
          <w:lang w:eastAsia="en-AU"/>
          <w14:ligatures w14:val="standardContextual"/>
        </w:rPr>
        <w:tab/>
      </w:r>
      <w:r>
        <w:rPr>
          <w:noProof/>
        </w:rPr>
        <w:t>Annual project plan</w:t>
      </w:r>
      <w:r>
        <w:rPr>
          <w:noProof/>
        </w:rPr>
        <w:tab/>
      </w:r>
      <w:r>
        <w:rPr>
          <w:noProof/>
        </w:rPr>
        <w:fldChar w:fldCharType="begin"/>
      </w:r>
      <w:r>
        <w:rPr>
          <w:noProof/>
        </w:rPr>
        <w:instrText xml:space="preserve"> PAGEREF _Toc234506583 \h </w:instrText>
      </w:r>
      <w:r>
        <w:rPr>
          <w:noProof/>
        </w:rPr>
      </w:r>
      <w:r>
        <w:rPr>
          <w:noProof/>
        </w:rPr>
        <w:fldChar w:fldCharType="separate"/>
      </w:r>
      <w:r>
        <w:rPr>
          <w:noProof/>
        </w:rPr>
        <w:t>20</w:t>
      </w:r>
      <w:r>
        <w:rPr>
          <w:noProof/>
        </w:rPr>
        <w:fldChar w:fldCharType="end"/>
      </w:r>
    </w:p>
    <w:p w14:paraId="5393466D" w14:textId="6E1066B5" w:rsidR="00BC6AFD" w:rsidRDefault="00BC6AFD">
      <w:pPr>
        <w:pStyle w:val="TOC4"/>
        <w:rPr>
          <w:rFonts w:asciiTheme="minorHAnsi" w:eastAsiaTheme="minorEastAsia" w:hAnsiTheme="minorHAnsi"/>
          <w:noProof/>
          <w:kern w:val="2"/>
          <w:sz w:val="24"/>
          <w:szCs w:val="24"/>
          <w:lang w:eastAsia="en-AU"/>
          <w14:ligatures w14:val="standardContextual"/>
        </w:rPr>
      </w:pPr>
      <w:r>
        <w:rPr>
          <w:noProof/>
        </w:rPr>
        <w:t>12.2.4.</w:t>
      </w:r>
      <w:r>
        <w:rPr>
          <w:rFonts w:asciiTheme="minorHAnsi" w:eastAsiaTheme="minorEastAsia" w:hAnsiTheme="minorHAnsi"/>
          <w:noProof/>
          <w:kern w:val="2"/>
          <w:sz w:val="24"/>
          <w:szCs w:val="24"/>
          <w:lang w:eastAsia="en-AU"/>
          <w14:ligatures w14:val="standardContextual"/>
        </w:rPr>
        <w:tab/>
      </w:r>
      <w:r>
        <w:rPr>
          <w:noProof/>
        </w:rPr>
        <w:t>End of project report</w:t>
      </w:r>
      <w:r>
        <w:rPr>
          <w:noProof/>
        </w:rPr>
        <w:tab/>
      </w:r>
      <w:r>
        <w:rPr>
          <w:noProof/>
        </w:rPr>
        <w:fldChar w:fldCharType="begin"/>
      </w:r>
      <w:r>
        <w:rPr>
          <w:noProof/>
        </w:rPr>
        <w:instrText xml:space="preserve"> PAGEREF _Toc234506584 \h </w:instrText>
      </w:r>
      <w:r>
        <w:rPr>
          <w:noProof/>
        </w:rPr>
      </w:r>
      <w:r>
        <w:rPr>
          <w:noProof/>
        </w:rPr>
        <w:fldChar w:fldCharType="separate"/>
      </w:r>
      <w:r>
        <w:rPr>
          <w:noProof/>
        </w:rPr>
        <w:t>20</w:t>
      </w:r>
      <w:r>
        <w:rPr>
          <w:noProof/>
        </w:rPr>
        <w:fldChar w:fldCharType="end"/>
      </w:r>
    </w:p>
    <w:p w14:paraId="54019B56" w14:textId="0C2E3188"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12.3.</w:t>
      </w:r>
      <w:r>
        <w:rPr>
          <w:rFonts w:asciiTheme="minorHAnsi" w:eastAsiaTheme="minorEastAsia" w:hAnsiTheme="minorHAnsi"/>
          <w:noProof/>
          <w:kern w:val="2"/>
          <w:sz w:val="24"/>
          <w:szCs w:val="24"/>
          <w:lang w:eastAsia="en-AU"/>
          <w14:ligatures w14:val="standardContextual"/>
        </w:rPr>
        <w:tab/>
      </w:r>
      <w:r>
        <w:rPr>
          <w:noProof/>
        </w:rPr>
        <w:t>Audited financial acquittal report</w:t>
      </w:r>
      <w:r>
        <w:rPr>
          <w:noProof/>
        </w:rPr>
        <w:tab/>
      </w:r>
      <w:r>
        <w:rPr>
          <w:noProof/>
        </w:rPr>
        <w:fldChar w:fldCharType="begin"/>
      </w:r>
      <w:r>
        <w:rPr>
          <w:noProof/>
        </w:rPr>
        <w:instrText xml:space="preserve"> PAGEREF _Toc234506585 \h </w:instrText>
      </w:r>
      <w:r>
        <w:rPr>
          <w:noProof/>
        </w:rPr>
      </w:r>
      <w:r>
        <w:rPr>
          <w:noProof/>
        </w:rPr>
        <w:fldChar w:fldCharType="separate"/>
      </w:r>
      <w:r>
        <w:rPr>
          <w:noProof/>
        </w:rPr>
        <w:t>20</w:t>
      </w:r>
      <w:r>
        <w:rPr>
          <w:noProof/>
        </w:rPr>
        <w:fldChar w:fldCharType="end"/>
      </w:r>
    </w:p>
    <w:p w14:paraId="5CB126FB" w14:textId="1A31BA8B"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12.4.</w:t>
      </w:r>
      <w:r>
        <w:rPr>
          <w:rFonts w:asciiTheme="minorHAnsi" w:eastAsiaTheme="minorEastAsia" w:hAnsiTheme="minorHAnsi"/>
          <w:noProof/>
          <w:kern w:val="2"/>
          <w:sz w:val="24"/>
          <w:szCs w:val="24"/>
          <w:lang w:eastAsia="en-AU"/>
          <w14:ligatures w14:val="standardContextual"/>
        </w:rPr>
        <w:tab/>
      </w:r>
      <w:r>
        <w:rPr>
          <w:noProof/>
        </w:rPr>
        <w:t>Grant agreement variations</w:t>
      </w:r>
      <w:r>
        <w:rPr>
          <w:noProof/>
        </w:rPr>
        <w:tab/>
      </w:r>
      <w:r>
        <w:rPr>
          <w:noProof/>
        </w:rPr>
        <w:fldChar w:fldCharType="begin"/>
      </w:r>
      <w:r>
        <w:rPr>
          <w:noProof/>
        </w:rPr>
        <w:instrText xml:space="preserve"> PAGEREF _Toc234506586 \h </w:instrText>
      </w:r>
      <w:r>
        <w:rPr>
          <w:noProof/>
        </w:rPr>
      </w:r>
      <w:r>
        <w:rPr>
          <w:noProof/>
        </w:rPr>
        <w:fldChar w:fldCharType="separate"/>
      </w:r>
      <w:r>
        <w:rPr>
          <w:noProof/>
        </w:rPr>
        <w:t>20</w:t>
      </w:r>
      <w:r>
        <w:rPr>
          <w:noProof/>
        </w:rPr>
        <w:fldChar w:fldCharType="end"/>
      </w:r>
    </w:p>
    <w:p w14:paraId="133144E0" w14:textId="7CDE619A"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12.5.</w:t>
      </w:r>
      <w:r>
        <w:rPr>
          <w:rFonts w:asciiTheme="minorHAnsi" w:eastAsiaTheme="minorEastAsia" w:hAnsiTheme="minorHAnsi"/>
          <w:noProof/>
          <w:kern w:val="2"/>
          <w:sz w:val="24"/>
          <w:szCs w:val="24"/>
          <w:lang w:eastAsia="en-AU"/>
          <w14:ligatures w14:val="standardContextual"/>
        </w:rPr>
        <w:tab/>
      </w:r>
      <w:r>
        <w:rPr>
          <w:noProof/>
        </w:rPr>
        <w:t>Compliance visits</w:t>
      </w:r>
      <w:r>
        <w:rPr>
          <w:noProof/>
        </w:rPr>
        <w:tab/>
      </w:r>
      <w:r>
        <w:rPr>
          <w:noProof/>
        </w:rPr>
        <w:fldChar w:fldCharType="begin"/>
      </w:r>
      <w:r>
        <w:rPr>
          <w:noProof/>
        </w:rPr>
        <w:instrText xml:space="preserve"> PAGEREF _Toc234506587 \h </w:instrText>
      </w:r>
      <w:r>
        <w:rPr>
          <w:noProof/>
        </w:rPr>
      </w:r>
      <w:r>
        <w:rPr>
          <w:noProof/>
        </w:rPr>
        <w:fldChar w:fldCharType="separate"/>
      </w:r>
      <w:r>
        <w:rPr>
          <w:noProof/>
        </w:rPr>
        <w:t>21</w:t>
      </w:r>
      <w:r>
        <w:rPr>
          <w:noProof/>
        </w:rPr>
        <w:fldChar w:fldCharType="end"/>
      </w:r>
    </w:p>
    <w:p w14:paraId="642C091C" w14:textId="6793F094"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12.6.</w:t>
      </w:r>
      <w:r>
        <w:rPr>
          <w:rFonts w:asciiTheme="minorHAnsi" w:eastAsiaTheme="minorEastAsia" w:hAnsiTheme="minorHAnsi"/>
          <w:noProof/>
          <w:kern w:val="2"/>
          <w:sz w:val="24"/>
          <w:szCs w:val="24"/>
          <w:lang w:eastAsia="en-AU"/>
          <w14:ligatures w14:val="standardContextual"/>
        </w:rPr>
        <w:tab/>
      </w:r>
      <w:r>
        <w:rPr>
          <w:noProof/>
        </w:rPr>
        <w:t>Record keeping</w:t>
      </w:r>
      <w:r>
        <w:rPr>
          <w:noProof/>
        </w:rPr>
        <w:tab/>
      </w:r>
      <w:r>
        <w:rPr>
          <w:noProof/>
        </w:rPr>
        <w:fldChar w:fldCharType="begin"/>
      </w:r>
      <w:r>
        <w:rPr>
          <w:noProof/>
        </w:rPr>
        <w:instrText xml:space="preserve"> PAGEREF _Toc234506588 \h </w:instrText>
      </w:r>
      <w:r>
        <w:rPr>
          <w:noProof/>
        </w:rPr>
      </w:r>
      <w:r>
        <w:rPr>
          <w:noProof/>
        </w:rPr>
        <w:fldChar w:fldCharType="separate"/>
      </w:r>
      <w:r>
        <w:rPr>
          <w:noProof/>
        </w:rPr>
        <w:t>21</w:t>
      </w:r>
      <w:r>
        <w:rPr>
          <w:noProof/>
        </w:rPr>
        <w:fldChar w:fldCharType="end"/>
      </w:r>
    </w:p>
    <w:p w14:paraId="086658CF" w14:textId="457E4423"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12.7.</w:t>
      </w:r>
      <w:r>
        <w:rPr>
          <w:rFonts w:asciiTheme="minorHAnsi" w:eastAsiaTheme="minorEastAsia" w:hAnsiTheme="minorHAnsi"/>
          <w:noProof/>
          <w:kern w:val="2"/>
          <w:sz w:val="24"/>
          <w:szCs w:val="24"/>
          <w:lang w:eastAsia="en-AU"/>
          <w14:ligatures w14:val="standardContextual"/>
        </w:rPr>
        <w:tab/>
      </w:r>
      <w:r>
        <w:rPr>
          <w:noProof/>
        </w:rPr>
        <w:t>Evaluation</w:t>
      </w:r>
      <w:r>
        <w:rPr>
          <w:noProof/>
        </w:rPr>
        <w:tab/>
      </w:r>
      <w:r>
        <w:rPr>
          <w:noProof/>
        </w:rPr>
        <w:fldChar w:fldCharType="begin"/>
      </w:r>
      <w:r>
        <w:rPr>
          <w:noProof/>
        </w:rPr>
        <w:instrText xml:space="preserve"> PAGEREF _Toc234506589 \h </w:instrText>
      </w:r>
      <w:r>
        <w:rPr>
          <w:noProof/>
        </w:rPr>
      </w:r>
      <w:r>
        <w:rPr>
          <w:noProof/>
        </w:rPr>
        <w:fldChar w:fldCharType="separate"/>
      </w:r>
      <w:r>
        <w:rPr>
          <w:noProof/>
        </w:rPr>
        <w:t>21</w:t>
      </w:r>
      <w:r>
        <w:rPr>
          <w:noProof/>
        </w:rPr>
        <w:fldChar w:fldCharType="end"/>
      </w:r>
    </w:p>
    <w:p w14:paraId="5969A450" w14:textId="22744E17"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12.8.</w:t>
      </w:r>
      <w:r>
        <w:rPr>
          <w:rFonts w:asciiTheme="minorHAnsi" w:eastAsiaTheme="minorEastAsia" w:hAnsiTheme="minorHAnsi"/>
          <w:noProof/>
          <w:kern w:val="2"/>
          <w:sz w:val="24"/>
          <w:szCs w:val="24"/>
          <w:lang w:eastAsia="en-AU"/>
          <w14:ligatures w14:val="standardContextual"/>
        </w:rPr>
        <w:tab/>
      </w:r>
      <w:r>
        <w:rPr>
          <w:noProof/>
        </w:rPr>
        <w:t>Acknowledgement</w:t>
      </w:r>
      <w:r>
        <w:rPr>
          <w:noProof/>
        </w:rPr>
        <w:tab/>
      </w:r>
      <w:r>
        <w:rPr>
          <w:noProof/>
        </w:rPr>
        <w:fldChar w:fldCharType="begin"/>
      </w:r>
      <w:r>
        <w:rPr>
          <w:noProof/>
        </w:rPr>
        <w:instrText xml:space="preserve"> PAGEREF _Toc234506590 \h </w:instrText>
      </w:r>
      <w:r>
        <w:rPr>
          <w:noProof/>
        </w:rPr>
      </w:r>
      <w:r>
        <w:rPr>
          <w:noProof/>
        </w:rPr>
        <w:fldChar w:fldCharType="separate"/>
      </w:r>
      <w:r>
        <w:rPr>
          <w:noProof/>
        </w:rPr>
        <w:t>21</w:t>
      </w:r>
      <w:r>
        <w:rPr>
          <w:noProof/>
        </w:rPr>
        <w:fldChar w:fldCharType="end"/>
      </w:r>
    </w:p>
    <w:p w14:paraId="44D163DC" w14:textId="75F60371"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13.</w:t>
      </w:r>
      <w:r>
        <w:rPr>
          <w:rFonts w:asciiTheme="minorHAnsi" w:eastAsiaTheme="minorEastAsia" w:hAnsiTheme="minorHAnsi"/>
          <w:b w:val="0"/>
          <w:noProof/>
          <w:kern w:val="2"/>
          <w:sz w:val="24"/>
          <w:szCs w:val="24"/>
          <w:lang w:eastAsia="en-AU"/>
          <w14:ligatures w14:val="standardContextual"/>
        </w:rPr>
        <w:tab/>
      </w:r>
      <w:r>
        <w:rPr>
          <w:noProof/>
        </w:rPr>
        <w:t>Probity</w:t>
      </w:r>
      <w:r>
        <w:rPr>
          <w:noProof/>
        </w:rPr>
        <w:tab/>
      </w:r>
      <w:r>
        <w:rPr>
          <w:noProof/>
        </w:rPr>
        <w:fldChar w:fldCharType="begin"/>
      </w:r>
      <w:r>
        <w:rPr>
          <w:noProof/>
        </w:rPr>
        <w:instrText xml:space="preserve"> PAGEREF _Toc234506591 \h </w:instrText>
      </w:r>
      <w:r>
        <w:rPr>
          <w:noProof/>
        </w:rPr>
      </w:r>
      <w:r>
        <w:rPr>
          <w:noProof/>
        </w:rPr>
        <w:fldChar w:fldCharType="separate"/>
      </w:r>
      <w:r>
        <w:rPr>
          <w:noProof/>
        </w:rPr>
        <w:t>22</w:t>
      </w:r>
      <w:r>
        <w:rPr>
          <w:noProof/>
        </w:rPr>
        <w:fldChar w:fldCharType="end"/>
      </w:r>
    </w:p>
    <w:p w14:paraId="2FF0BDBF" w14:textId="5D8B6E81"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13.1.</w:t>
      </w:r>
      <w:r>
        <w:rPr>
          <w:rFonts w:asciiTheme="minorHAnsi" w:eastAsiaTheme="minorEastAsia" w:hAnsiTheme="minorHAnsi"/>
          <w:noProof/>
          <w:kern w:val="2"/>
          <w:sz w:val="24"/>
          <w:szCs w:val="24"/>
          <w:lang w:eastAsia="en-AU"/>
          <w14:ligatures w14:val="standardContextual"/>
        </w:rPr>
        <w:tab/>
      </w:r>
      <w:r>
        <w:rPr>
          <w:noProof/>
        </w:rPr>
        <w:t>Enquiries and feedback</w:t>
      </w:r>
      <w:r>
        <w:rPr>
          <w:noProof/>
        </w:rPr>
        <w:tab/>
      </w:r>
      <w:r>
        <w:rPr>
          <w:noProof/>
        </w:rPr>
        <w:fldChar w:fldCharType="begin"/>
      </w:r>
      <w:r>
        <w:rPr>
          <w:noProof/>
        </w:rPr>
        <w:instrText xml:space="preserve"> PAGEREF _Toc234506592 \h </w:instrText>
      </w:r>
      <w:r>
        <w:rPr>
          <w:noProof/>
        </w:rPr>
      </w:r>
      <w:r>
        <w:rPr>
          <w:noProof/>
        </w:rPr>
        <w:fldChar w:fldCharType="separate"/>
      </w:r>
      <w:r>
        <w:rPr>
          <w:noProof/>
        </w:rPr>
        <w:t>22</w:t>
      </w:r>
      <w:r>
        <w:rPr>
          <w:noProof/>
        </w:rPr>
        <w:fldChar w:fldCharType="end"/>
      </w:r>
    </w:p>
    <w:p w14:paraId="41AC2586" w14:textId="31505F95"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13.2.</w:t>
      </w:r>
      <w:r>
        <w:rPr>
          <w:rFonts w:asciiTheme="minorHAnsi" w:eastAsiaTheme="minorEastAsia" w:hAnsiTheme="minorHAnsi"/>
          <w:noProof/>
          <w:kern w:val="2"/>
          <w:sz w:val="24"/>
          <w:szCs w:val="24"/>
          <w:lang w:eastAsia="en-AU"/>
          <w14:ligatures w14:val="standardContextual"/>
        </w:rPr>
        <w:tab/>
      </w:r>
      <w:r>
        <w:rPr>
          <w:noProof/>
        </w:rPr>
        <w:t>Conflicts of interest</w:t>
      </w:r>
      <w:r>
        <w:rPr>
          <w:noProof/>
        </w:rPr>
        <w:tab/>
      </w:r>
      <w:r>
        <w:rPr>
          <w:noProof/>
        </w:rPr>
        <w:fldChar w:fldCharType="begin"/>
      </w:r>
      <w:r>
        <w:rPr>
          <w:noProof/>
        </w:rPr>
        <w:instrText xml:space="preserve"> PAGEREF _Toc234506593 \h </w:instrText>
      </w:r>
      <w:r>
        <w:rPr>
          <w:noProof/>
        </w:rPr>
      </w:r>
      <w:r>
        <w:rPr>
          <w:noProof/>
        </w:rPr>
        <w:fldChar w:fldCharType="separate"/>
      </w:r>
      <w:r>
        <w:rPr>
          <w:noProof/>
        </w:rPr>
        <w:t>22</w:t>
      </w:r>
      <w:r>
        <w:rPr>
          <w:noProof/>
        </w:rPr>
        <w:fldChar w:fldCharType="end"/>
      </w:r>
    </w:p>
    <w:p w14:paraId="0428570E" w14:textId="1B8C524F"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13.3.</w:t>
      </w:r>
      <w:r>
        <w:rPr>
          <w:rFonts w:asciiTheme="minorHAnsi" w:eastAsiaTheme="minorEastAsia" w:hAnsiTheme="minorHAnsi"/>
          <w:noProof/>
          <w:kern w:val="2"/>
          <w:sz w:val="24"/>
          <w:szCs w:val="24"/>
          <w:lang w:eastAsia="en-AU"/>
          <w14:ligatures w14:val="standardContextual"/>
        </w:rPr>
        <w:tab/>
      </w:r>
      <w:r>
        <w:rPr>
          <w:noProof/>
        </w:rPr>
        <w:t>Privacy</w:t>
      </w:r>
      <w:r>
        <w:rPr>
          <w:noProof/>
        </w:rPr>
        <w:tab/>
      </w:r>
      <w:r>
        <w:rPr>
          <w:noProof/>
        </w:rPr>
        <w:fldChar w:fldCharType="begin"/>
      </w:r>
      <w:r>
        <w:rPr>
          <w:noProof/>
        </w:rPr>
        <w:instrText xml:space="preserve"> PAGEREF _Toc234506594 \h </w:instrText>
      </w:r>
      <w:r>
        <w:rPr>
          <w:noProof/>
        </w:rPr>
      </w:r>
      <w:r>
        <w:rPr>
          <w:noProof/>
        </w:rPr>
        <w:fldChar w:fldCharType="separate"/>
      </w:r>
      <w:r>
        <w:rPr>
          <w:noProof/>
        </w:rPr>
        <w:t>23</w:t>
      </w:r>
      <w:r>
        <w:rPr>
          <w:noProof/>
        </w:rPr>
        <w:fldChar w:fldCharType="end"/>
      </w:r>
    </w:p>
    <w:p w14:paraId="1AA0719B" w14:textId="7F301404"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13.4.</w:t>
      </w:r>
      <w:r>
        <w:rPr>
          <w:rFonts w:asciiTheme="minorHAnsi" w:eastAsiaTheme="minorEastAsia" w:hAnsiTheme="minorHAnsi"/>
          <w:noProof/>
          <w:kern w:val="2"/>
          <w:sz w:val="24"/>
          <w:szCs w:val="24"/>
          <w:lang w:eastAsia="en-AU"/>
          <w14:ligatures w14:val="standardContextual"/>
        </w:rPr>
        <w:tab/>
      </w:r>
      <w:r>
        <w:rPr>
          <w:noProof/>
        </w:rPr>
        <w:t>Confidential information</w:t>
      </w:r>
      <w:r>
        <w:rPr>
          <w:noProof/>
        </w:rPr>
        <w:tab/>
      </w:r>
      <w:r>
        <w:rPr>
          <w:noProof/>
        </w:rPr>
        <w:fldChar w:fldCharType="begin"/>
      </w:r>
      <w:r>
        <w:rPr>
          <w:noProof/>
        </w:rPr>
        <w:instrText xml:space="preserve"> PAGEREF _Toc234506595 \h </w:instrText>
      </w:r>
      <w:r>
        <w:rPr>
          <w:noProof/>
        </w:rPr>
      </w:r>
      <w:r>
        <w:rPr>
          <w:noProof/>
        </w:rPr>
        <w:fldChar w:fldCharType="separate"/>
      </w:r>
      <w:r>
        <w:rPr>
          <w:noProof/>
        </w:rPr>
        <w:t>24</w:t>
      </w:r>
      <w:r>
        <w:rPr>
          <w:noProof/>
        </w:rPr>
        <w:fldChar w:fldCharType="end"/>
      </w:r>
    </w:p>
    <w:p w14:paraId="1832FFA8" w14:textId="3B44C84C" w:rsidR="00BC6AFD" w:rsidRDefault="00BC6AFD">
      <w:pPr>
        <w:pStyle w:val="TOC3"/>
        <w:rPr>
          <w:rFonts w:asciiTheme="minorHAnsi" w:eastAsiaTheme="minorEastAsia" w:hAnsiTheme="minorHAnsi"/>
          <w:noProof/>
          <w:kern w:val="2"/>
          <w:sz w:val="24"/>
          <w:szCs w:val="24"/>
          <w:lang w:eastAsia="en-AU"/>
          <w14:ligatures w14:val="standardContextual"/>
        </w:rPr>
      </w:pPr>
      <w:r>
        <w:rPr>
          <w:noProof/>
        </w:rPr>
        <w:t>13.5.</w:t>
      </w:r>
      <w:r>
        <w:rPr>
          <w:rFonts w:asciiTheme="minorHAnsi" w:eastAsiaTheme="minorEastAsia" w:hAnsiTheme="minorHAnsi"/>
          <w:noProof/>
          <w:kern w:val="2"/>
          <w:sz w:val="24"/>
          <w:szCs w:val="24"/>
          <w:lang w:eastAsia="en-AU"/>
          <w14:ligatures w14:val="standardContextual"/>
        </w:rPr>
        <w:tab/>
      </w:r>
      <w:r>
        <w:rPr>
          <w:noProof/>
        </w:rPr>
        <w:t>Freedom of information</w:t>
      </w:r>
      <w:r>
        <w:rPr>
          <w:noProof/>
        </w:rPr>
        <w:tab/>
      </w:r>
      <w:r>
        <w:rPr>
          <w:noProof/>
        </w:rPr>
        <w:fldChar w:fldCharType="begin"/>
      </w:r>
      <w:r>
        <w:rPr>
          <w:noProof/>
        </w:rPr>
        <w:instrText xml:space="preserve"> PAGEREF _Toc234506596 \h </w:instrText>
      </w:r>
      <w:r>
        <w:rPr>
          <w:noProof/>
        </w:rPr>
      </w:r>
      <w:r>
        <w:rPr>
          <w:noProof/>
        </w:rPr>
        <w:fldChar w:fldCharType="separate"/>
      </w:r>
      <w:r>
        <w:rPr>
          <w:noProof/>
        </w:rPr>
        <w:t>24</w:t>
      </w:r>
      <w:r>
        <w:rPr>
          <w:noProof/>
        </w:rPr>
        <w:fldChar w:fldCharType="end"/>
      </w:r>
    </w:p>
    <w:p w14:paraId="77869A48" w14:textId="1258D8D6" w:rsidR="00BC6AFD" w:rsidRDefault="00BC6AFD">
      <w:pPr>
        <w:pStyle w:val="TOC2"/>
        <w:rPr>
          <w:rFonts w:asciiTheme="minorHAnsi" w:eastAsiaTheme="minorEastAsia" w:hAnsiTheme="minorHAnsi"/>
          <w:b w:val="0"/>
          <w:noProof/>
          <w:kern w:val="2"/>
          <w:sz w:val="24"/>
          <w:szCs w:val="24"/>
          <w:lang w:eastAsia="en-AU"/>
          <w14:ligatures w14:val="standardContextual"/>
        </w:rPr>
      </w:pPr>
      <w:r>
        <w:rPr>
          <w:noProof/>
        </w:rPr>
        <w:t>14.</w:t>
      </w:r>
      <w:r>
        <w:rPr>
          <w:rFonts w:asciiTheme="minorHAnsi" w:eastAsiaTheme="minorEastAsia" w:hAnsiTheme="minorHAnsi"/>
          <w:b w:val="0"/>
          <w:noProof/>
          <w:kern w:val="2"/>
          <w:sz w:val="24"/>
          <w:szCs w:val="24"/>
          <w:lang w:eastAsia="en-AU"/>
          <w14:ligatures w14:val="standardContextual"/>
        </w:rPr>
        <w:tab/>
      </w:r>
      <w:r>
        <w:rPr>
          <w:noProof/>
        </w:rPr>
        <w:t>Glossary</w:t>
      </w:r>
      <w:r>
        <w:rPr>
          <w:noProof/>
        </w:rPr>
        <w:tab/>
      </w:r>
      <w:r>
        <w:rPr>
          <w:noProof/>
        </w:rPr>
        <w:fldChar w:fldCharType="begin"/>
      </w:r>
      <w:r>
        <w:rPr>
          <w:noProof/>
        </w:rPr>
        <w:instrText xml:space="preserve"> PAGEREF _Toc234506597 \h </w:instrText>
      </w:r>
      <w:r>
        <w:rPr>
          <w:noProof/>
        </w:rPr>
      </w:r>
      <w:r>
        <w:rPr>
          <w:noProof/>
        </w:rPr>
        <w:fldChar w:fldCharType="separate"/>
      </w:r>
      <w:r>
        <w:rPr>
          <w:noProof/>
        </w:rPr>
        <w:t>26</w:t>
      </w:r>
      <w:r>
        <w:rPr>
          <w:noProof/>
        </w:rPr>
        <w:fldChar w:fldCharType="end"/>
      </w:r>
    </w:p>
    <w:p w14:paraId="0AF80532" w14:textId="01D9BC96" w:rsidR="00DD3C0D" w:rsidRPr="006015E1" w:rsidRDefault="004A238A" w:rsidP="00DD3C0D">
      <w:r w:rsidRPr="003E0A69">
        <w:rPr>
          <w:rFonts w:eastAsia="Calibri"/>
        </w:rPr>
        <w:fldChar w:fldCharType="end"/>
      </w:r>
    </w:p>
    <w:p w14:paraId="67EC125F" w14:textId="77777777" w:rsidR="006015E1" w:rsidRPr="006015E1" w:rsidRDefault="006015E1" w:rsidP="006015E1"/>
    <w:p w14:paraId="6689C417" w14:textId="77777777" w:rsidR="006015E1" w:rsidRPr="006015E1" w:rsidRDefault="006015E1" w:rsidP="00AA51FF">
      <w:pPr>
        <w:sectPr w:rsidR="006015E1" w:rsidRPr="006015E1" w:rsidSect="0002331D">
          <w:headerReference w:type="even" r:id="rId18"/>
          <w:headerReference w:type="default" r:id="rId19"/>
          <w:footerReference w:type="even" r:id="rId20"/>
          <w:footerReference w:type="default" r:id="rId21"/>
          <w:headerReference w:type="first" r:id="rId22"/>
          <w:footerReference w:type="first" r:id="rId23"/>
          <w:pgSz w:w="11907" w:h="16840" w:code="9"/>
          <w:pgMar w:top="1418" w:right="1418" w:bottom="1276" w:left="1701" w:header="709" w:footer="709" w:gutter="0"/>
          <w:cols w:space="720"/>
          <w:docGrid w:linePitch="360"/>
        </w:sectPr>
      </w:pPr>
    </w:p>
    <w:p w14:paraId="4E3490AE" w14:textId="77777777" w:rsidR="00CE6D9D" w:rsidRPr="003E0A69" w:rsidRDefault="00DC3CA3" w:rsidP="003E0A69">
      <w:pPr>
        <w:pStyle w:val="Heading2"/>
        <w:spacing w:before="0" w:after="0"/>
      </w:pPr>
      <w:bookmarkStart w:id="3" w:name="_Toc458420391"/>
      <w:bookmarkStart w:id="4" w:name="_Toc462824846"/>
      <w:bookmarkStart w:id="5" w:name="_Toc496536648"/>
      <w:bookmarkStart w:id="6" w:name="_Toc531277475"/>
      <w:bookmarkStart w:id="7" w:name="_Toc955285"/>
      <w:bookmarkStart w:id="8" w:name="_Toc234506538"/>
      <w:r w:rsidRPr="003E0A69">
        <w:lastRenderedPageBreak/>
        <w:t>Defence Strategic Policy Research Program</w:t>
      </w:r>
      <w:r w:rsidR="00CE6D9D" w:rsidRPr="003E0A69">
        <w:t xml:space="preserve"> </w:t>
      </w:r>
      <w:bookmarkEnd w:id="3"/>
      <w:bookmarkEnd w:id="4"/>
      <w:r w:rsidR="00F7040C" w:rsidRPr="003E0A69">
        <w:t>p</w:t>
      </w:r>
      <w:r w:rsidR="00CE6D9D" w:rsidRPr="003E0A69">
        <w:t>rocess</w:t>
      </w:r>
      <w:r w:rsidR="009F5A19" w:rsidRPr="003E0A69">
        <w:t>es</w:t>
      </w:r>
      <w:bookmarkEnd w:id="5"/>
      <w:bookmarkEnd w:id="6"/>
      <w:bookmarkEnd w:id="7"/>
      <w:bookmarkEnd w:id="8"/>
    </w:p>
    <w:p w14:paraId="519F3362" w14:textId="77777777" w:rsidR="00CE6D9D" w:rsidRPr="003E0A69" w:rsidRDefault="00CE6D9D"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3E0A69">
        <w:rPr>
          <w:b/>
        </w:rPr>
        <w:t xml:space="preserve">The </w:t>
      </w:r>
      <w:r w:rsidR="00DC3CA3" w:rsidRPr="003E0A69">
        <w:rPr>
          <w:b/>
        </w:rPr>
        <w:t>Defence Strategic Policy Research Program</w:t>
      </w:r>
      <w:r w:rsidRPr="003E0A69">
        <w:rPr>
          <w:b/>
        </w:rPr>
        <w:t xml:space="preserve"> is designed to achieve Australian Government objectives </w:t>
      </w:r>
    </w:p>
    <w:p w14:paraId="63831E13" w14:textId="77777777" w:rsidR="00CE6D9D" w:rsidRPr="003E0A69" w:rsidRDefault="00CE6D9D"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rsidRPr="003E0A69">
        <w:t xml:space="preserve">This grant opportunity is part of the above </w:t>
      </w:r>
      <w:r w:rsidR="00030E0C" w:rsidRPr="003E0A69">
        <w:t>grant program</w:t>
      </w:r>
      <w:r w:rsidRPr="003E0A69">
        <w:t xml:space="preserve"> which contributes to </w:t>
      </w:r>
      <w:r w:rsidR="00DC3CA3" w:rsidRPr="003E0A69">
        <w:t>Defence</w:t>
      </w:r>
      <w:r w:rsidRPr="003E0A69">
        <w:t xml:space="preserve">’s Outcome </w:t>
      </w:r>
      <w:r w:rsidR="00DC3CA3" w:rsidRPr="003E0A69">
        <w:t>2.1</w:t>
      </w:r>
      <w:r w:rsidRPr="003E0A69">
        <w:t xml:space="preserve">. </w:t>
      </w:r>
      <w:r w:rsidR="00DC3CA3" w:rsidRPr="003E0A69">
        <w:t>Defence</w:t>
      </w:r>
      <w:r w:rsidR="00C659C4" w:rsidRPr="003E0A69">
        <w:t xml:space="preserve"> </w:t>
      </w:r>
      <w:r w:rsidRPr="003E0A69">
        <w:t xml:space="preserve">works with stakeholders to plan and design the grant program according to the </w:t>
      </w:r>
      <w:hyperlink r:id="rId24" w:history="1">
        <w:r w:rsidR="006905DF" w:rsidRPr="003E0A69">
          <w:rPr>
            <w:rStyle w:val="Hyperlink"/>
          </w:rPr>
          <w:t>Commonwealth Grants Rules and Principles (CGRPs).</w:t>
        </w:r>
      </w:hyperlink>
    </w:p>
    <w:p w14:paraId="3825B930" w14:textId="77777777" w:rsidR="00CE6D9D" w:rsidRPr="003E0A69" w:rsidRDefault="00CE6D9D" w:rsidP="00015F82">
      <w:pPr>
        <w:spacing w:before="0" w:after="0"/>
        <w:jc w:val="center"/>
        <w:rPr>
          <w:rFonts w:ascii="Wingdings" w:hAnsi="Wingdings"/>
        </w:rPr>
      </w:pPr>
      <w:r w:rsidRPr="003E0A69">
        <w:rPr>
          <w:rFonts w:ascii="Wingdings" w:hAnsi="Wingdings"/>
        </w:rPr>
        <w:t></w:t>
      </w:r>
    </w:p>
    <w:p w14:paraId="1A3E2AB3" w14:textId="77777777" w:rsidR="00CE6D9D" w:rsidRPr="003E0A69" w:rsidRDefault="00CE6D9D"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3E0A69">
        <w:rPr>
          <w:b/>
        </w:rPr>
        <w:t>The grant opportunity opens</w:t>
      </w:r>
    </w:p>
    <w:p w14:paraId="5DF8DAB6" w14:textId="7B189EEC" w:rsidR="00CE6D9D" w:rsidRPr="003E0A69" w:rsidRDefault="00BC3156"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color w:val="4F81BD" w:themeColor="accent1"/>
        </w:rPr>
      </w:pPr>
      <w:r w:rsidRPr="003E0A69">
        <w:t>T</w:t>
      </w:r>
      <w:r w:rsidR="00CE6D9D" w:rsidRPr="003E0A69">
        <w:t xml:space="preserve">he grant guidelines </w:t>
      </w:r>
      <w:r w:rsidRPr="003E0A69">
        <w:t>will be published</w:t>
      </w:r>
      <w:r w:rsidR="00CE6D9D" w:rsidRPr="003E0A69">
        <w:t xml:space="preserve"> on </w:t>
      </w:r>
      <w:hyperlink r:id="rId25" w:history="1">
        <w:r w:rsidR="00C659C4" w:rsidRPr="003E0A69">
          <w:rPr>
            <w:rStyle w:val="Hyperlink"/>
          </w:rPr>
          <w:t>business.gov.au</w:t>
        </w:r>
      </w:hyperlink>
      <w:r w:rsidR="00C43785" w:rsidRPr="003E0A69">
        <w:t xml:space="preserve"> and </w:t>
      </w:r>
      <w:hyperlink r:id="rId26" w:history="1">
        <w:r w:rsidR="00C43785" w:rsidRPr="003E0A69">
          <w:rPr>
            <w:rStyle w:val="Hyperlink"/>
          </w:rPr>
          <w:t>GrantConnect</w:t>
        </w:r>
      </w:hyperlink>
      <w:r w:rsidR="00C43123" w:rsidRPr="003E0A69">
        <w:t>.</w:t>
      </w:r>
      <w:r w:rsidR="003A7FAA" w:rsidRPr="003E0A69">
        <w:t xml:space="preserve"> </w:t>
      </w:r>
    </w:p>
    <w:p w14:paraId="2EEB4F1C" w14:textId="77777777" w:rsidR="00CE6D9D" w:rsidRPr="003E0A69" w:rsidRDefault="00814F9E" w:rsidP="00015F82">
      <w:pPr>
        <w:spacing w:before="0" w:after="0"/>
        <w:jc w:val="center"/>
        <w:rPr>
          <w:rFonts w:ascii="Wingdings" w:hAnsi="Wingdings"/>
        </w:rPr>
      </w:pPr>
      <w:r w:rsidRPr="003E0A69">
        <w:rPr>
          <w:rFonts w:ascii="Wingdings" w:hAnsi="Wingdings"/>
        </w:rPr>
        <w:t></w:t>
      </w:r>
    </w:p>
    <w:p w14:paraId="1446BA98" w14:textId="77777777" w:rsidR="00CE6D9D" w:rsidRPr="003E0A69" w:rsidRDefault="00CE6D9D"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3E0A69">
        <w:rPr>
          <w:b/>
        </w:rPr>
        <w:t>You complete and submit a grant application</w:t>
      </w:r>
    </w:p>
    <w:p w14:paraId="78710F64" w14:textId="77777777" w:rsidR="00030E0C" w:rsidRPr="003E0A69" w:rsidRDefault="00030E0C"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rsidRPr="003E0A69">
        <w:t>You complete the application form</w:t>
      </w:r>
      <w:r w:rsidR="00C43123" w:rsidRPr="003E0A69">
        <w:t>,</w:t>
      </w:r>
      <w:r w:rsidRPr="003E0A69">
        <w:t xml:space="preserve"> address</w:t>
      </w:r>
      <w:r w:rsidR="00C43123" w:rsidRPr="003E0A69">
        <w:t>ing</w:t>
      </w:r>
      <w:r w:rsidR="00007E4B" w:rsidRPr="003E0A69">
        <w:t xml:space="preserve"> all the eligibility and </w:t>
      </w:r>
      <w:r w:rsidR="0059733A" w:rsidRPr="003E0A69">
        <w:t>assessment</w:t>
      </w:r>
      <w:r w:rsidR="00C43123" w:rsidRPr="003E0A69">
        <w:t xml:space="preserve"> </w:t>
      </w:r>
      <w:r w:rsidRPr="003E0A69">
        <w:t xml:space="preserve">criteria </w:t>
      </w:r>
      <w:r w:rsidR="00C43123" w:rsidRPr="003E0A69">
        <w:t xml:space="preserve">in order for your application </w:t>
      </w:r>
      <w:r w:rsidRPr="003E0A69">
        <w:t>to be considered.</w:t>
      </w:r>
    </w:p>
    <w:p w14:paraId="246855AF" w14:textId="77777777" w:rsidR="00CE6D9D" w:rsidRPr="003E0A69" w:rsidRDefault="00CE6D9D" w:rsidP="00015F82">
      <w:pPr>
        <w:spacing w:before="0" w:after="0"/>
        <w:jc w:val="center"/>
        <w:rPr>
          <w:rFonts w:ascii="Wingdings" w:hAnsi="Wingdings"/>
        </w:rPr>
      </w:pPr>
      <w:r w:rsidRPr="003E0A69">
        <w:rPr>
          <w:rFonts w:ascii="Wingdings" w:hAnsi="Wingdings"/>
        </w:rPr>
        <w:t></w:t>
      </w:r>
    </w:p>
    <w:p w14:paraId="51ABD2D8" w14:textId="1D8778AB" w:rsidR="00CE6D9D" w:rsidRPr="003E0A69" w:rsidRDefault="00BC3156"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rsidRPr="003E0A69">
        <w:rPr>
          <w:b/>
        </w:rPr>
        <w:t>A</w:t>
      </w:r>
      <w:r w:rsidR="00CE6D9D" w:rsidRPr="003E0A69">
        <w:rPr>
          <w:b/>
        </w:rPr>
        <w:t>ll grant application</w:t>
      </w:r>
      <w:r w:rsidR="008718E5" w:rsidRPr="003E0A69">
        <w:rPr>
          <w:b/>
        </w:rPr>
        <w:t>s</w:t>
      </w:r>
      <w:r w:rsidR="007D61DB" w:rsidRPr="003E0A69">
        <w:rPr>
          <w:b/>
        </w:rPr>
        <w:t xml:space="preserve"> are</w:t>
      </w:r>
      <w:r w:rsidRPr="003E0A69">
        <w:rPr>
          <w:b/>
        </w:rPr>
        <w:t xml:space="preserve"> assessed</w:t>
      </w:r>
    </w:p>
    <w:p w14:paraId="47C4921E" w14:textId="1D8EEA4D" w:rsidR="00CE6D9D" w:rsidRPr="003E0A69" w:rsidRDefault="00BC3156"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rsidRPr="003E0A69">
        <w:t>DISR</w:t>
      </w:r>
      <w:r w:rsidR="006F1612" w:rsidRPr="003E0A69">
        <w:t xml:space="preserve"> assess</w:t>
      </w:r>
      <w:r w:rsidR="00CE6D9D" w:rsidRPr="003E0A69">
        <w:t xml:space="preserve"> the applications against eligibility criteria and notify you if you are not eligible.</w:t>
      </w:r>
      <w:r w:rsidR="009D7FF7" w:rsidRPr="003E0A69">
        <w:t xml:space="preserve"> </w:t>
      </w:r>
      <w:r w:rsidR="006015E1" w:rsidRPr="003E0A69">
        <w:t>A Defence-led</w:t>
      </w:r>
      <w:r w:rsidR="007D61DB" w:rsidRPr="003E0A69">
        <w:t>, cross-agency</w:t>
      </w:r>
      <w:r w:rsidR="006015E1" w:rsidRPr="003E0A69">
        <w:t xml:space="preserve"> assessment </w:t>
      </w:r>
      <w:r w:rsidR="00AE3D1D" w:rsidRPr="003E0A69">
        <w:t>panel</w:t>
      </w:r>
      <w:r w:rsidR="00CE6D9D" w:rsidRPr="003E0A69">
        <w:t xml:space="preserve"> </w:t>
      </w:r>
      <w:r w:rsidR="00AE099E" w:rsidRPr="003E0A69">
        <w:t xml:space="preserve">will </w:t>
      </w:r>
      <w:r w:rsidR="00CE6D9D" w:rsidRPr="003E0A69">
        <w:t xml:space="preserve">assess </w:t>
      </w:r>
      <w:r w:rsidR="00B37D10" w:rsidRPr="003E0A69">
        <w:t xml:space="preserve">eligible </w:t>
      </w:r>
      <w:r w:rsidR="00CE6D9D" w:rsidRPr="003E0A69">
        <w:t>application</w:t>
      </w:r>
      <w:r w:rsidR="006171E3" w:rsidRPr="003E0A69">
        <w:t>s</w:t>
      </w:r>
      <w:r w:rsidR="00CE6D9D" w:rsidRPr="003E0A69">
        <w:t xml:space="preserve"> against the </w:t>
      </w:r>
      <w:r w:rsidR="0059733A" w:rsidRPr="003E0A69">
        <w:t xml:space="preserve">assessment </w:t>
      </w:r>
      <w:r w:rsidR="00CE6D9D" w:rsidRPr="003E0A69">
        <w:t xml:space="preserve">criteria including an overall consideration of value </w:t>
      </w:r>
      <w:r w:rsidR="00041716" w:rsidRPr="003E0A69">
        <w:t xml:space="preserve">with </w:t>
      </w:r>
      <w:r w:rsidR="00CE6D9D" w:rsidRPr="003E0A69">
        <w:t xml:space="preserve">money and compare it to other </w:t>
      </w:r>
      <w:r w:rsidR="00B37D10" w:rsidRPr="003E0A69">
        <w:t xml:space="preserve">eligible </w:t>
      </w:r>
      <w:r w:rsidR="006171E3" w:rsidRPr="003E0A69">
        <w:t>applications.</w:t>
      </w:r>
      <w:r w:rsidR="006015E1" w:rsidRPr="003E0A69">
        <w:t xml:space="preserve"> </w:t>
      </w:r>
      <w:r w:rsidR="00BB2232" w:rsidRPr="003E0A69">
        <w:t>The panel</w:t>
      </w:r>
      <w:r w:rsidR="006015E1" w:rsidRPr="003E0A69">
        <w:t xml:space="preserve"> will only recommend applications that score </w:t>
      </w:r>
      <w:r w:rsidR="00BC6544" w:rsidRPr="003E0A69">
        <w:t xml:space="preserve">highly </w:t>
      </w:r>
      <w:r w:rsidR="006015E1" w:rsidRPr="003E0A69">
        <w:t>against all criteria.</w:t>
      </w:r>
    </w:p>
    <w:p w14:paraId="5B266715" w14:textId="77777777" w:rsidR="00CE6D9D" w:rsidRPr="003E0A69" w:rsidRDefault="00CE6D9D" w:rsidP="00015F82">
      <w:pPr>
        <w:spacing w:before="0" w:after="0"/>
        <w:jc w:val="center"/>
        <w:rPr>
          <w:rFonts w:ascii="Wingdings" w:hAnsi="Wingdings"/>
        </w:rPr>
      </w:pPr>
      <w:r w:rsidRPr="003E0A69">
        <w:rPr>
          <w:rFonts w:ascii="Wingdings" w:hAnsi="Wingdings"/>
        </w:rPr>
        <w:t></w:t>
      </w:r>
    </w:p>
    <w:p w14:paraId="6B4D76D4" w14:textId="77777777" w:rsidR="00CE6D9D" w:rsidRPr="003E0A69" w:rsidRDefault="006015E1"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3E0A69">
        <w:rPr>
          <w:b/>
        </w:rPr>
        <w:t>Defence</w:t>
      </w:r>
      <w:r w:rsidR="00CE6D9D" w:rsidRPr="003E0A69">
        <w:rPr>
          <w:b/>
        </w:rPr>
        <w:t xml:space="preserve"> make</w:t>
      </w:r>
      <w:r w:rsidRPr="003E0A69">
        <w:rPr>
          <w:b/>
        </w:rPr>
        <w:t>s</w:t>
      </w:r>
      <w:r w:rsidR="00CE6D9D" w:rsidRPr="003E0A69">
        <w:rPr>
          <w:b/>
        </w:rPr>
        <w:t xml:space="preserve"> grant recommendations</w:t>
      </w:r>
    </w:p>
    <w:p w14:paraId="15D499EE" w14:textId="77777777" w:rsidR="00CE6D9D" w:rsidRPr="003E0A69" w:rsidRDefault="0005189A"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rsidRPr="003E0A69">
        <w:t>Defence</w:t>
      </w:r>
      <w:r w:rsidR="00CE6D9D" w:rsidRPr="003E0A69">
        <w:t xml:space="preserve"> provide advice to the decision maker on the merits of each application. </w:t>
      </w:r>
    </w:p>
    <w:p w14:paraId="1821FD21" w14:textId="77777777" w:rsidR="00CE6D9D" w:rsidRPr="003E0A69" w:rsidRDefault="00CE6D9D" w:rsidP="00015F82">
      <w:pPr>
        <w:spacing w:before="0" w:after="0"/>
        <w:jc w:val="center"/>
        <w:rPr>
          <w:rFonts w:ascii="Wingdings" w:hAnsi="Wingdings"/>
        </w:rPr>
      </w:pPr>
      <w:r w:rsidRPr="003E0A69">
        <w:rPr>
          <w:rFonts w:ascii="Wingdings" w:hAnsi="Wingdings"/>
        </w:rPr>
        <w:t></w:t>
      </w:r>
    </w:p>
    <w:p w14:paraId="6AF8A145" w14:textId="77777777" w:rsidR="00CE6D9D" w:rsidRPr="003E0A69" w:rsidRDefault="00CE6D9D"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3E0A69">
        <w:rPr>
          <w:b/>
        </w:rPr>
        <w:t xml:space="preserve">Grant </w:t>
      </w:r>
      <w:r w:rsidR="00F7040C" w:rsidRPr="003E0A69">
        <w:rPr>
          <w:b/>
        </w:rPr>
        <w:t>d</w:t>
      </w:r>
      <w:r w:rsidRPr="003E0A69">
        <w:rPr>
          <w:b/>
        </w:rPr>
        <w:t>ecisions are made</w:t>
      </w:r>
    </w:p>
    <w:p w14:paraId="5F4FBC71" w14:textId="77777777" w:rsidR="00CE6D9D" w:rsidRPr="003E0A69" w:rsidRDefault="00CE6D9D"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rsidRPr="003E0A69">
        <w:t>The decision maker decides which applications are successful.</w:t>
      </w:r>
    </w:p>
    <w:p w14:paraId="10FD15F1" w14:textId="77777777" w:rsidR="00CE6D9D" w:rsidRPr="003E0A69" w:rsidRDefault="00CE6D9D" w:rsidP="00015F82">
      <w:pPr>
        <w:spacing w:before="0" w:after="0"/>
        <w:jc w:val="center"/>
        <w:rPr>
          <w:rFonts w:ascii="Wingdings" w:hAnsi="Wingdings"/>
        </w:rPr>
      </w:pPr>
      <w:r w:rsidRPr="003E0A69">
        <w:rPr>
          <w:rFonts w:ascii="Wingdings" w:hAnsi="Wingdings"/>
        </w:rPr>
        <w:t></w:t>
      </w:r>
    </w:p>
    <w:p w14:paraId="583F7EB0" w14:textId="53763A50" w:rsidR="00CE6D9D" w:rsidRPr="003E0A69" w:rsidRDefault="00BC3156"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3E0A69">
        <w:rPr>
          <w:b/>
        </w:rPr>
        <w:t>DISR</w:t>
      </w:r>
      <w:r w:rsidR="00CE6D9D" w:rsidRPr="003E0A69">
        <w:rPr>
          <w:b/>
        </w:rPr>
        <w:t xml:space="preserve"> notify you of the outcome</w:t>
      </w:r>
    </w:p>
    <w:p w14:paraId="16EC125D" w14:textId="39D83501" w:rsidR="00CE6D9D" w:rsidRPr="003E0A69" w:rsidRDefault="00BC3156"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rsidRPr="003E0A69">
        <w:t>DISR</w:t>
      </w:r>
      <w:r w:rsidR="00CE6D9D" w:rsidRPr="003E0A69">
        <w:t xml:space="preserve"> advise you of the outcome of your application. </w:t>
      </w:r>
      <w:r w:rsidRPr="003E0A69">
        <w:t>If</w:t>
      </w:r>
      <w:r w:rsidR="00041716" w:rsidRPr="003E0A69">
        <w:t xml:space="preserve"> unsuccessful</w:t>
      </w:r>
      <w:r w:rsidRPr="003E0A69">
        <w:t>,</w:t>
      </w:r>
      <w:r w:rsidR="00041716" w:rsidRPr="003E0A69">
        <w:t xml:space="preserve"> applicants </w:t>
      </w:r>
      <w:r w:rsidRPr="003E0A69">
        <w:t xml:space="preserve">may not be notified </w:t>
      </w:r>
      <w:r w:rsidR="00041716" w:rsidRPr="003E0A69">
        <w:t>until grant agreements have been executed with successful applicants.</w:t>
      </w:r>
    </w:p>
    <w:p w14:paraId="3070C838" w14:textId="77777777" w:rsidR="003F45F3" w:rsidRPr="003E0A69" w:rsidRDefault="003F45F3" w:rsidP="003E0A69">
      <w:pPr>
        <w:spacing w:before="0" w:after="0"/>
        <w:jc w:val="center"/>
        <w:rPr>
          <w:rFonts w:ascii="Wingdings" w:hAnsi="Wingdings"/>
          <w:szCs w:val="20"/>
        </w:rPr>
      </w:pPr>
      <w:r w:rsidRPr="003E0A69">
        <w:rPr>
          <w:rFonts w:ascii="Wingdings" w:hAnsi="Wingdings"/>
          <w:szCs w:val="20"/>
        </w:rPr>
        <w:t></w:t>
      </w:r>
    </w:p>
    <w:p w14:paraId="71BDDFA9" w14:textId="473A4000" w:rsidR="003F45F3" w:rsidRPr="003E0A69" w:rsidRDefault="003F45F3" w:rsidP="003E0A69">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bCs/>
        </w:rPr>
      </w:pPr>
      <w:r w:rsidRPr="003E0A69">
        <w:rPr>
          <w:b/>
          <w:bCs/>
        </w:rPr>
        <w:t xml:space="preserve">You submit your </w:t>
      </w:r>
      <w:r w:rsidR="11EEB707" w:rsidRPr="003E0A69">
        <w:rPr>
          <w:b/>
          <w:bCs/>
        </w:rPr>
        <w:t>C</w:t>
      </w:r>
      <w:r w:rsidRPr="003E0A69">
        <w:rPr>
          <w:b/>
          <w:bCs/>
        </w:rPr>
        <w:t>AIP plan for approval</w:t>
      </w:r>
      <w:r w:rsidR="007D0DAF" w:rsidRPr="003E0A69">
        <w:rPr>
          <w:b/>
          <w:bCs/>
        </w:rPr>
        <w:t xml:space="preserve"> (if required)</w:t>
      </w:r>
    </w:p>
    <w:p w14:paraId="1C3A5600" w14:textId="326DB993" w:rsidR="003F45F3" w:rsidRPr="003E0A69" w:rsidRDefault="003F45F3" w:rsidP="003E0A69">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bCs/>
        </w:rPr>
      </w:pPr>
      <w:r w:rsidRPr="003E0A69">
        <w:t xml:space="preserve">You prepare and submit your </w:t>
      </w:r>
      <w:r w:rsidR="38A7B180" w:rsidRPr="003E0A69">
        <w:t>C</w:t>
      </w:r>
      <w:r w:rsidRPr="003E0A69">
        <w:t xml:space="preserve">AIP Plan for approval to the </w:t>
      </w:r>
      <w:r w:rsidR="21F6708E" w:rsidRPr="003E0A69">
        <w:t>C</w:t>
      </w:r>
      <w:r w:rsidRPr="003E0A69">
        <w:t xml:space="preserve">AIP team at </w:t>
      </w:r>
      <w:r w:rsidR="37E6DBF5" w:rsidRPr="003E0A69">
        <w:t>commonwealth</w:t>
      </w:r>
      <w:hyperlink r:id="rId27" w:history="1">
        <w:r w:rsidRPr="003E0A69">
          <w:rPr>
            <w:rStyle w:val="Hyperlink"/>
          </w:rPr>
          <w:t>aip@industry.gov.au</w:t>
        </w:r>
      </w:hyperlink>
      <w:r w:rsidRPr="003E0A69">
        <w:t xml:space="preserve"> you can contact the team to discuss on +61 2 6213 6404.</w:t>
      </w:r>
    </w:p>
    <w:p w14:paraId="798926E4" w14:textId="77777777" w:rsidR="008050F8" w:rsidRPr="003E0A69" w:rsidRDefault="008050F8" w:rsidP="00015F82">
      <w:pPr>
        <w:spacing w:before="0" w:after="0"/>
        <w:jc w:val="center"/>
        <w:rPr>
          <w:rFonts w:ascii="Wingdings" w:hAnsi="Wingdings"/>
        </w:rPr>
      </w:pPr>
      <w:r w:rsidRPr="003E0A69">
        <w:rPr>
          <w:rFonts w:ascii="Wingdings" w:hAnsi="Wingdings"/>
        </w:rPr>
        <w:t></w:t>
      </w:r>
    </w:p>
    <w:p w14:paraId="1DA5E002" w14:textId="0E3E26F4" w:rsidR="00CE6D9D" w:rsidRPr="003E0A69" w:rsidRDefault="00BC3156"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3E0A69">
        <w:rPr>
          <w:b/>
        </w:rPr>
        <w:t>DISR</w:t>
      </w:r>
      <w:r w:rsidR="00CE6D9D" w:rsidRPr="003E0A69">
        <w:rPr>
          <w:b/>
        </w:rPr>
        <w:t xml:space="preserve"> enter into a grant agreement</w:t>
      </w:r>
    </w:p>
    <w:p w14:paraId="7F8F64D8" w14:textId="01690FB9" w:rsidR="00CE6D9D" w:rsidRPr="003E0A69" w:rsidRDefault="00BC3156"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3E0A69">
        <w:t>DISR</w:t>
      </w:r>
      <w:r w:rsidR="00CE6D9D" w:rsidRPr="003E0A69">
        <w:t xml:space="preserve"> will enter into a grant agreement with successful applicants. The type of grant agreement is based on the nature of the grant and </w:t>
      </w:r>
      <w:r w:rsidR="00137F26" w:rsidRPr="003E0A69">
        <w:t xml:space="preserve">will be </w:t>
      </w:r>
      <w:r w:rsidR="00CE6D9D" w:rsidRPr="003E0A69">
        <w:t>proportional to the risks involved.</w:t>
      </w:r>
    </w:p>
    <w:p w14:paraId="3B1CB48B" w14:textId="77777777" w:rsidR="00CE6D9D" w:rsidRPr="003E0A69" w:rsidRDefault="00CE6D9D" w:rsidP="00015F82">
      <w:pPr>
        <w:spacing w:before="0" w:after="0"/>
        <w:jc w:val="center"/>
        <w:rPr>
          <w:rFonts w:ascii="Wingdings" w:hAnsi="Wingdings"/>
        </w:rPr>
      </w:pPr>
      <w:r w:rsidRPr="003E0A69">
        <w:rPr>
          <w:rFonts w:ascii="Wingdings" w:hAnsi="Wingdings"/>
        </w:rPr>
        <w:t></w:t>
      </w:r>
    </w:p>
    <w:p w14:paraId="57471EEC" w14:textId="77777777" w:rsidR="00CE6D9D" w:rsidRPr="003E0A69" w:rsidRDefault="00CE6D9D"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3E0A69">
        <w:rPr>
          <w:b/>
        </w:rPr>
        <w:t>Delivery of grant</w:t>
      </w:r>
    </w:p>
    <w:p w14:paraId="5E7A2930" w14:textId="23099279" w:rsidR="00CE6D9D" w:rsidRPr="003E0A69" w:rsidRDefault="00CE6D9D" w:rsidP="00DA367A">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rsidRPr="003E0A69">
        <w:t xml:space="preserve">You </w:t>
      </w:r>
      <w:r w:rsidR="00894602" w:rsidRPr="003E0A69">
        <w:t>complete</w:t>
      </w:r>
      <w:r w:rsidR="009F283D" w:rsidRPr="003E0A69">
        <w:t xml:space="preserve"> </w:t>
      </w:r>
      <w:r w:rsidRPr="003E0A69">
        <w:t xml:space="preserve">the grant activity as set out in your grant agreement. </w:t>
      </w:r>
      <w:r w:rsidR="008B6620" w:rsidRPr="003E0A69">
        <w:t>DISR</w:t>
      </w:r>
      <w:r w:rsidR="00856CEC" w:rsidRPr="003E0A69">
        <w:t xml:space="preserve"> </w:t>
      </w:r>
      <w:r w:rsidRPr="003E0A69">
        <w:t>manage the grant by working with you, monitoring your progress and making payments.</w:t>
      </w:r>
    </w:p>
    <w:p w14:paraId="0F8AEE08" w14:textId="77777777" w:rsidR="00CE6D9D" w:rsidRPr="003E0A69" w:rsidRDefault="00CE6D9D" w:rsidP="00015F82">
      <w:pPr>
        <w:spacing w:before="0" w:after="0"/>
        <w:jc w:val="center"/>
        <w:rPr>
          <w:rFonts w:ascii="Wingdings" w:hAnsi="Wingdings"/>
        </w:rPr>
      </w:pPr>
      <w:r w:rsidRPr="003E0A69">
        <w:rPr>
          <w:rFonts w:ascii="Wingdings" w:hAnsi="Wingdings"/>
        </w:rPr>
        <w:t></w:t>
      </w:r>
    </w:p>
    <w:p w14:paraId="5FDA6958" w14:textId="77777777" w:rsidR="00CE6D9D" w:rsidRPr="003E0A69" w:rsidRDefault="00041716"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3E0A69">
        <w:rPr>
          <w:b/>
        </w:rPr>
        <w:lastRenderedPageBreak/>
        <w:t>Evaluation</w:t>
      </w:r>
      <w:r w:rsidR="00CE6D9D" w:rsidRPr="003E0A69">
        <w:rPr>
          <w:b/>
        </w:rPr>
        <w:t xml:space="preserve"> of the </w:t>
      </w:r>
      <w:r w:rsidR="00C24FF4" w:rsidRPr="003E0A69">
        <w:rPr>
          <w:b/>
        </w:rPr>
        <w:t>Defence Strategic Policy Research Program</w:t>
      </w:r>
    </w:p>
    <w:p w14:paraId="590836E6" w14:textId="0A267E27" w:rsidR="00F87B20" w:rsidRDefault="007E320E" w:rsidP="00015F8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rsidRPr="003E0A69">
        <w:t>Defence</w:t>
      </w:r>
      <w:r w:rsidR="00CE6D9D" w:rsidRPr="003E0A69">
        <w:t xml:space="preserve"> </w:t>
      </w:r>
      <w:r w:rsidR="00894602" w:rsidRPr="003E0A69">
        <w:t xml:space="preserve">will </w:t>
      </w:r>
      <w:r w:rsidR="00CE6D9D" w:rsidRPr="003E0A69">
        <w:t xml:space="preserve">evaluate </w:t>
      </w:r>
      <w:r w:rsidR="00894602" w:rsidRPr="003E0A69">
        <w:t>the</w:t>
      </w:r>
      <w:r w:rsidR="00137F26" w:rsidRPr="003E0A69">
        <w:t xml:space="preserve"> </w:t>
      </w:r>
      <w:r w:rsidR="00CE6D9D" w:rsidRPr="003E0A69">
        <w:t xml:space="preserve">specific grant activity and </w:t>
      </w:r>
      <w:r w:rsidRPr="003E0A69">
        <w:t>Defence Strategic Policy Research Program</w:t>
      </w:r>
      <w:r w:rsidR="00686047" w:rsidRPr="003E0A69">
        <w:t xml:space="preserve"> </w:t>
      </w:r>
      <w:r w:rsidR="00CE6D9D" w:rsidRPr="003E0A69">
        <w:t xml:space="preserve">as a whole. </w:t>
      </w:r>
      <w:r w:rsidR="008B6620" w:rsidRPr="003E0A69">
        <w:t>T</w:t>
      </w:r>
      <w:r w:rsidR="00CE6D9D" w:rsidRPr="003E0A69">
        <w:t>his</w:t>
      </w:r>
      <w:r w:rsidR="008B6620" w:rsidRPr="003E0A69">
        <w:t xml:space="preserve"> is based</w:t>
      </w:r>
      <w:r w:rsidR="00CE6D9D" w:rsidRPr="003E0A69">
        <w:t xml:space="preserve"> on information you provide and that </w:t>
      </w:r>
      <w:r w:rsidR="008B6620" w:rsidRPr="003E0A69">
        <w:t xml:space="preserve">is </w:t>
      </w:r>
      <w:r w:rsidR="00CE6D9D" w:rsidRPr="003E0A69">
        <w:t>collect</w:t>
      </w:r>
      <w:r w:rsidR="008B6620" w:rsidRPr="003E0A69">
        <w:t>ed</w:t>
      </w:r>
      <w:r w:rsidR="00CE6D9D" w:rsidRPr="003E0A69">
        <w:t xml:space="preserve"> from various sources.</w:t>
      </w:r>
      <w:r w:rsidR="00CE6D9D" w:rsidRPr="00F40BDA">
        <w:t xml:space="preserve"> </w:t>
      </w:r>
      <w:bookmarkStart w:id="9" w:name="_Toc496536649"/>
      <w:bookmarkStart w:id="10" w:name="_Toc531277476"/>
      <w:bookmarkStart w:id="11" w:name="_Toc955286"/>
    </w:p>
    <w:p w14:paraId="2B2EFEE8" w14:textId="77777777" w:rsidR="00296D7B" w:rsidRPr="003E0A69" w:rsidRDefault="00296D7B" w:rsidP="001C2FAD">
      <w:pPr>
        <w:pStyle w:val="Heading3"/>
      </w:pPr>
      <w:bookmarkStart w:id="12" w:name="_Toc234506539"/>
      <w:r w:rsidRPr="003E0A69">
        <w:t>Introduction</w:t>
      </w:r>
      <w:bookmarkEnd w:id="12"/>
    </w:p>
    <w:p w14:paraId="44F5CC98" w14:textId="77777777" w:rsidR="00296D7B" w:rsidRPr="003E0A69" w:rsidRDefault="00296D7B" w:rsidP="00422BC5">
      <w:r w:rsidRPr="003E0A69">
        <w:t xml:space="preserve">These guidelines contain information for the </w:t>
      </w:r>
      <w:r w:rsidR="00C24FF4" w:rsidRPr="003E0A69">
        <w:t>Defence Strategic Policy Research Program</w:t>
      </w:r>
      <w:r w:rsidRPr="003E0A69">
        <w:t>.</w:t>
      </w:r>
    </w:p>
    <w:p w14:paraId="24B6B38B" w14:textId="77777777" w:rsidR="00296D7B" w:rsidRPr="003E0A69" w:rsidRDefault="00643A89" w:rsidP="00296D7B">
      <w:pPr>
        <w:spacing w:after="80"/>
      </w:pPr>
      <w:r w:rsidRPr="003E0A69">
        <w:t>T</w:t>
      </w:r>
      <w:r w:rsidR="00296D7B" w:rsidRPr="003E0A69">
        <w:t>his document sets out:</w:t>
      </w:r>
    </w:p>
    <w:p w14:paraId="1012AA8C" w14:textId="68A2B06F" w:rsidR="00672EC6" w:rsidRPr="003E0A69" w:rsidRDefault="009F283D" w:rsidP="00672EC6">
      <w:pPr>
        <w:pStyle w:val="Lv1"/>
      </w:pPr>
      <w:r w:rsidRPr="003E0A69">
        <w:t>the purpose of the grant program</w:t>
      </w:r>
    </w:p>
    <w:p w14:paraId="3725888A" w14:textId="77777777" w:rsidR="00296D7B" w:rsidRPr="003E0A69" w:rsidRDefault="00296D7B" w:rsidP="00115154">
      <w:pPr>
        <w:pStyle w:val="Lv1"/>
      </w:pPr>
      <w:r w:rsidRPr="003E0A69">
        <w:t>the eligibility and assessment criteria</w:t>
      </w:r>
    </w:p>
    <w:p w14:paraId="35F3DB25" w14:textId="77777777" w:rsidR="00296D7B" w:rsidRPr="003E0A69" w:rsidRDefault="00296D7B" w:rsidP="00115154">
      <w:pPr>
        <w:pStyle w:val="Lv1"/>
      </w:pPr>
      <w:r w:rsidRPr="003E0A69">
        <w:t>how we consider and assess grant applications</w:t>
      </w:r>
    </w:p>
    <w:p w14:paraId="672AD914" w14:textId="77777777" w:rsidR="00296D7B" w:rsidRPr="003E0A69" w:rsidRDefault="00296D7B" w:rsidP="00115154">
      <w:pPr>
        <w:pStyle w:val="Lv1"/>
      </w:pPr>
      <w:r w:rsidRPr="003E0A69">
        <w:t>how we notify applicants and enter into grant agreements with grantees</w:t>
      </w:r>
    </w:p>
    <w:p w14:paraId="71D6CEC5" w14:textId="77777777" w:rsidR="00296D7B" w:rsidRPr="003E0A69" w:rsidRDefault="00296D7B" w:rsidP="00115154">
      <w:pPr>
        <w:pStyle w:val="Lv1"/>
      </w:pPr>
      <w:r w:rsidRPr="003E0A69">
        <w:t>how we monitor and evaluate grantees’ performance</w:t>
      </w:r>
    </w:p>
    <w:p w14:paraId="58C75B18" w14:textId="77777777" w:rsidR="002604E0" w:rsidRPr="003E0A69" w:rsidRDefault="00296D7B" w:rsidP="00A124DE">
      <w:pPr>
        <w:pStyle w:val="Lv1"/>
      </w:pPr>
      <w:r w:rsidRPr="003E0A69" w:rsidDel="001E42D1">
        <w:t xml:space="preserve">responsibilities and </w:t>
      </w:r>
      <w:r w:rsidRPr="003E0A69">
        <w:t>expectations in relation to the opportunity.</w:t>
      </w:r>
    </w:p>
    <w:p w14:paraId="72FE878D" w14:textId="6C857703" w:rsidR="00296D7B" w:rsidRPr="003E0A69" w:rsidRDefault="00542464" w:rsidP="00296D7B">
      <w:r w:rsidRPr="003E0A69">
        <w:t xml:space="preserve">This grant opportunity and process will be administered by </w:t>
      </w:r>
      <w:r w:rsidR="00643A89" w:rsidRPr="003E0A69">
        <w:t>t</w:t>
      </w:r>
      <w:r w:rsidR="00296D7B" w:rsidRPr="003E0A69">
        <w:t xml:space="preserve">he Department of Industry, Science and Resources (DISR) on behalf of </w:t>
      </w:r>
      <w:r w:rsidR="00680A21" w:rsidRPr="003E0A69">
        <w:t xml:space="preserve">the Department of </w:t>
      </w:r>
      <w:r w:rsidR="00C24FF4" w:rsidRPr="003E0A69">
        <w:t>Defence (Defence)</w:t>
      </w:r>
      <w:r w:rsidR="00296D7B" w:rsidRPr="003E0A69">
        <w:t>.</w:t>
      </w:r>
    </w:p>
    <w:p w14:paraId="7000F08D" w14:textId="4B81159E" w:rsidR="00296D7B" w:rsidRPr="003E0A69" w:rsidRDefault="00BB2232" w:rsidP="00296D7B">
      <w:r w:rsidRPr="003E0A69">
        <w:t>DISR and Defence</w:t>
      </w:r>
      <w:r w:rsidR="00296D7B" w:rsidRPr="003E0A69">
        <w:t xml:space="preserve"> have defined key terms used in these guidelines in the glossary at section </w:t>
      </w:r>
      <w:r w:rsidR="008B6620" w:rsidRPr="003E0A69">
        <w:fldChar w:fldCharType="begin" w:fldLock="1"/>
      </w:r>
      <w:r w:rsidR="008B6620" w:rsidRPr="003E0A69">
        <w:instrText xml:space="preserve"> REF _Ref230004230 \r \h </w:instrText>
      </w:r>
      <w:r w:rsidR="003E0A69">
        <w:instrText xml:space="preserve"> \* MERGEFORMAT </w:instrText>
      </w:r>
      <w:r w:rsidR="008B6620" w:rsidRPr="003E0A69">
        <w:fldChar w:fldCharType="separate"/>
      </w:r>
      <w:r w:rsidR="008B6620" w:rsidRPr="003E0A69">
        <w:t>14</w:t>
      </w:r>
      <w:r w:rsidR="008B6620" w:rsidRPr="003E0A69">
        <w:fldChar w:fldCharType="end"/>
      </w:r>
      <w:r w:rsidR="00296D7B" w:rsidRPr="003E0A69">
        <w:t>.</w:t>
      </w:r>
    </w:p>
    <w:p w14:paraId="6F194B5A" w14:textId="77777777" w:rsidR="00987BDF" w:rsidRPr="003E0A69" w:rsidRDefault="006D0592" w:rsidP="00987BDF">
      <w:r w:rsidRPr="003E0A69">
        <w:t>You should read this document carefully before you fill out an application.</w:t>
      </w:r>
    </w:p>
    <w:p w14:paraId="386CBEE5" w14:textId="77777777" w:rsidR="00686047" w:rsidRPr="003E0A69" w:rsidRDefault="00686047" w:rsidP="003A6B14">
      <w:pPr>
        <w:pStyle w:val="Heading2"/>
      </w:pPr>
      <w:bookmarkStart w:id="13" w:name="_Toc234506540"/>
      <w:r w:rsidRPr="003E0A69">
        <w:t xml:space="preserve">About the </w:t>
      </w:r>
      <w:r w:rsidR="004A2512" w:rsidRPr="003E0A69">
        <w:t xml:space="preserve">Defence Strategic Policy Research Program </w:t>
      </w:r>
      <w:r w:rsidRPr="003E0A69">
        <w:t xml:space="preserve">grant </w:t>
      </w:r>
      <w:bookmarkEnd w:id="9"/>
      <w:bookmarkEnd w:id="10"/>
      <w:bookmarkEnd w:id="11"/>
      <w:r w:rsidR="004A2512" w:rsidRPr="003E0A69">
        <w:t>opportunity</w:t>
      </w:r>
      <w:bookmarkEnd w:id="13"/>
    </w:p>
    <w:p w14:paraId="7BDD8917" w14:textId="5504D273" w:rsidR="00686047" w:rsidRPr="003E0A69" w:rsidRDefault="008313CC" w:rsidP="00686047">
      <w:r w:rsidRPr="003E0A69" w:rsidDel="00777A37">
        <w:t>Th</w:t>
      </w:r>
      <w:r w:rsidRPr="003E0A69">
        <w:t>e</w:t>
      </w:r>
      <w:r w:rsidRPr="003E0A69" w:rsidDel="00777A37">
        <w:t xml:space="preserve"> open competitive</w:t>
      </w:r>
      <w:r w:rsidR="00686047" w:rsidRPr="003E0A69">
        <w:t xml:space="preserve"> </w:t>
      </w:r>
      <w:r w:rsidR="004A2512" w:rsidRPr="003E0A69">
        <w:t>Defence Strategic Policy Research Program</w:t>
      </w:r>
      <w:r w:rsidR="00686047" w:rsidRPr="003E0A69">
        <w:t xml:space="preserve"> </w:t>
      </w:r>
      <w:r w:rsidRPr="003E0A69" w:rsidDel="00777A37">
        <w:t xml:space="preserve">grant opportunity </w:t>
      </w:r>
      <w:r w:rsidR="00686047" w:rsidRPr="003E0A69">
        <w:t xml:space="preserve">will </w:t>
      </w:r>
      <w:r w:rsidRPr="003E0A69" w:rsidDel="00777A37">
        <w:t>provide operating funding to the Australian strategic policy sector for</w:t>
      </w:r>
      <w:r w:rsidR="00686047" w:rsidRPr="003E0A69">
        <w:t xml:space="preserve"> </w:t>
      </w:r>
      <w:r w:rsidR="004A2512" w:rsidRPr="003E0A69">
        <w:t>up to</w:t>
      </w:r>
      <w:r w:rsidR="00686047" w:rsidRPr="003E0A69">
        <w:t xml:space="preserve"> </w:t>
      </w:r>
      <w:r w:rsidR="004A2512" w:rsidRPr="003E0A69">
        <w:t xml:space="preserve">five </w:t>
      </w:r>
      <w:r w:rsidR="00686047" w:rsidRPr="003E0A69">
        <w:t>years</w:t>
      </w:r>
      <w:r w:rsidRPr="003E0A69">
        <w:t>,</w:t>
      </w:r>
      <w:r w:rsidR="00686047" w:rsidRPr="003E0A69">
        <w:t xml:space="preserve"> from </w:t>
      </w:r>
      <w:r w:rsidR="004A2512" w:rsidRPr="003E0A69">
        <w:t>2027–28 to 2031–32.</w:t>
      </w:r>
      <w:r w:rsidR="003D25AB" w:rsidRPr="003E0A69">
        <w:t xml:space="preserve"> </w:t>
      </w:r>
    </w:p>
    <w:p w14:paraId="7CE1366E" w14:textId="0A570831" w:rsidR="004A2512" w:rsidRPr="003E0A69" w:rsidRDefault="004A2512" w:rsidP="00686047">
      <w:r w:rsidRPr="003E0A69">
        <w:t xml:space="preserve">This grant opportunity was established </w:t>
      </w:r>
      <w:r w:rsidR="008B6620" w:rsidRPr="003E0A69">
        <w:t xml:space="preserve">to implement </w:t>
      </w:r>
      <w:r w:rsidRPr="003E0A69">
        <w:t xml:space="preserve">the </w:t>
      </w:r>
      <w:r w:rsidR="0043367D" w:rsidRPr="003E0A69">
        <w:t>government</w:t>
      </w:r>
      <w:r w:rsidRPr="003E0A69">
        <w:t xml:space="preserve"> response to the 2024</w:t>
      </w:r>
      <w:r w:rsidR="00C21437" w:rsidRPr="003E0A69">
        <w:t> </w:t>
      </w:r>
      <w:hyperlink r:id="rId28" w:history="1">
        <w:r w:rsidRPr="003E0A69">
          <w:rPr>
            <w:rStyle w:val="Hyperlink"/>
          </w:rPr>
          <w:t>Independent Review of Commonwealth funding for strategic policy work</w:t>
        </w:r>
      </w:hyperlink>
      <w:r w:rsidRPr="003E0A69">
        <w:t xml:space="preserve"> (the Varghese </w:t>
      </w:r>
      <w:r w:rsidR="00C05CCE" w:rsidRPr="003E0A69">
        <w:t>review</w:t>
      </w:r>
      <w:r w:rsidRPr="003E0A69">
        <w:t>).</w:t>
      </w:r>
      <w:r w:rsidR="00C55198" w:rsidRPr="003E0A69">
        <w:rPr>
          <w:rStyle w:val="FootnoteReference"/>
        </w:rPr>
        <w:footnoteReference w:id="2"/>
      </w:r>
    </w:p>
    <w:p w14:paraId="66F21C8F" w14:textId="05D8E1AB" w:rsidR="009238EF" w:rsidRPr="003E0A69" w:rsidRDefault="004A2512" w:rsidP="00686047">
      <w:r w:rsidRPr="003E0A69">
        <w:t xml:space="preserve">The </w:t>
      </w:r>
      <w:r w:rsidR="009238EF" w:rsidRPr="003E0A69">
        <w:t xml:space="preserve">aim of the </w:t>
      </w:r>
      <w:r w:rsidRPr="003E0A69">
        <w:t xml:space="preserve">grant </w:t>
      </w:r>
      <w:r w:rsidR="009238EF" w:rsidRPr="003E0A69">
        <w:t>opportunity is to ensure greater consistency in how government engages the strategic policy sector and provide better value-for-money for the government, while maintaining an effective sector into the future.</w:t>
      </w:r>
      <w:r w:rsidRPr="003E0A69">
        <w:t xml:space="preserve"> </w:t>
      </w:r>
    </w:p>
    <w:p w14:paraId="713E8ADD" w14:textId="159E6D6E" w:rsidR="004A2512" w:rsidRPr="003E0A69" w:rsidRDefault="004A2512" w:rsidP="00686047">
      <w:r w:rsidRPr="003E0A69">
        <w:t xml:space="preserve">The grant </w:t>
      </w:r>
      <w:r w:rsidR="006B2148" w:rsidRPr="003E0A69">
        <w:t>opportunity</w:t>
      </w:r>
      <w:r w:rsidRPr="003E0A69">
        <w:t xml:space="preserve"> is confined to activities that support the Australian Defence Force (or other </w:t>
      </w:r>
      <w:r w:rsidR="00190021" w:rsidRPr="003E0A69">
        <w:t>defence</w:t>
      </w:r>
      <w:r w:rsidRPr="003E0A69">
        <w:t xml:space="preserve"> purposes), with the majority of an </w:t>
      </w:r>
      <w:r w:rsidR="00F50F84" w:rsidRPr="003E0A69">
        <w:t xml:space="preserve">organisation’s </w:t>
      </w:r>
      <w:r w:rsidRPr="003E0A69">
        <w:t xml:space="preserve">business-as-usual activities directed toward the annual </w:t>
      </w:r>
      <w:r w:rsidR="008B6620" w:rsidRPr="003E0A69">
        <w:t xml:space="preserve">national security policy </w:t>
      </w:r>
      <w:r w:rsidRPr="003E0A69">
        <w:t>research priorities</w:t>
      </w:r>
      <w:r w:rsidR="008565F5" w:rsidRPr="003E0A69">
        <w:t>,</w:t>
      </w:r>
      <w:r w:rsidRPr="003E0A69">
        <w:t xml:space="preserve"> set by the Secretaries’ Committee on National Security (SCNS)</w:t>
      </w:r>
      <w:r w:rsidR="008B6620" w:rsidRPr="003E0A69">
        <w:t xml:space="preserve"> and published by the Department of the Prime Minister and Cabinet</w:t>
      </w:r>
      <w:r w:rsidRPr="003E0A69">
        <w:t>.</w:t>
      </w:r>
    </w:p>
    <w:p w14:paraId="0762363A" w14:textId="2B1C4912" w:rsidR="00686047" w:rsidRPr="003E0A69" w:rsidRDefault="00686047" w:rsidP="005F2A4B">
      <w:pPr>
        <w:spacing w:after="80"/>
      </w:pPr>
      <w:r w:rsidRPr="003E0A69">
        <w:lastRenderedPageBreak/>
        <w:t xml:space="preserve">The </w:t>
      </w:r>
      <w:r w:rsidR="008C6462" w:rsidRPr="003E0A69">
        <w:t xml:space="preserve">objectives of the </w:t>
      </w:r>
      <w:r w:rsidR="001E04CD" w:rsidRPr="003E0A69">
        <w:t>grant opportunity</w:t>
      </w:r>
      <w:r w:rsidR="008C6462" w:rsidRPr="003E0A69">
        <w:t xml:space="preserve"> are</w:t>
      </w:r>
      <w:r w:rsidR="001E04CD" w:rsidRPr="003E0A69">
        <w:t xml:space="preserve"> to</w:t>
      </w:r>
      <w:r w:rsidR="00BE49CC" w:rsidRPr="003E0A69">
        <w:t xml:space="preserve"> promote the development of Australia’s defence and national security policy and strategy by:</w:t>
      </w:r>
    </w:p>
    <w:p w14:paraId="5DC6FEF3" w14:textId="0498BC59" w:rsidR="001E04CD" w:rsidRPr="003E0A69" w:rsidRDefault="008B6620" w:rsidP="001E04CD">
      <w:pPr>
        <w:pStyle w:val="Lv1"/>
      </w:pPr>
      <w:r w:rsidRPr="003E0A69">
        <w:t>inform</w:t>
      </w:r>
      <w:r w:rsidR="00BE49CC" w:rsidRPr="003E0A69">
        <w:t>ing</w:t>
      </w:r>
      <w:r w:rsidR="001E04CD" w:rsidRPr="003E0A69">
        <w:t xml:space="preserve"> and shap</w:t>
      </w:r>
      <w:r w:rsidR="00BE49CC" w:rsidRPr="003E0A69">
        <w:t>ing</w:t>
      </w:r>
      <w:r w:rsidR="001E04CD" w:rsidRPr="003E0A69">
        <w:t xml:space="preserve"> debate through quality research, discussion fora, and other strategic policy work on Australian strategic and defence policy issues</w:t>
      </w:r>
    </w:p>
    <w:p w14:paraId="59370E0B" w14:textId="5FBAD9AE" w:rsidR="001E04CD" w:rsidRPr="003E0A69" w:rsidRDefault="001E04CD" w:rsidP="001E04CD">
      <w:pPr>
        <w:pStyle w:val="Lv1"/>
      </w:pPr>
      <w:r w:rsidRPr="003E0A69">
        <w:t>deepen</w:t>
      </w:r>
      <w:r w:rsidR="00BE49CC" w:rsidRPr="003E0A69">
        <w:t>ing</w:t>
      </w:r>
      <w:r w:rsidRPr="003E0A69">
        <w:t xml:space="preserve"> public </w:t>
      </w:r>
      <w:r w:rsidR="00BE49CC" w:rsidRPr="003E0A69">
        <w:t>discussion</w:t>
      </w:r>
      <w:r w:rsidRPr="003E0A69">
        <w:t xml:space="preserve"> on Australia’s strategic and defence policy choices</w:t>
      </w:r>
    </w:p>
    <w:p w14:paraId="552C0081" w14:textId="437A8749" w:rsidR="00686047" w:rsidRPr="003E0A69" w:rsidRDefault="001E04CD" w:rsidP="001E04CD">
      <w:pPr>
        <w:pStyle w:val="Lv1"/>
      </w:pPr>
      <w:r w:rsidRPr="003E0A69">
        <w:t>strengthen</w:t>
      </w:r>
      <w:r w:rsidR="00BE49CC" w:rsidRPr="003E0A69">
        <w:t>ing</w:t>
      </w:r>
      <w:r w:rsidRPr="003E0A69">
        <w:t xml:space="preserve"> </w:t>
      </w:r>
      <w:r w:rsidR="00FF0549" w:rsidRPr="003E0A69">
        <w:t>engagement</w:t>
      </w:r>
      <w:r w:rsidR="00952111" w:rsidRPr="003E0A69">
        <w:t xml:space="preserve"> </w:t>
      </w:r>
      <w:r w:rsidRPr="003E0A69">
        <w:t>between Defence and the strategic policy sector.</w:t>
      </w:r>
    </w:p>
    <w:p w14:paraId="141C2A96" w14:textId="77777777" w:rsidR="00686047" w:rsidRPr="003E0A69" w:rsidRDefault="00686047" w:rsidP="005F2A4B">
      <w:pPr>
        <w:spacing w:after="80"/>
      </w:pPr>
      <w:r w:rsidRPr="003E0A69">
        <w:t>The inten</w:t>
      </w:r>
      <w:r w:rsidR="008C6462" w:rsidRPr="003E0A69">
        <w:t xml:space="preserve">ded outcomes of the </w:t>
      </w:r>
      <w:r w:rsidR="001E04CD" w:rsidRPr="003E0A69">
        <w:t>grant opportunity</w:t>
      </w:r>
      <w:r w:rsidR="008C6462" w:rsidRPr="003E0A69">
        <w:t xml:space="preserve"> are</w:t>
      </w:r>
      <w:r w:rsidR="00983E4A" w:rsidRPr="003E0A69">
        <w:t>:</w:t>
      </w:r>
    </w:p>
    <w:p w14:paraId="179A682E" w14:textId="712185C4" w:rsidR="001E04CD" w:rsidRPr="003E0A69" w:rsidRDefault="001E04CD" w:rsidP="001E04CD">
      <w:pPr>
        <w:pStyle w:val="Lv1"/>
      </w:pPr>
      <w:r w:rsidRPr="003E0A69">
        <w:t>publish</w:t>
      </w:r>
      <w:r w:rsidR="003661B1" w:rsidRPr="003E0A69">
        <w:t>ed</w:t>
      </w:r>
      <w:r w:rsidRPr="003E0A69">
        <w:t xml:space="preserve"> original, </w:t>
      </w:r>
      <w:r w:rsidR="004316B4" w:rsidRPr="003E0A69">
        <w:t>evidence-based</w:t>
      </w:r>
      <w:r w:rsidRPr="003E0A69">
        <w:t xml:space="preserve"> </w:t>
      </w:r>
      <w:r w:rsidR="004316B4" w:rsidRPr="003E0A69">
        <w:t xml:space="preserve">strategic </w:t>
      </w:r>
      <w:r w:rsidRPr="003E0A69">
        <w:t>policy research</w:t>
      </w:r>
    </w:p>
    <w:p w14:paraId="199B5C38" w14:textId="6082F0A9" w:rsidR="00FC699E" w:rsidRPr="003E0A69" w:rsidRDefault="0047396E" w:rsidP="00FC699E">
      <w:pPr>
        <w:pStyle w:val="Lv1"/>
      </w:pPr>
      <w:r w:rsidRPr="003E0A69">
        <w:t>development of</w:t>
      </w:r>
      <w:r w:rsidR="00FC699E" w:rsidRPr="003E0A69">
        <w:t xml:space="preserve"> new and emerging talent </w:t>
      </w:r>
      <w:r w:rsidRPr="003E0A69">
        <w:t>with</w:t>
      </w:r>
      <w:r w:rsidR="00FC699E" w:rsidRPr="003E0A69">
        <w:t xml:space="preserve">in </w:t>
      </w:r>
      <w:r w:rsidRPr="003E0A69">
        <w:t xml:space="preserve">the </w:t>
      </w:r>
      <w:r w:rsidR="00FC699E" w:rsidRPr="003E0A69">
        <w:t>Australia</w:t>
      </w:r>
      <w:r w:rsidRPr="003E0A69">
        <w:t>n</w:t>
      </w:r>
      <w:r w:rsidR="00FC699E" w:rsidRPr="003E0A69">
        <w:t xml:space="preserve"> strategic policy </w:t>
      </w:r>
      <w:r w:rsidRPr="003E0A69">
        <w:t>sector</w:t>
      </w:r>
      <w:r w:rsidR="00F95727" w:rsidRPr="003E0A69">
        <w:t>,</w:t>
      </w:r>
      <w:r w:rsidR="00B70F8D" w:rsidRPr="003E0A69">
        <w:t xml:space="preserve"> promoting equi</w:t>
      </w:r>
      <w:r w:rsidR="00BE49CC" w:rsidRPr="003E0A69">
        <w:t xml:space="preserve">table and diverse participation, including </w:t>
      </w:r>
      <w:r w:rsidR="00AE5CC2" w:rsidRPr="003E0A69">
        <w:t xml:space="preserve">with </w:t>
      </w:r>
      <w:r w:rsidR="00B70F8D" w:rsidRPr="003E0A69">
        <w:t>gender-diverse and/or</w:t>
      </w:r>
      <w:r w:rsidR="00F95727" w:rsidRPr="003E0A69">
        <w:t xml:space="preserve"> First Nations-led organisations</w:t>
      </w:r>
      <w:r w:rsidR="00B70F8D" w:rsidRPr="003E0A69">
        <w:t xml:space="preserve"> </w:t>
      </w:r>
    </w:p>
    <w:p w14:paraId="0612965C" w14:textId="75FCFC47" w:rsidR="00315CE6" w:rsidRPr="003E0A69" w:rsidRDefault="00BE49CC" w:rsidP="001E04CD">
      <w:pPr>
        <w:pStyle w:val="Lv1"/>
      </w:pPr>
      <w:r w:rsidRPr="003E0A69">
        <w:t xml:space="preserve">enhanced </w:t>
      </w:r>
      <w:r w:rsidR="00663DE5" w:rsidRPr="003E0A69">
        <w:t>engagement with public and private sector experts</w:t>
      </w:r>
      <w:r w:rsidR="0075316B" w:rsidRPr="003E0A69">
        <w:t>,</w:t>
      </w:r>
      <w:r w:rsidR="00663DE5" w:rsidRPr="003E0A69">
        <w:t xml:space="preserve"> </w:t>
      </w:r>
      <w:r w:rsidR="0075316B" w:rsidRPr="003E0A69">
        <w:t>including</w:t>
      </w:r>
      <w:r w:rsidR="00663DE5" w:rsidRPr="003E0A69">
        <w:t xml:space="preserve"> </w:t>
      </w:r>
      <w:r w:rsidR="00F95727" w:rsidRPr="003E0A69">
        <w:t>outside metropolitan locations</w:t>
      </w:r>
    </w:p>
    <w:p w14:paraId="27CAA4C0" w14:textId="1C8933C1" w:rsidR="00686047" w:rsidRPr="003E0A69" w:rsidRDefault="0047396E" w:rsidP="001E04CD">
      <w:pPr>
        <w:pStyle w:val="Lv1"/>
      </w:pPr>
      <w:r w:rsidRPr="003E0A69">
        <w:t xml:space="preserve">enriched </w:t>
      </w:r>
      <w:r w:rsidR="001E04CD" w:rsidRPr="003E0A69">
        <w:t>professional development for Defence personnel (military and civilian).</w:t>
      </w:r>
    </w:p>
    <w:p w14:paraId="575F2F53" w14:textId="176A7CEF" w:rsidR="0046577F" w:rsidRPr="003E0A69" w:rsidRDefault="00A77A68" w:rsidP="0046577F">
      <w:r w:rsidRPr="003E0A69">
        <w:t xml:space="preserve">Defence reserves the right to re-open this grant opportunity or offer additional grant opportunities under this program, within the advertised funding envelope. </w:t>
      </w:r>
      <w:r w:rsidR="00611DA8" w:rsidRPr="003E0A69">
        <w:t>DISR</w:t>
      </w:r>
      <w:r w:rsidR="0046577F" w:rsidRPr="003E0A69">
        <w:t xml:space="preserve"> </w:t>
      </w:r>
      <w:r w:rsidR="00BE49CC" w:rsidRPr="003E0A69">
        <w:t xml:space="preserve">would </w:t>
      </w:r>
      <w:r w:rsidR="0046577F" w:rsidRPr="003E0A69">
        <w:t xml:space="preserve">publish </w:t>
      </w:r>
      <w:r w:rsidRPr="003E0A69">
        <w:t xml:space="preserve">relevant details, including </w:t>
      </w:r>
      <w:r w:rsidR="0046577F" w:rsidRPr="003E0A69">
        <w:t>opening and closing dates</w:t>
      </w:r>
      <w:r w:rsidRPr="003E0A69">
        <w:t>,</w:t>
      </w:r>
      <w:r w:rsidR="0046577F" w:rsidRPr="003E0A69">
        <w:t xml:space="preserve"> on </w:t>
      </w:r>
      <w:hyperlink r:id="rId29" w:history="1">
        <w:r w:rsidR="0046577F" w:rsidRPr="003E0A69">
          <w:rPr>
            <w:rStyle w:val="Hyperlink"/>
          </w:rPr>
          <w:t>business.gov.au</w:t>
        </w:r>
      </w:hyperlink>
      <w:r w:rsidR="0046577F" w:rsidRPr="003E0A69">
        <w:t xml:space="preserve"> and </w:t>
      </w:r>
      <w:hyperlink r:id="rId30" w:history="1">
        <w:r w:rsidR="0046577F" w:rsidRPr="003E0A69">
          <w:rPr>
            <w:rStyle w:val="Hyperlink"/>
          </w:rPr>
          <w:t>GrantConnect</w:t>
        </w:r>
      </w:hyperlink>
      <w:r w:rsidR="0046577F" w:rsidRPr="003E0A69">
        <w:t>.</w:t>
      </w:r>
    </w:p>
    <w:p w14:paraId="79A776EA" w14:textId="0B8F18BD" w:rsidR="00686047" w:rsidRPr="003E0A69" w:rsidRDefault="00BE49CC" w:rsidP="00686047">
      <w:r w:rsidRPr="003E0A69">
        <w:t>T</w:t>
      </w:r>
      <w:r w:rsidR="00686047" w:rsidRPr="003E0A69">
        <w:t xml:space="preserve">he program </w:t>
      </w:r>
      <w:r w:rsidRPr="003E0A69">
        <w:t>is administered</w:t>
      </w:r>
      <w:r w:rsidR="00686047" w:rsidRPr="003E0A69">
        <w:t xml:space="preserve"> according to the </w:t>
      </w:r>
      <w:hyperlink r:id="rId31" w:history="1">
        <w:r w:rsidR="006905DF" w:rsidRPr="003E0A69">
          <w:rPr>
            <w:rStyle w:val="Hyperlink"/>
          </w:rPr>
          <w:t>Commonwealth Grants Rules and Principles (CGRPs)</w:t>
        </w:r>
        <w:r w:rsidR="00686047" w:rsidRPr="003E0A69">
          <w:rPr>
            <w:rStyle w:val="Hyperlink"/>
            <w:vertAlign w:val="superscript"/>
          </w:rPr>
          <w:footnoteReference w:id="3"/>
        </w:r>
        <w:r w:rsidR="00686047" w:rsidRPr="003E0A69">
          <w:rPr>
            <w:rStyle w:val="Hyperlink"/>
          </w:rPr>
          <w:t>.</w:t>
        </w:r>
      </w:hyperlink>
    </w:p>
    <w:p w14:paraId="2889E133" w14:textId="77777777" w:rsidR="00712F06" w:rsidRPr="003E0A69" w:rsidRDefault="00405D85" w:rsidP="003A6B14">
      <w:pPr>
        <w:pStyle w:val="Heading2"/>
      </w:pPr>
      <w:bookmarkStart w:id="14" w:name="_Toc120258530"/>
      <w:bookmarkStart w:id="15" w:name="_Toc496536651"/>
      <w:bookmarkStart w:id="16" w:name="_Toc531277478"/>
      <w:bookmarkStart w:id="17" w:name="_Toc955288"/>
      <w:bookmarkStart w:id="18" w:name="_Toc234506541"/>
      <w:bookmarkStart w:id="19" w:name="_Toc164844263"/>
      <w:bookmarkStart w:id="20" w:name="_Toc383003256"/>
      <w:bookmarkEnd w:id="2"/>
      <w:bookmarkEnd w:id="14"/>
      <w:r w:rsidRPr="003E0A69">
        <w:t xml:space="preserve">Grant </w:t>
      </w:r>
      <w:r w:rsidR="00D26B94" w:rsidRPr="003E0A69">
        <w:t>amount</w:t>
      </w:r>
      <w:r w:rsidR="00A439FB" w:rsidRPr="003E0A69">
        <w:t xml:space="preserve"> and </w:t>
      </w:r>
      <w:r w:rsidRPr="003E0A69">
        <w:t xml:space="preserve">grant </w:t>
      </w:r>
      <w:r w:rsidR="00A439FB" w:rsidRPr="003E0A69">
        <w:t>period</w:t>
      </w:r>
      <w:bookmarkEnd w:id="15"/>
      <w:bookmarkEnd w:id="16"/>
      <w:bookmarkEnd w:id="17"/>
      <w:bookmarkEnd w:id="18"/>
    </w:p>
    <w:p w14:paraId="4C913479" w14:textId="77777777" w:rsidR="00A04E7B" w:rsidRPr="003E0A69" w:rsidRDefault="00A04E7B" w:rsidP="001C2FAD">
      <w:pPr>
        <w:pStyle w:val="Heading3"/>
      </w:pPr>
      <w:bookmarkStart w:id="21" w:name="_Toc496536652"/>
      <w:bookmarkStart w:id="22" w:name="_Toc531277479"/>
      <w:bookmarkStart w:id="23" w:name="_Toc955289"/>
      <w:bookmarkStart w:id="24" w:name="_Toc234506542"/>
      <w:r w:rsidRPr="003E0A69">
        <w:t>Grants available</w:t>
      </w:r>
      <w:bookmarkEnd w:id="21"/>
      <w:bookmarkEnd w:id="22"/>
      <w:bookmarkEnd w:id="23"/>
      <w:bookmarkEnd w:id="24"/>
    </w:p>
    <w:p w14:paraId="7996E2B7" w14:textId="182F78B4" w:rsidR="0019545D" w:rsidRPr="003E0A69" w:rsidRDefault="00C608D6" w:rsidP="0019545D">
      <w:r w:rsidRPr="003E0A69">
        <w:t xml:space="preserve">The 2026–27 Budget announced </w:t>
      </w:r>
      <w:r w:rsidR="006F1CBB" w:rsidRPr="003E0A69">
        <w:t>up to</w:t>
      </w:r>
      <w:r w:rsidR="0019545D" w:rsidRPr="003E0A69">
        <w:t xml:space="preserve"> $</w:t>
      </w:r>
      <w:r w:rsidR="001A730E" w:rsidRPr="003E0A69">
        <w:t>58.3</w:t>
      </w:r>
      <w:r w:rsidR="00076E6C" w:rsidRPr="003E0A69">
        <w:t> </w:t>
      </w:r>
      <w:r w:rsidR="001A730E" w:rsidRPr="003E0A69">
        <w:t>million</w:t>
      </w:r>
      <w:r w:rsidR="0019545D" w:rsidRPr="003E0A69">
        <w:t xml:space="preserve"> </w:t>
      </w:r>
      <w:r w:rsidRPr="003E0A69">
        <w:t xml:space="preserve">for this grant opportunity </w:t>
      </w:r>
      <w:r w:rsidR="0019545D" w:rsidRPr="003E0A69">
        <w:t xml:space="preserve">over </w:t>
      </w:r>
      <w:r w:rsidR="001A730E" w:rsidRPr="003E0A69">
        <w:t>five</w:t>
      </w:r>
      <w:r w:rsidR="0019545D" w:rsidRPr="003E0A69">
        <w:t xml:space="preserve"> years</w:t>
      </w:r>
      <w:r w:rsidRPr="003E0A69">
        <w:t>, from 2027–28</w:t>
      </w:r>
      <w:r w:rsidR="00076E6C" w:rsidRPr="003E0A69">
        <w:t xml:space="preserve"> to 2031–32</w:t>
      </w:r>
      <w:r w:rsidR="0019545D" w:rsidRPr="003E0A69">
        <w:t>.</w:t>
      </w:r>
    </w:p>
    <w:p w14:paraId="2C8481BD" w14:textId="77777777" w:rsidR="00F87B20" w:rsidRPr="003E0A69" w:rsidRDefault="00F87B20" w:rsidP="00CA2F8D">
      <w:r w:rsidRPr="003E0A69">
        <w:t>There is no maximum grant amount</w:t>
      </w:r>
      <w:r w:rsidR="007E1D7F" w:rsidRPr="003E0A69">
        <w:t>,</w:t>
      </w:r>
      <w:r w:rsidRPr="003E0A69">
        <w:t xml:space="preserve"> but </w:t>
      </w:r>
      <w:r w:rsidR="00F9253E" w:rsidRPr="003E0A69">
        <w:t>individual</w:t>
      </w:r>
      <w:r w:rsidRPr="003E0A69">
        <w:t xml:space="preserve"> grants cannot exceed the amount of available funds. </w:t>
      </w:r>
    </w:p>
    <w:p w14:paraId="1ABE125E" w14:textId="74F27936" w:rsidR="003800CA" w:rsidRPr="003E0A69" w:rsidRDefault="00BE49CC" w:rsidP="00CA2F8D">
      <w:r w:rsidRPr="003E0A69">
        <w:t xml:space="preserve">Proposed funding will be negotiated with successful grantees. </w:t>
      </w:r>
      <w:r w:rsidR="003800CA" w:rsidRPr="003E0A69">
        <w:t xml:space="preserve">Applicants will need to </w:t>
      </w:r>
      <w:r w:rsidR="00C85231" w:rsidRPr="003E0A69">
        <w:t>detail</w:t>
      </w:r>
      <w:r w:rsidR="003800CA" w:rsidRPr="003E0A69">
        <w:t xml:space="preserve"> what </w:t>
      </w:r>
      <w:r w:rsidR="00C85231" w:rsidRPr="003E0A69">
        <w:t xml:space="preserve">will </w:t>
      </w:r>
      <w:r w:rsidR="000F64CF" w:rsidRPr="003E0A69">
        <w:t xml:space="preserve">be </w:t>
      </w:r>
      <w:r w:rsidR="00174CA6" w:rsidRPr="003E0A69">
        <w:t>deliver</w:t>
      </w:r>
      <w:r w:rsidR="000F64CF" w:rsidRPr="003E0A69">
        <w:t>ed</w:t>
      </w:r>
      <w:r w:rsidR="00174CA6" w:rsidRPr="003E0A69">
        <w:t xml:space="preserve"> </w:t>
      </w:r>
      <w:r w:rsidR="00EA5D93" w:rsidRPr="003E0A69">
        <w:t xml:space="preserve">with </w:t>
      </w:r>
      <w:r w:rsidRPr="003E0A69">
        <w:t xml:space="preserve">the requested funding. Applicants must also </w:t>
      </w:r>
      <w:r w:rsidR="003800CA" w:rsidRPr="003E0A69">
        <w:t xml:space="preserve">provide information on </w:t>
      </w:r>
      <w:r w:rsidR="00C85231" w:rsidRPr="003E0A69">
        <w:t>the likely</w:t>
      </w:r>
      <w:r w:rsidRPr="003E0A69">
        <w:t xml:space="preserve"> impact if a reduced amount of funding was provided, specifically</w:t>
      </w:r>
      <w:r w:rsidR="003800CA" w:rsidRPr="003E0A69">
        <w:t xml:space="preserve"> 75 per</w:t>
      </w:r>
      <w:r w:rsidR="00442962" w:rsidRPr="003E0A69">
        <w:t> </w:t>
      </w:r>
      <w:r w:rsidR="003800CA" w:rsidRPr="003E0A69">
        <w:t>cent and 50</w:t>
      </w:r>
      <w:r w:rsidR="00332197" w:rsidRPr="003E0A69">
        <w:t> </w:t>
      </w:r>
      <w:r w:rsidR="003800CA" w:rsidRPr="003E0A69">
        <w:t>per</w:t>
      </w:r>
      <w:r w:rsidR="00442962" w:rsidRPr="003E0A69">
        <w:t> </w:t>
      </w:r>
      <w:r w:rsidR="003800CA" w:rsidRPr="003E0A69">
        <w:t xml:space="preserve">cent of the </w:t>
      </w:r>
      <w:r w:rsidR="0084235E" w:rsidRPr="003E0A69">
        <w:t xml:space="preserve">grant </w:t>
      </w:r>
      <w:r w:rsidR="003800CA" w:rsidRPr="003E0A69">
        <w:t xml:space="preserve">funding </w:t>
      </w:r>
      <w:r w:rsidR="0084235E" w:rsidRPr="003E0A69">
        <w:t>sought.</w:t>
      </w:r>
      <w:r w:rsidR="003B61D7" w:rsidRPr="003E0A69">
        <w:t xml:space="preserve"> </w:t>
      </w:r>
    </w:p>
    <w:p w14:paraId="2DEB766B" w14:textId="234DEE6C" w:rsidR="00D11B2A" w:rsidRPr="003E0A69" w:rsidRDefault="009B3CAB" w:rsidP="004A168F">
      <w:r w:rsidRPr="003E0A69">
        <w:t xml:space="preserve">Indexation has been included in the funding for this grant program and will be passed on to grantees. </w:t>
      </w:r>
      <w:r w:rsidR="00F2572C" w:rsidRPr="003E0A69">
        <w:t>DISR</w:t>
      </w:r>
      <w:r w:rsidRPr="003E0A69">
        <w:t xml:space="preserve"> will advise you in writing of the change to the grant agreement (for example</w:t>
      </w:r>
      <w:r w:rsidR="00F2572C" w:rsidRPr="003E0A69">
        <w:t>,</w:t>
      </w:r>
      <w:r w:rsidRPr="003E0A69">
        <w:t xml:space="preserve"> through a notice of change) of the amount to be paid bi-annually, </w:t>
      </w:r>
      <w:r w:rsidR="00F2572C" w:rsidRPr="003E0A69">
        <w:t>the</w:t>
      </w:r>
      <w:r w:rsidRPr="003E0A69">
        <w:t xml:space="preserve"> indexation factor being applied</w:t>
      </w:r>
      <w:r w:rsidR="00F2572C" w:rsidRPr="003E0A69">
        <w:t>,</w:t>
      </w:r>
      <w:r w:rsidRPr="003E0A69">
        <w:t xml:space="preserve"> and when it will be paid.</w:t>
      </w:r>
    </w:p>
    <w:p w14:paraId="3D2AC090" w14:textId="77777777" w:rsidR="00A04E7B" w:rsidRPr="003E0A69" w:rsidRDefault="00A04E7B" w:rsidP="003A6B14">
      <w:pPr>
        <w:pStyle w:val="Heading3"/>
      </w:pPr>
      <w:bookmarkStart w:id="25" w:name="_Toc496536653"/>
      <w:bookmarkStart w:id="26" w:name="_Toc531277480"/>
      <w:bookmarkStart w:id="27" w:name="_Toc955290"/>
      <w:bookmarkStart w:id="28" w:name="_Toc234506543"/>
      <w:r w:rsidRPr="003E0A69">
        <w:lastRenderedPageBreak/>
        <w:t xml:space="preserve">Project </w:t>
      </w:r>
      <w:r w:rsidR="00476A36" w:rsidRPr="003E0A69">
        <w:t>period</w:t>
      </w:r>
      <w:bookmarkEnd w:id="25"/>
      <w:bookmarkEnd w:id="26"/>
      <w:bookmarkEnd w:id="27"/>
      <w:bookmarkEnd w:id="28"/>
    </w:p>
    <w:p w14:paraId="2C2A180D" w14:textId="77777777" w:rsidR="00245AD2" w:rsidRPr="003E0A69" w:rsidRDefault="00A439FB" w:rsidP="00B810C9">
      <w:r w:rsidRPr="003E0A69">
        <w:t xml:space="preserve">The maximum </w:t>
      </w:r>
      <w:r w:rsidR="004143F3" w:rsidRPr="003E0A69">
        <w:t>project</w:t>
      </w:r>
      <w:r w:rsidRPr="003E0A69">
        <w:t xml:space="preserve"> period is </w:t>
      </w:r>
      <w:r w:rsidR="007702F6" w:rsidRPr="003E0A69">
        <w:t xml:space="preserve">five </w:t>
      </w:r>
      <w:r w:rsidRPr="003E0A69">
        <w:t>years</w:t>
      </w:r>
      <w:r w:rsidR="0017423B" w:rsidRPr="003E0A69">
        <w:t>.</w:t>
      </w:r>
    </w:p>
    <w:p w14:paraId="65E965FD" w14:textId="77777777" w:rsidR="00B810C9" w:rsidRPr="003E0A69" w:rsidRDefault="00577D3F" w:rsidP="00B810C9">
      <w:r w:rsidRPr="003E0A69">
        <w:t>You must complete your p</w:t>
      </w:r>
      <w:r w:rsidR="009A0990" w:rsidRPr="003E0A69">
        <w:t xml:space="preserve">roject </w:t>
      </w:r>
      <w:r w:rsidR="00461AAE" w:rsidRPr="003E0A69">
        <w:t>by</w:t>
      </w:r>
      <w:r w:rsidR="009A0990" w:rsidRPr="003E0A69">
        <w:t xml:space="preserve"> </w:t>
      </w:r>
      <w:r w:rsidR="00174DE2" w:rsidRPr="003E0A69">
        <w:t>30 June</w:t>
      </w:r>
      <w:r w:rsidR="009B3CAB" w:rsidRPr="003E0A69">
        <w:t xml:space="preserve"> 2032. </w:t>
      </w:r>
    </w:p>
    <w:p w14:paraId="45FA8EC0" w14:textId="77777777" w:rsidR="00285F58" w:rsidRPr="003E0A69" w:rsidRDefault="00285F58" w:rsidP="003A6B14">
      <w:pPr>
        <w:pStyle w:val="Heading2"/>
      </w:pPr>
      <w:bookmarkStart w:id="29" w:name="_Toc530072971"/>
      <w:bookmarkStart w:id="30" w:name="_Toc496536654"/>
      <w:bookmarkStart w:id="31" w:name="_Toc531277481"/>
      <w:bookmarkStart w:id="32" w:name="_Toc955291"/>
      <w:bookmarkStart w:id="33" w:name="_Toc234506544"/>
      <w:bookmarkEnd w:id="19"/>
      <w:bookmarkEnd w:id="20"/>
      <w:bookmarkEnd w:id="29"/>
      <w:r w:rsidRPr="003E0A69">
        <w:t>Eligibility criteria</w:t>
      </w:r>
      <w:bookmarkEnd w:id="30"/>
      <w:bookmarkEnd w:id="31"/>
      <w:bookmarkEnd w:id="32"/>
      <w:bookmarkEnd w:id="33"/>
    </w:p>
    <w:p w14:paraId="38432E8C" w14:textId="5C635BF0" w:rsidR="00727C11" w:rsidRPr="003E0A69" w:rsidRDefault="00BB2232" w:rsidP="00727C11">
      <w:bookmarkStart w:id="34" w:name="_Ref437348317"/>
      <w:bookmarkStart w:id="35" w:name="_Ref437348323"/>
      <w:bookmarkStart w:id="36" w:name="_Ref437349175"/>
      <w:r w:rsidRPr="003E0A69">
        <w:t>DISR and Defence</w:t>
      </w:r>
      <w:r w:rsidR="009D33F3" w:rsidRPr="003E0A69">
        <w:t xml:space="preserve"> cannot consider your application if you do not satisfy all eligibility criteria.</w:t>
      </w:r>
    </w:p>
    <w:p w14:paraId="045D7FB0" w14:textId="77777777" w:rsidR="00A35F51" w:rsidRPr="003E0A69" w:rsidRDefault="001A6862" w:rsidP="003A6B14">
      <w:pPr>
        <w:pStyle w:val="Heading3"/>
      </w:pPr>
      <w:bookmarkStart w:id="37" w:name="_Toc496536655"/>
      <w:bookmarkStart w:id="38" w:name="_Ref530054835"/>
      <w:bookmarkStart w:id="39" w:name="_Toc531277482"/>
      <w:bookmarkStart w:id="40" w:name="_Toc955292"/>
      <w:bookmarkStart w:id="41" w:name="_Toc234506545"/>
      <w:r w:rsidRPr="003E0A69">
        <w:t xml:space="preserve">Who </w:t>
      </w:r>
      <w:r w:rsidR="009F7B46" w:rsidRPr="003E0A69">
        <w:t>is eligible</w:t>
      </w:r>
      <w:r w:rsidR="00727C11" w:rsidRPr="003E0A69">
        <w:t xml:space="preserve"> to apply for a grant</w:t>
      </w:r>
      <w:r w:rsidR="009F7B46" w:rsidRPr="003E0A69">
        <w:t>?</w:t>
      </w:r>
      <w:bookmarkEnd w:id="34"/>
      <w:bookmarkEnd w:id="35"/>
      <w:bookmarkEnd w:id="36"/>
      <w:bookmarkEnd w:id="37"/>
      <w:bookmarkEnd w:id="38"/>
      <w:bookmarkEnd w:id="39"/>
      <w:bookmarkEnd w:id="40"/>
      <w:bookmarkEnd w:id="41"/>
    </w:p>
    <w:p w14:paraId="11F839B7" w14:textId="77777777" w:rsidR="00093BA1" w:rsidRPr="003E0A69" w:rsidRDefault="00A35F51" w:rsidP="008D5C33">
      <w:pPr>
        <w:spacing w:after="80"/>
      </w:pPr>
      <w:r w:rsidRPr="003E0A69">
        <w:t xml:space="preserve">To </w:t>
      </w:r>
      <w:r w:rsidR="009F7B46" w:rsidRPr="003E0A69">
        <w:t>be eligible you must</w:t>
      </w:r>
      <w:r w:rsidR="00B6306B" w:rsidRPr="003E0A69">
        <w:t>:</w:t>
      </w:r>
    </w:p>
    <w:p w14:paraId="7ACACC7C" w14:textId="77777777" w:rsidR="00093BA1" w:rsidRPr="003E0A69" w:rsidRDefault="006B0D0E" w:rsidP="004D3483">
      <w:pPr>
        <w:pStyle w:val="Lv1"/>
      </w:pPr>
      <w:r w:rsidRPr="003E0A69">
        <w:t>have an Australian Business Number (ABN)</w:t>
      </w:r>
    </w:p>
    <w:p w14:paraId="5113BB4A" w14:textId="77777777" w:rsidR="006171E3" w:rsidRPr="003E0A69" w:rsidRDefault="00093BA1" w:rsidP="008D751D">
      <w:pPr>
        <w:pStyle w:val="Lv1"/>
      </w:pPr>
      <w:r w:rsidRPr="003E0A69">
        <w:t xml:space="preserve">be registered for </w:t>
      </w:r>
      <w:r w:rsidR="00680B92" w:rsidRPr="003E0A69">
        <w:t>the Goods and Services Tax (</w:t>
      </w:r>
      <w:r w:rsidRPr="003E0A69">
        <w:t>GST</w:t>
      </w:r>
      <w:r w:rsidR="00680B92" w:rsidRPr="003E0A69">
        <w:t>)</w:t>
      </w:r>
    </w:p>
    <w:p w14:paraId="7D04E4AA" w14:textId="77777777" w:rsidR="00727C11" w:rsidRPr="003E0A69" w:rsidRDefault="00727C11" w:rsidP="004D3483">
      <w:pPr>
        <w:pStyle w:val="Lv1"/>
      </w:pPr>
      <w:r w:rsidRPr="003E0A69">
        <w:t>have an account with an Australian financial institution</w:t>
      </w:r>
    </w:p>
    <w:p w14:paraId="3FC54558" w14:textId="0E967DEC" w:rsidR="00DC267C" w:rsidRPr="003E0A69" w:rsidRDefault="00DC267C" w:rsidP="004D3483">
      <w:pPr>
        <w:pStyle w:val="Lv1"/>
      </w:pPr>
      <w:r w:rsidRPr="003E0A69">
        <w:t xml:space="preserve">have an established </w:t>
      </w:r>
      <w:r w:rsidR="004930A4" w:rsidRPr="003E0A69">
        <w:t>board</w:t>
      </w:r>
      <w:r w:rsidRPr="003E0A69">
        <w:t xml:space="preserve">, </w:t>
      </w:r>
      <w:r w:rsidR="008C543F" w:rsidRPr="003E0A69">
        <w:t xml:space="preserve">informed by </w:t>
      </w:r>
      <w:r w:rsidRPr="003E0A69">
        <w:t>a skills matrix</w:t>
      </w:r>
      <w:r w:rsidR="008C543F" w:rsidRPr="003E0A69">
        <w:t xml:space="preserve"> for board positions</w:t>
      </w:r>
    </w:p>
    <w:p w14:paraId="0E0216EA" w14:textId="71FF913C" w:rsidR="002C57E9" w:rsidRPr="003E0A69" w:rsidRDefault="009F7B46" w:rsidP="00D31D28">
      <w:pPr>
        <w:pStyle w:val="Lv1"/>
      </w:pPr>
      <w:r w:rsidRPr="003E0A69">
        <w:t xml:space="preserve">be </w:t>
      </w:r>
      <w:r w:rsidR="007D3D36" w:rsidRPr="003E0A69">
        <w:t xml:space="preserve">an </w:t>
      </w:r>
      <w:r w:rsidR="006B0D0E" w:rsidRPr="003E0A69">
        <w:t xml:space="preserve">incorporated </w:t>
      </w:r>
      <w:r w:rsidR="007B6B0D" w:rsidRPr="003E0A69">
        <w:t xml:space="preserve">organisation </w:t>
      </w:r>
      <w:r w:rsidR="006B0D0E" w:rsidRPr="003E0A69">
        <w:t>in Australia</w:t>
      </w:r>
      <w:r w:rsidR="007B6B0D" w:rsidRPr="003E0A69">
        <w:t>.</w:t>
      </w:r>
    </w:p>
    <w:p w14:paraId="0135CF9A" w14:textId="77777777" w:rsidR="0060722F" w:rsidRPr="003E0A69" w:rsidRDefault="00E545FE" w:rsidP="005F69D2">
      <w:bookmarkStart w:id="42" w:name="_Hlk214953798"/>
      <w:r w:rsidRPr="003E0A69">
        <w:t xml:space="preserve">Joint applications are </w:t>
      </w:r>
      <w:r w:rsidR="008D751D" w:rsidRPr="003E0A69">
        <w:t xml:space="preserve">not </w:t>
      </w:r>
      <w:r w:rsidRPr="003E0A69">
        <w:t>acceptable.</w:t>
      </w:r>
      <w:r w:rsidR="00DF1A74" w:rsidRPr="003E0A69">
        <w:t xml:space="preserve"> </w:t>
      </w:r>
    </w:p>
    <w:p w14:paraId="0869EA17" w14:textId="77777777" w:rsidR="008248AB" w:rsidRPr="003E0A69" w:rsidRDefault="008248AB" w:rsidP="008248AB">
      <w:pPr>
        <w:pStyle w:val="Heading3"/>
      </w:pPr>
      <w:bookmarkStart w:id="43" w:name="_Toc496536656"/>
      <w:bookmarkStart w:id="44" w:name="_Toc531277483"/>
      <w:bookmarkStart w:id="45" w:name="_Toc955293"/>
      <w:bookmarkStart w:id="46" w:name="_Toc203089231"/>
      <w:bookmarkStart w:id="47" w:name="_Toc234506546"/>
      <w:bookmarkEnd w:id="42"/>
      <w:r w:rsidRPr="003E0A69">
        <w:t>Additional eligibility requirements</w:t>
      </w:r>
      <w:bookmarkEnd w:id="43"/>
      <w:bookmarkEnd w:id="44"/>
      <w:bookmarkEnd w:id="45"/>
      <w:bookmarkEnd w:id="46"/>
      <w:bookmarkEnd w:id="47"/>
    </w:p>
    <w:p w14:paraId="62462F19" w14:textId="6B28FEB1" w:rsidR="004B66BF" w:rsidRPr="003E0A69" w:rsidRDefault="0033058E" w:rsidP="00CC3C7A">
      <w:pPr>
        <w:pStyle w:val="Lv1"/>
        <w:numPr>
          <w:ilvl w:val="0"/>
          <w:numId w:val="0"/>
        </w:numPr>
      </w:pPr>
      <w:r w:rsidRPr="003E0A69">
        <w:t xml:space="preserve">In addition to the eligibility criteria, </w:t>
      </w:r>
      <w:r w:rsidR="0075288A" w:rsidRPr="003E0A69">
        <w:t>you</w:t>
      </w:r>
      <w:r w:rsidRPr="003E0A69">
        <w:t xml:space="preserve"> agree to</w:t>
      </w:r>
      <w:r w:rsidR="004B66BF" w:rsidRPr="003E0A69">
        <w:t>:</w:t>
      </w:r>
    </w:p>
    <w:p w14:paraId="3989C702" w14:textId="1EBFCF81" w:rsidR="008C543F" w:rsidRPr="003E0A69" w:rsidRDefault="008C543F" w:rsidP="008C543F">
      <w:pPr>
        <w:pStyle w:val="Lv1"/>
      </w:pPr>
      <w:r w:rsidRPr="003E0A69">
        <w:t xml:space="preserve">comply with the recommendations under the Varghese review where relevant to your </w:t>
      </w:r>
      <w:r w:rsidR="00F50F84" w:rsidRPr="003E0A69">
        <w:t>organisation</w:t>
      </w:r>
      <w:r w:rsidRPr="003E0A69">
        <w:t xml:space="preserve">, including: </w:t>
      </w:r>
    </w:p>
    <w:p w14:paraId="75A46FB0" w14:textId="21F74ADF" w:rsidR="004B66BF" w:rsidRPr="003E0A69" w:rsidRDefault="00E80865" w:rsidP="00FF7566">
      <w:pPr>
        <w:pStyle w:val="Lv2"/>
      </w:pPr>
      <w:r w:rsidRPr="003E0A69">
        <w:t>providing</w:t>
      </w:r>
      <w:r w:rsidR="004B66BF" w:rsidRPr="003E0A69">
        <w:t xml:space="preserve"> the Commonwealth with </w:t>
      </w:r>
      <w:r w:rsidR="004930A4" w:rsidRPr="003E0A69">
        <w:t>board</w:t>
      </w:r>
      <w:r w:rsidR="004B66BF" w:rsidRPr="003E0A69">
        <w:t xml:space="preserve"> observer status</w:t>
      </w:r>
    </w:p>
    <w:p w14:paraId="67186D87" w14:textId="6FE65377" w:rsidR="008248AB" w:rsidRPr="003E0A69" w:rsidRDefault="004B66BF" w:rsidP="00FF7566">
      <w:pPr>
        <w:pStyle w:val="Lv2"/>
      </w:pPr>
      <w:r w:rsidRPr="003E0A69">
        <w:t>policies governing the transparency and appropriateness of corporate, philanthropic and foreign funding</w:t>
      </w:r>
    </w:p>
    <w:p w14:paraId="5C2D509C" w14:textId="695BC1D2" w:rsidR="00044FE7" w:rsidRPr="003E0A69" w:rsidRDefault="00B028A3" w:rsidP="007C7FBB">
      <w:pPr>
        <w:pStyle w:val="Lv1"/>
      </w:pPr>
      <w:r w:rsidRPr="003E0A69">
        <w:t>p</w:t>
      </w:r>
      <w:r w:rsidR="00E02202" w:rsidRPr="003E0A69">
        <w:t xml:space="preserve">rovide all </w:t>
      </w:r>
      <w:r w:rsidR="00572C31" w:rsidRPr="003E0A69">
        <w:t xml:space="preserve">mandatory </w:t>
      </w:r>
      <w:r w:rsidR="00E02202" w:rsidRPr="003E0A69">
        <w:t xml:space="preserve">attachments </w:t>
      </w:r>
      <w:r w:rsidR="00D84FFB" w:rsidRPr="003E0A69">
        <w:t xml:space="preserve">specified </w:t>
      </w:r>
      <w:r w:rsidRPr="003E0A69">
        <w:t>in section 7.1</w:t>
      </w:r>
      <w:r w:rsidR="0060748D" w:rsidRPr="003E0A69">
        <w:t>, including:</w:t>
      </w:r>
    </w:p>
    <w:p w14:paraId="2F2EC63C" w14:textId="6DB78D16" w:rsidR="00044FE7" w:rsidRPr="003E0A69" w:rsidRDefault="00AF42BF" w:rsidP="0060748D">
      <w:pPr>
        <w:pStyle w:val="Lv2"/>
      </w:pPr>
      <w:r w:rsidRPr="003E0A69">
        <w:t>comply</w:t>
      </w:r>
      <w:r w:rsidR="0060748D" w:rsidRPr="003E0A69">
        <w:t>ing</w:t>
      </w:r>
      <w:r w:rsidRPr="003E0A69">
        <w:t xml:space="preserve"> with </w:t>
      </w:r>
      <w:r w:rsidR="007E30A9" w:rsidRPr="003E0A69">
        <w:t>formatting requirements</w:t>
      </w:r>
      <w:r w:rsidR="0060748D" w:rsidRPr="003E0A69">
        <w:t>, file-size restrictions</w:t>
      </w:r>
      <w:r w:rsidR="00C67A74" w:rsidRPr="003E0A69">
        <w:t>,</w:t>
      </w:r>
      <w:r w:rsidR="00000E61" w:rsidRPr="003E0A69">
        <w:t xml:space="preserve"> and </w:t>
      </w:r>
      <w:r w:rsidR="00C67A74" w:rsidRPr="003E0A69">
        <w:t xml:space="preserve">word and </w:t>
      </w:r>
      <w:r w:rsidR="00000E61" w:rsidRPr="003E0A69">
        <w:t>page limits as specified</w:t>
      </w:r>
      <w:r w:rsidR="00BB5F68" w:rsidRPr="003E0A69">
        <w:t>.</w:t>
      </w:r>
    </w:p>
    <w:p w14:paraId="3077BEBE" w14:textId="4A751B29" w:rsidR="00172328" w:rsidRPr="003E0A69" w:rsidRDefault="00FD1E84" w:rsidP="00835126">
      <w:pPr>
        <w:pStyle w:val="ListBullet"/>
        <w:numPr>
          <w:ilvl w:val="0"/>
          <w:numId w:val="0"/>
        </w:numPr>
      </w:pPr>
      <w:r w:rsidRPr="003E0A69">
        <w:t>The</w:t>
      </w:r>
      <w:r w:rsidR="00172328" w:rsidRPr="003E0A69">
        <w:t xml:space="preserve"> eligibility cr</w:t>
      </w:r>
      <w:r w:rsidR="004D19FC" w:rsidRPr="003E0A69">
        <w:t xml:space="preserve">iteria </w:t>
      </w:r>
      <w:r w:rsidRPr="003E0A69">
        <w:t xml:space="preserve">cannot be waived </w:t>
      </w:r>
      <w:r w:rsidR="004D19FC" w:rsidRPr="003E0A69">
        <w:t>under any circumstances.</w:t>
      </w:r>
      <w:bookmarkStart w:id="48" w:name="_Toc129097417"/>
      <w:bookmarkStart w:id="49" w:name="_Toc129097603"/>
      <w:bookmarkStart w:id="50" w:name="_Toc129097789"/>
      <w:bookmarkEnd w:id="48"/>
      <w:bookmarkEnd w:id="49"/>
      <w:bookmarkEnd w:id="50"/>
    </w:p>
    <w:p w14:paraId="7CDD5BC8" w14:textId="77777777" w:rsidR="00C32C6B" w:rsidRPr="003E0A69" w:rsidRDefault="00C32C6B" w:rsidP="003A6B14">
      <w:pPr>
        <w:pStyle w:val="Heading3"/>
      </w:pPr>
      <w:bookmarkStart w:id="51" w:name="_Toc496536657"/>
      <w:bookmarkStart w:id="52" w:name="_Toc531277484"/>
      <w:bookmarkStart w:id="53" w:name="_Toc955294"/>
      <w:bookmarkStart w:id="54" w:name="_Toc234506547"/>
      <w:bookmarkStart w:id="55" w:name="_Toc164844264"/>
      <w:bookmarkStart w:id="56" w:name="_Toc383003257"/>
      <w:r w:rsidRPr="003E0A69">
        <w:t>Who is not eligible</w:t>
      </w:r>
      <w:r w:rsidR="00FC36F2" w:rsidRPr="003E0A69">
        <w:t xml:space="preserve"> to apply for a grant</w:t>
      </w:r>
      <w:r w:rsidRPr="003E0A69">
        <w:t>?</w:t>
      </w:r>
      <w:bookmarkEnd w:id="51"/>
      <w:bookmarkEnd w:id="52"/>
      <w:bookmarkEnd w:id="53"/>
      <w:bookmarkEnd w:id="54"/>
    </w:p>
    <w:p w14:paraId="531702EA" w14:textId="77777777" w:rsidR="00C32C6B" w:rsidRPr="003E0A69" w:rsidRDefault="00C32C6B" w:rsidP="00C32C6B">
      <w:pPr>
        <w:keepNext/>
        <w:spacing w:after="80"/>
      </w:pPr>
      <w:r w:rsidRPr="003E0A69">
        <w:t>You are not eligible to apply if you are</w:t>
      </w:r>
      <w:r w:rsidR="00B6306B" w:rsidRPr="003E0A69">
        <w:t>:</w:t>
      </w:r>
    </w:p>
    <w:p w14:paraId="34D79D35" w14:textId="77777777" w:rsidR="0020341C" w:rsidRPr="003E0A69" w:rsidRDefault="0020341C" w:rsidP="004D3483">
      <w:pPr>
        <w:pStyle w:val="Lv1"/>
      </w:pPr>
      <w:r w:rsidRPr="003E0A69">
        <w:t xml:space="preserve">any organisation not included in section </w:t>
      </w:r>
      <w:r w:rsidRPr="003E0A69">
        <w:fldChar w:fldCharType="begin" w:fldLock="1"/>
      </w:r>
      <w:r w:rsidRPr="003E0A69">
        <w:instrText xml:space="preserve"> REF _Ref530054835 \r \h </w:instrText>
      </w:r>
      <w:r w:rsidR="004D3483" w:rsidRPr="003E0A69">
        <w:instrText xml:space="preserve"> \* MERGEFORMAT </w:instrText>
      </w:r>
      <w:r w:rsidRPr="003E0A69">
        <w:fldChar w:fldCharType="separate"/>
      </w:r>
      <w:r w:rsidRPr="003E0A69">
        <w:t>4.1</w:t>
      </w:r>
      <w:r w:rsidRPr="003E0A69">
        <w:fldChar w:fldCharType="end"/>
      </w:r>
    </w:p>
    <w:p w14:paraId="4EB6B7B2" w14:textId="55A6D44F" w:rsidR="00B956BB" w:rsidRPr="003E0A69" w:rsidRDefault="00B956BB" w:rsidP="004D3483">
      <w:pPr>
        <w:pStyle w:val="Lv1"/>
      </w:pPr>
      <w:r w:rsidRPr="003E0A69">
        <w:t xml:space="preserve">an </w:t>
      </w:r>
      <w:r w:rsidR="00D56B31" w:rsidRPr="003E0A69">
        <w:t>organisation</w:t>
      </w:r>
      <w:r w:rsidRPr="003E0A69">
        <w:t xml:space="preserve"> or sole</w:t>
      </w:r>
      <w:r w:rsidR="00D56B31" w:rsidRPr="003E0A69">
        <w:t>-</w:t>
      </w:r>
      <w:r w:rsidRPr="003E0A69">
        <w:t>trader based outside Australia</w:t>
      </w:r>
    </w:p>
    <w:p w14:paraId="52B1FF67" w14:textId="7C2BBC2D" w:rsidR="00B956BB" w:rsidRPr="003E0A69" w:rsidRDefault="00B956BB" w:rsidP="004D3483">
      <w:pPr>
        <w:pStyle w:val="Lv1"/>
      </w:pPr>
      <w:r w:rsidRPr="003E0A69">
        <w:t xml:space="preserve">already receiving operating funding </w:t>
      </w:r>
      <w:r w:rsidR="00D56B31" w:rsidRPr="003E0A69">
        <w:t xml:space="preserve">for strategic policy work </w:t>
      </w:r>
      <w:r w:rsidRPr="003E0A69">
        <w:t xml:space="preserve">from </w:t>
      </w:r>
      <w:r w:rsidR="004F1074" w:rsidRPr="003E0A69">
        <w:t xml:space="preserve">the </w:t>
      </w:r>
      <w:r w:rsidRPr="003E0A69">
        <w:t>Commonwealth</w:t>
      </w:r>
      <w:r w:rsidR="00D56B31" w:rsidRPr="003E0A69">
        <w:t>,</w:t>
      </w:r>
      <w:r w:rsidRPr="003E0A69">
        <w:t xml:space="preserve"> between 1 July 2027 and 30</w:t>
      </w:r>
      <w:r w:rsidR="002879D0" w:rsidRPr="003E0A69">
        <w:t> </w:t>
      </w:r>
      <w:r w:rsidRPr="003E0A69">
        <w:t>June 2032</w:t>
      </w:r>
    </w:p>
    <w:p w14:paraId="11A00729" w14:textId="2DFDB987" w:rsidR="00ED45BE" w:rsidRPr="003E0A69" w:rsidRDefault="00ED45BE" w:rsidP="004D3483">
      <w:pPr>
        <w:pStyle w:val="Lv1"/>
      </w:pPr>
      <w:r w:rsidRPr="003E0A69">
        <w:t xml:space="preserve">an organisation included on the </w:t>
      </w:r>
      <w:hyperlink r:id="rId32" w:history="1">
        <w:r w:rsidRPr="003E0A69">
          <w:rPr>
            <w:rStyle w:val="Hyperlink"/>
          </w:rPr>
          <w:t>National Redress Scheme’s website</w:t>
        </w:r>
      </w:hyperlink>
      <w:r w:rsidR="00335AAD" w:rsidRPr="003E0A69">
        <w:rPr>
          <w:rStyle w:val="FootnoteReference"/>
          <w:color w:val="2D587D"/>
          <w:u w:val="single"/>
        </w:rPr>
        <w:footnoteReference w:id="4"/>
      </w:r>
      <w:r w:rsidRPr="003E0A69">
        <w:t xml:space="preserve"> on the list of ‘Institutions that have not joined or signified th</w:t>
      </w:r>
      <w:r w:rsidR="00377A1D" w:rsidRPr="003E0A69">
        <w:t>eir intent to join the Scheme’</w:t>
      </w:r>
    </w:p>
    <w:p w14:paraId="433F6338" w14:textId="3F175AB6" w:rsidR="00EC4926" w:rsidRPr="003E0A69" w:rsidRDefault="00EC4926" w:rsidP="004D3483">
      <w:pPr>
        <w:pStyle w:val="Lv1"/>
      </w:pPr>
      <w:r w:rsidRPr="003E0A69">
        <w:lastRenderedPageBreak/>
        <w:t xml:space="preserve">an employer of 100 or more employees that has </w:t>
      </w:r>
      <w:hyperlink r:id="rId33" w:history="1">
        <w:r w:rsidRPr="003E0A69">
          <w:rPr>
            <w:rStyle w:val="Hyperlink"/>
          </w:rPr>
          <w:t>not complied</w:t>
        </w:r>
      </w:hyperlink>
      <w:r w:rsidR="00335AAD" w:rsidRPr="003E0A69">
        <w:rPr>
          <w:rStyle w:val="FootnoteReference"/>
          <w:color w:val="2D587D"/>
          <w:u w:val="single"/>
        </w:rPr>
        <w:footnoteReference w:id="5"/>
      </w:r>
      <w:r w:rsidRPr="003E0A69">
        <w:t xml:space="preserve"> with the </w:t>
      </w:r>
      <w:r w:rsidRPr="003E0A69">
        <w:rPr>
          <w:i/>
        </w:rPr>
        <w:t>Workplace Gender Equality Act (2012)</w:t>
      </w:r>
    </w:p>
    <w:p w14:paraId="71CE4571" w14:textId="77777777" w:rsidR="00172BA3" w:rsidRPr="003E0A69" w:rsidRDefault="00C32C6B" w:rsidP="004D3483">
      <w:pPr>
        <w:pStyle w:val="Lv1"/>
      </w:pPr>
      <w:r w:rsidRPr="003E0A69">
        <w:t>an individual</w:t>
      </w:r>
    </w:p>
    <w:p w14:paraId="114AE1AF" w14:textId="77777777" w:rsidR="00172BA3" w:rsidRPr="003E0A69" w:rsidRDefault="006F5522" w:rsidP="004D3483">
      <w:pPr>
        <w:pStyle w:val="Lv1"/>
      </w:pPr>
      <w:r w:rsidRPr="003E0A69">
        <w:t xml:space="preserve">a </w:t>
      </w:r>
      <w:r w:rsidR="00172BA3" w:rsidRPr="003E0A69">
        <w:t>partnership</w:t>
      </w:r>
    </w:p>
    <w:p w14:paraId="00C0C421" w14:textId="77777777" w:rsidR="00F52948" w:rsidRPr="003E0A69" w:rsidRDefault="00F06753" w:rsidP="004D3483">
      <w:pPr>
        <w:pStyle w:val="Lv1"/>
      </w:pPr>
      <w:r w:rsidRPr="003E0A69">
        <w:t xml:space="preserve">an </w:t>
      </w:r>
      <w:r w:rsidR="00F52948" w:rsidRPr="003E0A69">
        <w:t>unincorporated association</w:t>
      </w:r>
    </w:p>
    <w:p w14:paraId="7E30D963" w14:textId="77777777" w:rsidR="00C32C6B" w:rsidRPr="003E0A69" w:rsidRDefault="00F06753" w:rsidP="004D3483">
      <w:pPr>
        <w:pStyle w:val="Lv1"/>
      </w:pPr>
      <w:r w:rsidRPr="003E0A69">
        <w:t xml:space="preserve">a </w:t>
      </w:r>
      <w:r w:rsidR="00C32C6B" w:rsidRPr="003E0A69">
        <w:t>trust (however, an incorporated trustee may apply on behalf of a trust)</w:t>
      </w:r>
    </w:p>
    <w:p w14:paraId="33109C09" w14:textId="77777777" w:rsidR="00C32C6B" w:rsidRPr="003E0A69" w:rsidRDefault="00C32C6B" w:rsidP="004D3483">
      <w:pPr>
        <w:pStyle w:val="Lv1"/>
      </w:pPr>
      <w:r w:rsidRPr="003E0A69">
        <w:t xml:space="preserve">a Commonwealth, </w:t>
      </w:r>
      <w:r w:rsidR="005D35E6" w:rsidRPr="003E0A69">
        <w:t>s</w:t>
      </w:r>
      <w:r w:rsidR="009A52BE" w:rsidRPr="003E0A69">
        <w:t>tate</w:t>
      </w:r>
      <w:r w:rsidR="001844D5" w:rsidRPr="003E0A69">
        <w:t xml:space="preserve">, </w:t>
      </w:r>
      <w:r w:rsidR="005D35E6" w:rsidRPr="003E0A69">
        <w:t>t</w:t>
      </w:r>
      <w:r w:rsidR="009A52BE" w:rsidRPr="003E0A69">
        <w:t xml:space="preserve">erritory </w:t>
      </w:r>
      <w:r w:rsidR="001844D5" w:rsidRPr="003E0A69">
        <w:t xml:space="preserve">or </w:t>
      </w:r>
      <w:r w:rsidRPr="003E0A69">
        <w:t>local government body (including government business enterprises</w:t>
      </w:r>
      <w:r w:rsidR="009175BB" w:rsidRPr="003E0A69">
        <w:t xml:space="preserve"> and material entiti</w:t>
      </w:r>
      <w:r w:rsidR="00C90DE1" w:rsidRPr="003E0A69">
        <w:t>es</w:t>
      </w:r>
      <w:r w:rsidRPr="003E0A69">
        <w:t>)</w:t>
      </w:r>
      <w:r w:rsidR="007D2B23" w:rsidRPr="003E0A69">
        <w:t xml:space="preserve"> except </w:t>
      </w:r>
      <w:r w:rsidR="003D1299" w:rsidRPr="003E0A69">
        <w:t xml:space="preserve">a Commonwealth company which is </w:t>
      </w:r>
      <w:r w:rsidR="00E850F3" w:rsidRPr="003E0A69">
        <w:t xml:space="preserve">in the </w:t>
      </w:r>
      <w:r w:rsidR="00E850F3" w:rsidRPr="003E0A69">
        <w:rPr>
          <w:i/>
          <w:iCs/>
        </w:rPr>
        <w:t xml:space="preserve">Corporations Act </w:t>
      </w:r>
      <w:r w:rsidR="005C04F8" w:rsidRPr="003E0A69">
        <w:rPr>
          <w:i/>
          <w:iCs/>
        </w:rPr>
        <w:t>2001</w:t>
      </w:r>
    </w:p>
    <w:p w14:paraId="1F3EC808" w14:textId="77777777" w:rsidR="00FC36F2" w:rsidRPr="003E0A69" w:rsidRDefault="001844D5" w:rsidP="004D3483">
      <w:pPr>
        <w:pStyle w:val="Lv1"/>
      </w:pPr>
      <w:r w:rsidRPr="003E0A69">
        <w:t>a non-corporate Commonwealth entity</w:t>
      </w:r>
      <w:r w:rsidR="006761F0" w:rsidRPr="003E0A69">
        <w:t>.</w:t>
      </w:r>
    </w:p>
    <w:p w14:paraId="468CAEAD" w14:textId="77777777" w:rsidR="0058647E" w:rsidRPr="003E0A69" w:rsidRDefault="0058647E" w:rsidP="007072D0">
      <w:pPr>
        <w:pStyle w:val="Heading3"/>
      </w:pPr>
      <w:bookmarkStart w:id="57" w:name="_Toc225937378"/>
      <w:bookmarkStart w:id="58" w:name="_Toc234506548"/>
      <w:r w:rsidRPr="003E0A69">
        <w:t>Specific legislation, policies and industry standards</w:t>
      </w:r>
      <w:bookmarkEnd w:id="57"/>
      <w:bookmarkEnd w:id="58"/>
    </w:p>
    <w:p w14:paraId="1E15FF89" w14:textId="77777777" w:rsidR="0058647E" w:rsidRPr="003E0A69" w:rsidRDefault="0058647E" w:rsidP="007072D0">
      <w:r w:rsidRPr="003E0A69">
        <w:t>While you are required to comply with all relevant laws and regulations, you will be asked to demonstrate that you comply with the following legislation/policies/industry standards to maintain your eligibility for the grant:</w:t>
      </w:r>
    </w:p>
    <w:p w14:paraId="4CF8F8B2" w14:textId="77777777" w:rsidR="0058647E" w:rsidRPr="003E0A69" w:rsidRDefault="0058647E" w:rsidP="0058647E">
      <w:pPr>
        <w:pStyle w:val="Lv1"/>
      </w:pPr>
      <w:hyperlink r:id="rId34" w:history="1">
        <w:r w:rsidRPr="003E0A69">
          <w:rPr>
            <w:rStyle w:val="Hyperlink"/>
            <w:iCs/>
          </w:rPr>
          <w:t>Working for Women: A Strategy for Gender Equality</w:t>
        </w:r>
      </w:hyperlink>
      <w:r w:rsidRPr="003E0A69">
        <w:rPr>
          <w:iCs/>
          <w:vertAlign w:val="superscript"/>
        </w:rPr>
        <w:footnoteReference w:id="6"/>
      </w:r>
    </w:p>
    <w:p w14:paraId="06699AE9" w14:textId="77777777" w:rsidR="0058647E" w:rsidRPr="003E0A69" w:rsidRDefault="0058647E" w:rsidP="0058647E">
      <w:pPr>
        <w:pStyle w:val="Lv1"/>
        <w:rPr>
          <w:iCs/>
        </w:rPr>
      </w:pPr>
      <w:hyperlink r:id="rId35" w:history="1">
        <w:r w:rsidRPr="003E0A69">
          <w:rPr>
            <w:rStyle w:val="Hyperlink"/>
            <w:bCs/>
          </w:rPr>
          <w:t>National Agreement on Closing the Gap</w:t>
        </w:r>
      </w:hyperlink>
      <w:r w:rsidRPr="003E0A69">
        <w:rPr>
          <w:bCs/>
          <w:vertAlign w:val="superscript"/>
        </w:rPr>
        <w:footnoteReference w:id="7"/>
      </w:r>
      <w:r w:rsidRPr="003E0A69">
        <w:rPr>
          <w:bCs/>
        </w:rPr>
        <w:t>.</w:t>
      </w:r>
    </w:p>
    <w:p w14:paraId="3F003611" w14:textId="77777777" w:rsidR="0058647E" w:rsidRPr="003E0A69" w:rsidRDefault="0058647E" w:rsidP="007072D0">
      <w:r w:rsidRPr="003E0A69">
        <w:t>To be eligible for a grant, you must declare in your application that you comply with these requirements. You will need to declare you can continue to meet these requirements in your grant agreement with the Commonwealth.</w:t>
      </w:r>
    </w:p>
    <w:p w14:paraId="72D26268" w14:textId="77777777" w:rsidR="00E27755" w:rsidRPr="003E0A69" w:rsidRDefault="00F52948" w:rsidP="003A6B14">
      <w:pPr>
        <w:pStyle w:val="Heading2"/>
      </w:pPr>
      <w:bookmarkStart w:id="59" w:name="_Toc531277486"/>
      <w:bookmarkStart w:id="60" w:name="_Toc489952676"/>
      <w:bookmarkStart w:id="61" w:name="_Toc496536659"/>
      <w:bookmarkStart w:id="62" w:name="_Toc955296"/>
      <w:bookmarkStart w:id="63" w:name="_Toc234506549"/>
      <w:r w:rsidRPr="003E0A69">
        <w:t xml:space="preserve">What </w:t>
      </w:r>
      <w:r w:rsidR="00082460" w:rsidRPr="003E0A69">
        <w:t xml:space="preserve">the </w:t>
      </w:r>
      <w:r w:rsidR="00E27755" w:rsidRPr="003E0A69">
        <w:t xml:space="preserve">grant </w:t>
      </w:r>
      <w:r w:rsidR="00082460" w:rsidRPr="003E0A69">
        <w:t xml:space="preserve">money can be used </w:t>
      </w:r>
      <w:r w:rsidRPr="003E0A69">
        <w:t>for</w:t>
      </w:r>
      <w:bookmarkEnd w:id="59"/>
      <w:bookmarkEnd w:id="60"/>
      <w:bookmarkEnd w:id="61"/>
      <w:bookmarkEnd w:id="62"/>
      <w:bookmarkEnd w:id="63"/>
    </w:p>
    <w:p w14:paraId="0C161264" w14:textId="77777777" w:rsidR="00E95540" w:rsidRPr="003E0A69" w:rsidRDefault="00E95540" w:rsidP="003A6B14">
      <w:pPr>
        <w:pStyle w:val="Heading3"/>
      </w:pPr>
      <w:bookmarkStart w:id="64" w:name="_Toc530072978"/>
      <w:bookmarkStart w:id="65" w:name="_Toc530072979"/>
      <w:bookmarkStart w:id="66" w:name="_Toc530072980"/>
      <w:bookmarkStart w:id="67" w:name="_Toc530072981"/>
      <w:bookmarkStart w:id="68" w:name="_Toc530072982"/>
      <w:bookmarkStart w:id="69" w:name="_Toc530072983"/>
      <w:bookmarkStart w:id="70" w:name="_Toc530072984"/>
      <w:bookmarkStart w:id="71" w:name="_Toc530072985"/>
      <w:bookmarkStart w:id="72" w:name="_Toc530072986"/>
      <w:bookmarkStart w:id="73" w:name="_Toc530072987"/>
      <w:bookmarkStart w:id="74" w:name="_Toc530072988"/>
      <w:bookmarkStart w:id="75" w:name="_Ref468355814"/>
      <w:bookmarkStart w:id="76" w:name="_Toc496536661"/>
      <w:bookmarkStart w:id="77" w:name="_Toc531277487"/>
      <w:bookmarkStart w:id="78" w:name="_Toc955297"/>
      <w:bookmarkStart w:id="79" w:name="_Toc234506550"/>
      <w:bookmarkStart w:id="80" w:name="_Toc383003258"/>
      <w:bookmarkStart w:id="81" w:name="_Toc164844265"/>
      <w:bookmarkEnd w:id="55"/>
      <w:bookmarkEnd w:id="56"/>
      <w:bookmarkEnd w:id="64"/>
      <w:bookmarkEnd w:id="65"/>
      <w:bookmarkEnd w:id="66"/>
      <w:bookmarkEnd w:id="67"/>
      <w:bookmarkEnd w:id="68"/>
      <w:bookmarkEnd w:id="69"/>
      <w:bookmarkEnd w:id="70"/>
      <w:bookmarkEnd w:id="71"/>
      <w:bookmarkEnd w:id="72"/>
      <w:bookmarkEnd w:id="73"/>
      <w:bookmarkEnd w:id="74"/>
      <w:r w:rsidRPr="003E0A69">
        <w:t xml:space="preserve">Eligible </w:t>
      </w:r>
      <w:r w:rsidR="00FC36F2" w:rsidRPr="003E0A69">
        <w:t xml:space="preserve">grant </w:t>
      </w:r>
      <w:r w:rsidR="008A5CD2" w:rsidRPr="003E0A69">
        <w:t>a</w:t>
      </w:r>
      <w:r w:rsidRPr="003E0A69">
        <w:t>ctivities</w:t>
      </w:r>
      <w:bookmarkEnd w:id="75"/>
      <w:bookmarkEnd w:id="76"/>
      <w:bookmarkEnd w:id="77"/>
      <w:bookmarkEnd w:id="78"/>
      <w:bookmarkEnd w:id="79"/>
    </w:p>
    <w:p w14:paraId="45CC3B4D" w14:textId="171B36F1" w:rsidR="00F52948" w:rsidRPr="003E0A69" w:rsidRDefault="00504FB7" w:rsidP="00F52948">
      <w:pPr>
        <w:spacing w:after="80"/>
      </w:pPr>
      <w:r w:rsidRPr="003E0A69">
        <w:t xml:space="preserve">This grant is for operating funding. </w:t>
      </w:r>
      <w:r w:rsidR="00F52948" w:rsidRPr="003E0A69">
        <w:t>To be eligible</w:t>
      </w:r>
      <w:r w:rsidR="00064A8B" w:rsidRPr="003E0A69">
        <w:t>,</w:t>
      </w:r>
      <w:r w:rsidR="00F52948" w:rsidRPr="003E0A69">
        <w:t xml:space="preserve"> </w:t>
      </w:r>
      <w:r w:rsidR="00064A8B" w:rsidRPr="003E0A69">
        <w:t>the majority of</w:t>
      </w:r>
      <w:r w:rsidR="00F52948" w:rsidRPr="003E0A69">
        <w:t xml:space="preserve"> </w:t>
      </w:r>
      <w:r w:rsidRPr="003E0A69">
        <w:t xml:space="preserve">the </w:t>
      </w:r>
      <w:r w:rsidR="00064A8B" w:rsidRPr="003E0A69">
        <w:t xml:space="preserve">activities </w:t>
      </w:r>
      <w:r w:rsidRPr="003E0A69">
        <w:t>you deliver under this grant</w:t>
      </w:r>
      <w:r w:rsidR="00064A8B" w:rsidRPr="003E0A69">
        <w:t xml:space="preserve"> </w:t>
      </w:r>
      <w:r w:rsidR="00F52948" w:rsidRPr="003E0A69">
        <w:t>must</w:t>
      </w:r>
      <w:r w:rsidR="00410248" w:rsidRPr="003E0A69">
        <w:t xml:space="preserve"> be</w:t>
      </w:r>
      <w:r w:rsidR="00F52948" w:rsidRPr="003E0A69">
        <w:t>:</w:t>
      </w:r>
    </w:p>
    <w:p w14:paraId="1B9ADE17" w14:textId="7398C6A5" w:rsidR="00F52948" w:rsidRPr="003E0A69" w:rsidRDefault="0076038A" w:rsidP="004D3483">
      <w:pPr>
        <w:pStyle w:val="Lv1"/>
      </w:pPr>
      <w:r w:rsidRPr="003E0A69">
        <w:t>directly related to supporting the Australian Defence Force (ADF), or other defence purposes that inform and shape defence strategic policy</w:t>
      </w:r>
      <w:r w:rsidR="00410248" w:rsidRPr="003E0A69">
        <w:t xml:space="preserve"> </w:t>
      </w:r>
    </w:p>
    <w:p w14:paraId="470BE2EC" w14:textId="4709AD8A" w:rsidR="00F52948" w:rsidRPr="003E0A69" w:rsidRDefault="00410248" w:rsidP="004D3483">
      <w:pPr>
        <w:pStyle w:val="Lv1"/>
      </w:pPr>
      <w:r w:rsidRPr="003E0A69">
        <w:t xml:space="preserve">directed toward the annual national security policy research priorities set by the </w:t>
      </w:r>
      <w:r w:rsidR="00D932E2" w:rsidRPr="003E0A69">
        <w:t>Secretaries’ Committee on National Security,</w:t>
      </w:r>
      <w:r w:rsidRPr="003E0A69">
        <w:t xml:space="preserve"> and published by the Department of the Prime Minister and Cabinet</w:t>
      </w:r>
    </w:p>
    <w:p w14:paraId="495946AB" w14:textId="2B7C9E68" w:rsidR="00F52948" w:rsidRPr="003E0A69" w:rsidRDefault="0076038A" w:rsidP="004D3483">
      <w:pPr>
        <w:pStyle w:val="Lv1"/>
      </w:pPr>
      <w:r w:rsidRPr="003E0A69">
        <w:t>undertaken in Australia</w:t>
      </w:r>
      <w:r w:rsidR="00FC4645" w:rsidRPr="003E0A69">
        <w:t xml:space="preserve"> (</w:t>
      </w:r>
      <w:r w:rsidR="00A37327" w:rsidRPr="003E0A69">
        <w:t>although some activities may be undertaken overseas</w:t>
      </w:r>
      <w:r w:rsidR="00FC4645" w:rsidRPr="003E0A69">
        <w:t>)</w:t>
      </w:r>
      <w:r w:rsidRPr="003E0A69">
        <w:t>.</w:t>
      </w:r>
    </w:p>
    <w:p w14:paraId="4F1390AE" w14:textId="77777777" w:rsidR="0076038A" w:rsidRPr="003E0A69" w:rsidRDefault="0076038A" w:rsidP="00284DC7">
      <w:r w:rsidRPr="003E0A69">
        <w:t>Eligible activities must have a clear and direct link to the grant opportunity objective</w:t>
      </w:r>
      <w:r w:rsidR="00F00D6A" w:rsidRPr="003E0A69">
        <w:t>s</w:t>
      </w:r>
      <w:r w:rsidRPr="003E0A69">
        <w:t xml:space="preserve"> and outcomes. </w:t>
      </w:r>
    </w:p>
    <w:p w14:paraId="3CA23542" w14:textId="77777777" w:rsidR="00284DC7" w:rsidRPr="003E0A69" w:rsidRDefault="00284DC7" w:rsidP="00284DC7">
      <w:r w:rsidRPr="003E0A69">
        <w:t>Eligible activities</w:t>
      </w:r>
      <w:r w:rsidR="000A354D" w:rsidRPr="003E0A69">
        <w:t xml:space="preserve"> </w:t>
      </w:r>
      <w:r w:rsidR="0076038A" w:rsidRPr="003E0A69">
        <w:t>include:</w:t>
      </w:r>
    </w:p>
    <w:p w14:paraId="35E1FAD8" w14:textId="18E52A55" w:rsidR="00B65831" w:rsidRPr="003E0A69" w:rsidRDefault="00B65831" w:rsidP="00B65831">
      <w:pPr>
        <w:pStyle w:val="Lv1"/>
      </w:pPr>
      <w:r w:rsidRPr="003E0A69">
        <w:t>broadening strategic policy debate</w:t>
      </w:r>
      <w:r w:rsidR="00064A8B" w:rsidRPr="003E0A69">
        <w:t>,</w:t>
      </w:r>
      <w:r w:rsidRPr="003E0A69">
        <w:t xml:space="preserve"> </w:t>
      </w:r>
      <w:r w:rsidR="00064A8B" w:rsidRPr="003E0A69">
        <w:t xml:space="preserve">including engagement </w:t>
      </w:r>
      <w:r w:rsidR="00F95727" w:rsidRPr="003E0A69">
        <w:t>outside metropolitan locations</w:t>
      </w:r>
      <w:r w:rsidRPr="003E0A69">
        <w:t xml:space="preserve"> </w:t>
      </w:r>
    </w:p>
    <w:p w14:paraId="5BC0FFC4" w14:textId="5DAE818E" w:rsidR="00B65831" w:rsidRPr="003E0A69" w:rsidRDefault="00B65831" w:rsidP="00B65831">
      <w:pPr>
        <w:pStyle w:val="Lv1"/>
      </w:pPr>
      <w:r w:rsidRPr="003E0A69">
        <w:lastRenderedPageBreak/>
        <w:t>enabling two-way exchanges and secondments</w:t>
      </w:r>
      <w:r w:rsidR="00064A8B" w:rsidRPr="003E0A69">
        <w:t>, subject to operational requirements</w:t>
      </w:r>
    </w:p>
    <w:p w14:paraId="1620E2F0" w14:textId="77777777" w:rsidR="00E95540" w:rsidRPr="003E0A69" w:rsidRDefault="00B65831" w:rsidP="00492E66">
      <w:pPr>
        <w:pStyle w:val="Lv1"/>
      </w:pPr>
      <w:r w:rsidRPr="003E0A69">
        <w:t>professional development of Defence personnel (military and civilian).</w:t>
      </w:r>
      <w:r w:rsidR="00486156" w:rsidRPr="003E0A69">
        <w:t xml:space="preserve"> </w:t>
      </w:r>
    </w:p>
    <w:p w14:paraId="06AED7C6" w14:textId="1AC6CD43" w:rsidR="0095310E" w:rsidRPr="003E0A69" w:rsidRDefault="00BB2232" w:rsidP="007072D0">
      <w:r w:rsidRPr="003E0A69">
        <w:t>Defence</w:t>
      </w:r>
      <w:r w:rsidR="0095310E" w:rsidRPr="003E0A69">
        <w:t xml:space="preserve"> may also approve other activities, in line with the objectives and outcomes in section</w:t>
      </w:r>
      <w:r w:rsidR="004203BA" w:rsidRPr="003E0A69">
        <w:t> </w:t>
      </w:r>
      <w:r w:rsidR="0095310E" w:rsidRPr="003E0A69">
        <w:t>2.</w:t>
      </w:r>
    </w:p>
    <w:p w14:paraId="7C987E73" w14:textId="77777777" w:rsidR="00491C6B" w:rsidRPr="003E0A69" w:rsidRDefault="00491C6B" w:rsidP="003A6B14">
      <w:pPr>
        <w:pStyle w:val="Heading3"/>
      </w:pPr>
      <w:bookmarkStart w:id="82" w:name="_Toc531277488"/>
      <w:bookmarkStart w:id="83" w:name="_Toc955298"/>
      <w:bookmarkStart w:id="84" w:name="_Toc234506551"/>
      <w:r w:rsidRPr="003E0A69">
        <w:t>Eligible locations</w:t>
      </w:r>
      <w:bookmarkEnd w:id="82"/>
      <w:bookmarkEnd w:id="83"/>
      <w:bookmarkEnd w:id="84"/>
    </w:p>
    <w:p w14:paraId="0137F279" w14:textId="2DD02F29" w:rsidR="00491C6B" w:rsidRPr="003E0A69" w:rsidRDefault="00F52948" w:rsidP="00F52948">
      <w:r w:rsidRPr="003E0A69">
        <w:t xml:space="preserve">Your project can include </w:t>
      </w:r>
      <w:r w:rsidR="00410248" w:rsidRPr="003E0A69">
        <w:t>overseas</w:t>
      </w:r>
      <w:r w:rsidRPr="003E0A69">
        <w:t xml:space="preserve"> activities, as long as the </w:t>
      </w:r>
      <w:r w:rsidR="000502C9" w:rsidRPr="003E0A69">
        <w:t>majority</w:t>
      </w:r>
      <w:r w:rsidRPr="003E0A69">
        <w:t xml:space="preserve"> are in </w:t>
      </w:r>
      <w:r w:rsidR="00B65831" w:rsidRPr="003E0A69">
        <w:t>Australia</w:t>
      </w:r>
      <w:r w:rsidRPr="003E0A69">
        <w:t>.</w:t>
      </w:r>
    </w:p>
    <w:p w14:paraId="5A5DC6A0" w14:textId="77777777" w:rsidR="00C17E72" w:rsidRPr="003E0A69" w:rsidRDefault="00C17E72" w:rsidP="003A6B14">
      <w:pPr>
        <w:pStyle w:val="Heading3"/>
      </w:pPr>
      <w:bookmarkStart w:id="85" w:name="_Toc530072991"/>
      <w:bookmarkStart w:id="86" w:name="_Toc530072992"/>
      <w:bookmarkStart w:id="87" w:name="_Toc530072993"/>
      <w:bookmarkStart w:id="88" w:name="_Toc530072995"/>
      <w:bookmarkStart w:id="89" w:name="_Ref468355804"/>
      <w:bookmarkStart w:id="90" w:name="_Toc496536662"/>
      <w:bookmarkStart w:id="91" w:name="_Toc531277489"/>
      <w:bookmarkStart w:id="92" w:name="_Toc955299"/>
      <w:bookmarkStart w:id="93" w:name="_Toc234506552"/>
      <w:bookmarkEnd w:id="85"/>
      <w:bookmarkEnd w:id="86"/>
      <w:bookmarkEnd w:id="87"/>
      <w:bookmarkEnd w:id="88"/>
      <w:r w:rsidRPr="003E0A69">
        <w:t xml:space="preserve">Eligible </w:t>
      </w:r>
      <w:r w:rsidR="001F215C" w:rsidRPr="003E0A69">
        <w:t>e</w:t>
      </w:r>
      <w:r w:rsidR="00490C48" w:rsidRPr="003E0A69">
        <w:t>xpenditure</w:t>
      </w:r>
      <w:bookmarkEnd w:id="89"/>
      <w:bookmarkEnd w:id="90"/>
      <w:bookmarkEnd w:id="91"/>
      <w:bookmarkEnd w:id="92"/>
      <w:bookmarkEnd w:id="93"/>
    </w:p>
    <w:p w14:paraId="5A99CA95" w14:textId="10E85E6C" w:rsidR="00F958A6" w:rsidRPr="003E0A69" w:rsidRDefault="00A04E7B" w:rsidP="00077C3D">
      <w:r w:rsidRPr="003E0A69">
        <w:t xml:space="preserve">You can only spend grant </w:t>
      </w:r>
      <w:r w:rsidR="005D4F26" w:rsidRPr="003E0A69">
        <w:t>funds</w:t>
      </w:r>
      <w:r w:rsidRPr="003E0A69">
        <w:t xml:space="preserve"> on eligible expenditure</w:t>
      </w:r>
      <w:r w:rsidR="005D4F26" w:rsidRPr="003E0A69">
        <w:t>.</w:t>
      </w:r>
      <w:r w:rsidR="00046DBC" w:rsidRPr="003E0A69">
        <w:t xml:space="preserve"> </w:t>
      </w:r>
      <w:r w:rsidR="005D4F26" w:rsidRPr="003E0A69">
        <w:t>Expenditure must</w:t>
      </w:r>
      <w:r w:rsidR="00046DBC" w:rsidRPr="003E0A69">
        <w:t xml:space="preserve"> have </w:t>
      </w:r>
      <w:r w:rsidR="005D4F26" w:rsidRPr="003E0A69">
        <w:t xml:space="preserve">been </w:t>
      </w:r>
      <w:r w:rsidR="00046DBC" w:rsidRPr="003E0A69">
        <w:t>incurred</w:t>
      </w:r>
      <w:r w:rsidR="00CA4ADF" w:rsidRPr="003E0A69">
        <w:t xml:space="preserve"> on </w:t>
      </w:r>
      <w:r w:rsidR="00046DBC" w:rsidRPr="003E0A69">
        <w:t xml:space="preserve">agreed </w:t>
      </w:r>
      <w:r w:rsidR="000502C9" w:rsidRPr="003E0A69">
        <w:t>activities</w:t>
      </w:r>
      <w:r w:rsidR="005D4F26" w:rsidRPr="003E0A69">
        <w:t>,</w:t>
      </w:r>
      <w:r w:rsidR="000502C9" w:rsidRPr="003E0A69">
        <w:t xml:space="preserve"> </w:t>
      </w:r>
      <w:r w:rsidR="00046DBC" w:rsidRPr="003E0A69">
        <w:t>as defined in your grant agreement.</w:t>
      </w:r>
    </w:p>
    <w:p w14:paraId="58FD8EFE" w14:textId="77777777" w:rsidR="008A650B" w:rsidRPr="003E0A69" w:rsidRDefault="00FE5602" w:rsidP="008D5C33">
      <w:pPr>
        <w:spacing w:after="80"/>
      </w:pPr>
      <w:r w:rsidRPr="003E0A69">
        <w:t>Eligible expenditure items are</w:t>
      </w:r>
      <w:r w:rsidR="00B6306B" w:rsidRPr="003E0A69">
        <w:t>:</w:t>
      </w:r>
    </w:p>
    <w:p w14:paraId="12639073" w14:textId="25285A5D" w:rsidR="00B65831" w:rsidRPr="003E0A69" w:rsidRDefault="00B65831" w:rsidP="00B65831">
      <w:pPr>
        <w:pStyle w:val="Lv1"/>
      </w:pPr>
      <w:r w:rsidRPr="003E0A69">
        <w:t xml:space="preserve">grant research costs (e.g. data acquisition, analytical tools, research assistance, and </w:t>
      </w:r>
      <w:r w:rsidR="00537074" w:rsidRPr="003E0A69">
        <w:t>salaries directly related</w:t>
      </w:r>
      <w:r w:rsidRPr="003E0A69">
        <w:t xml:space="preserve"> to eligible grant activities)</w:t>
      </w:r>
    </w:p>
    <w:p w14:paraId="10A94E04" w14:textId="77777777" w:rsidR="00B65831" w:rsidRPr="003E0A69" w:rsidRDefault="00B65831" w:rsidP="00B65831">
      <w:pPr>
        <w:pStyle w:val="Lv1"/>
      </w:pPr>
      <w:r w:rsidRPr="003E0A69">
        <w:t>grant event costs (e.g. facility hire, equipment hire or catering)</w:t>
      </w:r>
    </w:p>
    <w:p w14:paraId="4A22B8CF" w14:textId="77777777" w:rsidR="00B65831" w:rsidRPr="003E0A69" w:rsidRDefault="00B65831" w:rsidP="00B65831">
      <w:pPr>
        <w:pStyle w:val="Lv1"/>
      </w:pPr>
      <w:r w:rsidRPr="003E0A69">
        <w:t xml:space="preserve">communication costs (e.g. digital or physical publications and media) </w:t>
      </w:r>
    </w:p>
    <w:p w14:paraId="3118B05F" w14:textId="56ED2BFB" w:rsidR="008A650B" w:rsidRPr="003E0A69" w:rsidRDefault="00B65831" w:rsidP="00B65831">
      <w:pPr>
        <w:pStyle w:val="Lv1"/>
      </w:pPr>
      <w:r w:rsidRPr="003E0A69">
        <w:t>operating expenses</w:t>
      </w:r>
      <w:r w:rsidR="00A13CB0" w:rsidRPr="003E0A69">
        <w:t xml:space="preserve"> directly related to the </w:t>
      </w:r>
      <w:r w:rsidR="00537074" w:rsidRPr="003E0A69">
        <w:t>grant</w:t>
      </w:r>
      <w:r w:rsidRPr="003E0A69">
        <w:t>, which may be applied towards corporate costs, including:</w:t>
      </w:r>
    </w:p>
    <w:p w14:paraId="1B32F7D1" w14:textId="77777777" w:rsidR="00BA66E0" w:rsidRPr="003E0A69" w:rsidRDefault="00BA66E0">
      <w:pPr>
        <w:pStyle w:val="Lv2"/>
      </w:pPr>
      <w:r w:rsidRPr="003E0A69">
        <w:t>office rental and lease expenses</w:t>
      </w:r>
    </w:p>
    <w:p w14:paraId="0D59D576" w14:textId="77777777" w:rsidR="00A13CB0" w:rsidRPr="003E0A69" w:rsidRDefault="00A13CB0" w:rsidP="00072642">
      <w:pPr>
        <w:pStyle w:val="Lv2"/>
      </w:pPr>
      <w:r w:rsidRPr="003E0A69">
        <w:t>essential office equipment</w:t>
      </w:r>
    </w:p>
    <w:p w14:paraId="4A5EBCC0" w14:textId="77777777" w:rsidR="00BA66E0" w:rsidRPr="003E0A69" w:rsidRDefault="00BA66E0" w:rsidP="00072642">
      <w:pPr>
        <w:pStyle w:val="Lv2"/>
      </w:pPr>
      <w:r w:rsidRPr="003E0A69">
        <w:t>supplier expenses</w:t>
      </w:r>
    </w:p>
    <w:p w14:paraId="2F7BE406" w14:textId="77777777" w:rsidR="00BA66E0" w:rsidRPr="003E0A69" w:rsidRDefault="00BA66E0" w:rsidP="00072642">
      <w:pPr>
        <w:pStyle w:val="Lv2"/>
      </w:pPr>
      <w:r w:rsidRPr="003E0A69">
        <w:t>utility expenses</w:t>
      </w:r>
    </w:p>
    <w:p w14:paraId="3EE77E97" w14:textId="77777777" w:rsidR="00BA66E0" w:rsidRPr="003E0A69" w:rsidRDefault="00BA66E0" w:rsidP="00072642">
      <w:pPr>
        <w:pStyle w:val="Lv2"/>
      </w:pPr>
      <w:r w:rsidRPr="003E0A69">
        <w:t>ICT and website maintenance costs</w:t>
      </w:r>
    </w:p>
    <w:p w14:paraId="51F03A7A" w14:textId="77777777" w:rsidR="00BA66E0" w:rsidRPr="003E0A69" w:rsidRDefault="00BA66E0" w:rsidP="00072642">
      <w:pPr>
        <w:pStyle w:val="Lv2"/>
      </w:pPr>
      <w:r w:rsidRPr="003E0A69">
        <w:t>legal and audit expenses</w:t>
      </w:r>
    </w:p>
    <w:p w14:paraId="08002913" w14:textId="4F8FF126" w:rsidR="00BA66E0" w:rsidRPr="003E0A69" w:rsidRDefault="00BA66E0" w:rsidP="00D372FF">
      <w:pPr>
        <w:pStyle w:val="Lv1"/>
      </w:pPr>
      <w:r w:rsidRPr="003E0A69">
        <w:t>expenses on corporate overheads, including employee expenses for finance, human resources, IT, publications, fellowship and internship programs, executive management and oversight, and administration</w:t>
      </w:r>
    </w:p>
    <w:p w14:paraId="289AEA65" w14:textId="7709E9A8" w:rsidR="00BA66E0" w:rsidRPr="003E0A69" w:rsidRDefault="00BA66E0" w:rsidP="00D372FF">
      <w:pPr>
        <w:pStyle w:val="Lv1"/>
      </w:pPr>
      <w:r w:rsidRPr="003E0A69">
        <w:t>travel</w:t>
      </w:r>
      <w:r w:rsidR="00E83358" w:rsidRPr="003E0A69">
        <w:t xml:space="preserve"> cost</w:t>
      </w:r>
      <w:r w:rsidR="000F01B7" w:rsidRPr="003E0A69">
        <w:t xml:space="preserve"> </w:t>
      </w:r>
      <w:r w:rsidR="003C25DA" w:rsidRPr="003E0A69">
        <w:t>at</w:t>
      </w:r>
      <w:r w:rsidR="000F01B7" w:rsidRPr="003E0A69">
        <w:t xml:space="preserve"> the lowest, reasonable economy-class fare of the day, for domestic or international travel, unless medical evidence is provided to </w:t>
      </w:r>
      <w:r w:rsidR="003C25DA" w:rsidRPr="003E0A69">
        <w:t>the Program Delegate</w:t>
      </w:r>
      <w:r w:rsidR="004625AE" w:rsidRPr="003E0A69">
        <w:t xml:space="preserve"> </w:t>
      </w:r>
      <w:r w:rsidR="0037039B" w:rsidRPr="003E0A69">
        <w:t>to support deviation from this requirement</w:t>
      </w:r>
      <w:r w:rsidR="000F01B7" w:rsidRPr="003E0A69">
        <w:t>. In addition, accommodation and other reasonable travel expenses must align with the Australian Taxation Office Taxation Determination rates. If any travel funded by the grant is undertaken at a higher class, the Grantee is to cover the difference in cost</w:t>
      </w:r>
    </w:p>
    <w:p w14:paraId="5A1EE08F" w14:textId="3D7B4711" w:rsidR="00FE7257" w:rsidRPr="003E0A69" w:rsidRDefault="00FE7257" w:rsidP="00D372FF">
      <w:pPr>
        <w:pStyle w:val="Lv1"/>
      </w:pPr>
      <w:r w:rsidRPr="003E0A69">
        <w:t>the cost of independent audit</w:t>
      </w:r>
      <w:r w:rsidR="009F2CCE" w:rsidRPr="003E0A69">
        <w:t>s</w:t>
      </w:r>
      <w:r w:rsidRPr="003E0A69">
        <w:t xml:space="preserve"> of project expenditure up to a maximum of 1</w:t>
      </w:r>
      <w:r w:rsidR="00804F34" w:rsidRPr="003E0A69">
        <w:t> </w:t>
      </w:r>
      <w:r w:rsidRPr="003E0A69">
        <w:t>per</w:t>
      </w:r>
      <w:r w:rsidR="00804F34" w:rsidRPr="003E0A69">
        <w:t> </w:t>
      </w:r>
      <w:r w:rsidRPr="003E0A69">
        <w:t>cent of total eligible project expenditure.</w:t>
      </w:r>
    </w:p>
    <w:p w14:paraId="6D99ACCE" w14:textId="3D623057" w:rsidR="00E27755" w:rsidRPr="003E0A69" w:rsidRDefault="0084323B" w:rsidP="00E27755">
      <w:r w:rsidRPr="003E0A69">
        <w:t>DISR</w:t>
      </w:r>
      <w:r w:rsidR="00E27755" w:rsidRPr="003E0A69">
        <w:t xml:space="preserve"> may update the </w:t>
      </w:r>
      <w:r w:rsidR="00E601A2" w:rsidRPr="003E0A69">
        <w:t>guid</w:t>
      </w:r>
      <w:r w:rsidR="00894602" w:rsidRPr="003E0A69">
        <w:t>ance</w:t>
      </w:r>
      <w:r w:rsidR="00E601A2" w:rsidRPr="003E0A69">
        <w:t xml:space="preserve"> </w:t>
      </w:r>
      <w:r w:rsidR="00E27755" w:rsidRPr="003E0A69">
        <w:t>on eligible and ineligible expenditure from time to time. If your application is successful, the version in place when you submitted your application applies to your project.</w:t>
      </w:r>
    </w:p>
    <w:p w14:paraId="3B875964" w14:textId="19AA5CCE" w:rsidR="00D30E9D" w:rsidRPr="003E0A69" w:rsidRDefault="00D30E9D" w:rsidP="002050CD">
      <w:r w:rsidRPr="003E0A69">
        <w:t xml:space="preserve">If your application is successful, </w:t>
      </w:r>
      <w:r w:rsidR="0084323B" w:rsidRPr="003E0A69">
        <w:t>DISR</w:t>
      </w:r>
      <w:r w:rsidRPr="003E0A69">
        <w:t xml:space="preserve"> may ask you to verify </w:t>
      </w:r>
      <w:r w:rsidR="00537074" w:rsidRPr="003E0A69">
        <w:t>grant</w:t>
      </w:r>
      <w:r w:rsidRPr="003E0A69">
        <w:t xml:space="preserve"> costs that you provided in your application. You may need to provide evidence such as quotes for major</w:t>
      </w:r>
      <w:r w:rsidR="00785CE5" w:rsidRPr="003E0A69">
        <w:t> </w:t>
      </w:r>
      <w:r w:rsidRPr="003E0A69">
        <w:t>costs.</w:t>
      </w:r>
    </w:p>
    <w:p w14:paraId="527D2339" w14:textId="65685FBA" w:rsidR="001C687C" w:rsidRPr="003E0A69" w:rsidRDefault="001C687C" w:rsidP="001C687C">
      <w:pPr>
        <w:pStyle w:val="ListBullet"/>
        <w:numPr>
          <w:ilvl w:val="0"/>
          <w:numId w:val="0"/>
        </w:numPr>
      </w:pPr>
      <w:r w:rsidRPr="003E0A69">
        <w:t xml:space="preserve">The Program Delegate (who is a Manager within </w:t>
      </w:r>
      <w:r w:rsidR="008C659C" w:rsidRPr="003E0A69">
        <w:t>DISR</w:t>
      </w:r>
      <w:r w:rsidRPr="003E0A69">
        <w:t xml:space="preserve"> with responsibility for administering</w:t>
      </w:r>
      <w:r w:rsidR="00B65831" w:rsidRPr="003E0A69">
        <w:t xml:space="preserve"> </w:t>
      </w:r>
      <w:r w:rsidRPr="003E0A69">
        <w:t>the program) makes the final decision on what is eligible expenditure and may give additional guidance on eligible expenditure if required.</w:t>
      </w:r>
      <w:bookmarkStart w:id="94" w:name="_Hlk173142348"/>
    </w:p>
    <w:p w14:paraId="0B91BF5F" w14:textId="77777777" w:rsidR="00374EF7" w:rsidRPr="003E0A69" w:rsidRDefault="00374EF7" w:rsidP="001C687C">
      <w:pPr>
        <w:pStyle w:val="ListBullet"/>
        <w:numPr>
          <w:ilvl w:val="0"/>
          <w:numId w:val="0"/>
        </w:numPr>
      </w:pPr>
    </w:p>
    <w:bookmarkEnd w:id="94"/>
    <w:p w14:paraId="1929ACB1" w14:textId="4596503F" w:rsidR="00EF53D9" w:rsidRPr="003E0A69" w:rsidRDefault="00E27755" w:rsidP="006F4A4B">
      <w:pPr>
        <w:pStyle w:val="ListBullet"/>
        <w:numPr>
          <w:ilvl w:val="0"/>
          <w:numId w:val="0"/>
        </w:numPr>
      </w:pPr>
      <w:r w:rsidRPr="003E0A69">
        <w:lastRenderedPageBreak/>
        <w:t>You must incur the expenditure between the start and end date for it to be eligible</w:t>
      </w:r>
      <w:r w:rsidR="00476E4D" w:rsidRPr="003E0A69">
        <w:t>,</w:t>
      </w:r>
      <w:r w:rsidRPr="003E0A69">
        <w:t xml:space="preserve"> unless stated otherwise.</w:t>
      </w:r>
      <w:bookmarkStart w:id="95" w:name="_Toc496536663"/>
      <w:r w:rsidR="00A13CB0" w:rsidRPr="003E0A69">
        <w:t xml:space="preserve"> The earliest date to commence your project </w:t>
      </w:r>
      <w:r w:rsidR="00476E4D" w:rsidRPr="003E0A69">
        <w:t>is</w:t>
      </w:r>
      <w:r w:rsidR="00A13CB0" w:rsidRPr="003E0A69">
        <w:t xml:space="preserve"> 1</w:t>
      </w:r>
      <w:r w:rsidR="00476E4D" w:rsidRPr="003E0A69">
        <w:t> </w:t>
      </w:r>
      <w:r w:rsidR="00A13CB0" w:rsidRPr="003E0A69">
        <w:t>July</w:t>
      </w:r>
      <w:r w:rsidR="00476E4D" w:rsidRPr="003E0A69">
        <w:t> </w:t>
      </w:r>
      <w:r w:rsidR="00A13CB0" w:rsidRPr="003E0A69">
        <w:t>2027.</w:t>
      </w:r>
    </w:p>
    <w:p w14:paraId="6ED2CBCE" w14:textId="4819C304" w:rsidR="00EF53D9" w:rsidRPr="003E0A69" w:rsidRDefault="00BD4766" w:rsidP="00EF53D9">
      <w:r w:rsidRPr="003E0A69">
        <w:t>The Commonwealth is</w:t>
      </w:r>
      <w:r w:rsidR="00783364" w:rsidRPr="003E0A69">
        <w:t xml:space="preserve"> not responsible for any expenditure you incur until a grant agreement is executed</w:t>
      </w:r>
      <w:r w:rsidRPr="003E0A69">
        <w:t xml:space="preserve"> and</w:t>
      </w:r>
      <w:r w:rsidR="006735A3" w:rsidRPr="003E0A69">
        <w:t>/or</w:t>
      </w:r>
      <w:r w:rsidRPr="003E0A69">
        <w:t xml:space="preserve"> before the project commences</w:t>
      </w:r>
      <w:r w:rsidR="00783364" w:rsidRPr="003E0A69">
        <w:t>. The Commonwealth will not be liable, and should not be held out as being liable, for any activities undertaken before the grant agreement is executed.</w:t>
      </w:r>
    </w:p>
    <w:p w14:paraId="27E17EF2" w14:textId="32915A6D" w:rsidR="00E3085F" w:rsidRPr="003E0A69" w:rsidRDefault="005C7680" w:rsidP="003A6B14">
      <w:pPr>
        <w:pStyle w:val="Heading3"/>
      </w:pPr>
      <w:bookmarkStart w:id="96" w:name="_Toc531277490"/>
      <w:bookmarkStart w:id="97" w:name="_Toc955300"/>
      <w:bookmarkStart w:id="98" w:name="_Toc234506553"/>
      <w:r w:rsidRPr="003E0A69">
        <w:t xml:space="preserve">What </w:t>
      </w:r>
      <w:r w:rsidR="002E18CF" w:rsidRPr="003E0A69">
        <w:t xml:space="preserve">the grant money </w:t>
      </w:r>
      <w:r w:rsidRPr="003E0A69">
        <w:t xml:space="preserve">cannot </w:t>
      </w:r>
      <w:r w:rsidR="002E18CF" w:rsidRPr="003E0A69">
        <w:t xml:space="preserve">be </w:t>
      </w:r>
      <w:r w:rsidR="008E0A14" w:rsidRPr="003E0A69">
        <w:t>use</w:t>
      </w:r>
      <w:r w:rsidR="002E18CF" w:rsidRPr="003E0A69">
        <w:t>d</w:t>
      </w:r>
      <w:r w:rsidRPr="003E0A69">
        <w:t xml:space="preserve"> for</w:t>
      </w:r>
      <w:bookmarkEnd w:id="95"/>
      <w:bookmarkEnd w:id="96"/>
      <w:bookmarkEnd w:id="97"/>
      <w:bookmarkEnd w:id="98"/>
    </w:p>
    <w:p w14:paraId="10CFCCFA" w14:textId="77777777" w:rsidR="00FE5602" w:rsidRPr="003E0A69" w:rsidRDefault="00FE5602" w:rsidP="008D5C33">
      <w:pPr>
        <w:spacing w:after="80"/>
      </w:pPr>
      <w:r w:rsidRPr="003E0A69">
        <w:t>Expenditure items that are not eligible are</w:t>
      </w:r>
      <w:r w:rsidR="00B6306B" w:rsidRPr="003E0A69">
        <w:t>:</w:t>
      </w:r>
    </w:p>
    <w:p w14:paraId="0EF75C1A" w14:textId="0D72B5C3" w:rsidR="00BA66E0" w:rsidRPr="003E0A69" w:rsidRDefault="00BA66E0" w:rsidP="00BA66E0">
      <w:pPr>
        <w:pStyle w:val="Lv1"/>
      </w:pPr>
      <w:r w:rsidRPr="003E0A69">
        <w:t xml:space="preserve">capital costs (e.g. construction work or the purchase of land or real estate) </w:t>
      </w:r>
    </w:p>
    <w:p w14:paraId="42951DA6" w14:textId="77777777" w:rsidR="00BA66E0" w:rsidRPr="003E0A69" w:rsidRDefault="00BA66E0" w:rsidP="00BA66E0">
      <w:pPr>
        <w:pStyle w:val="Lv1"/>
      </w:pPr>
      <w:r w:rsidRPr="003E0A69">
        <w:t>costs incurred in the preparation of a grant application or related documentation</w:t>
      </w:r>
      <w:r w:rsidR="008A2209" w:rsidRPr="003E0A69">
        <w:t>, except for future rounds of this program</w:t>
      </w:r>
      <w:r w:rsidRPr="003E0A69">
        <w:t xml:space="preserve"> </w:t>
      </w:r>
    </w:p>
    <w:p w14:paraId="6D9F38BA" w14:textId="77777777" w:rsidR="00BA66E0" w:rsidRPr="003E0A69" w:rsidRDefault="00BA66E0" w:rsidP="00BA66E0">
      <w:pPr>
        <w:pStyle w:val="Lv1"/>
      </w:pPr>
      <w:r w:rsidRPr="003E0A69">
        <w:t>costs incurred prior to execution of a valid grant agreement</w:t>
      </w:r>
    </w:p>
    <w:p w14:paraId="10502618" w14:textId="77777777" w:rsidR="00BA66E0" w:rsidRPr="003E0A69" w:rsidRDefault="00BA66E0" w:rsidP="00BA66E0">
      <w:pPr>
        <w:pStyle w:val="Lv1"/>
      </w:pPr>
      <w:r w:rsidRPr="003E0A69">
        <w:t>costs incurred after the end date or activity completion date of a valid grant agreement</w:t>
      </w:r>
    </w:p>
    <w:p w14:paraId="6DD21732" w14:textId="77777777" w:rsidR="00F6629B" w:rsidRPr="003E0A69" w:rsidRDefault="00BA66E0" w:rsidP="00A123A4">
      <w:pPr>
        <w:pStyle w:val="Lv1"/>
      </w:pPr>
      <w:r w:rsidRPr="003E0A69">
        <w:t>activities for which other Commonwealth, state, territory or local government bodies have primary responsibility.</w:t>
      </w:r>
    </w:p>
    <w:p w14:paraId="2FD0C703" w14:textId="77777777" w:rsidR="0039610D" w:rsidRPr="003E0A69" w:rsidRDefault="0036055C" w:rsidP="003A6B14">
      <w:pPr>
        <w:pStyle w:val="Heading2"/>
      </w:pPr>
      <w:bookmarkStart w:id="99" w:name="_Toc955301"/>
      <w:bookmarkStart w:id="100" w:name="_Toc496536664"/>
      <w:bookmarkStart w:id="101" w:name="_Toc531277491"/>
      <w:bookmarkStart w:id="102" w:name="_Toc234506554"/>
      <w:r w:rsidRPr="003E0A69">
        <w:t xml:space="preserve">The </w:t>
      </w:r>
      <w:r w:rsidR="00E93B21" w:rsidRPr="003E0A69">
        <w:t>assessment</w:t>
      </w:r>
      <w:r w:rsidR="0053412C" w:rsidRPr="003E0A69">
        <w:t xml:space="preserve"> </w:t>
      </w:r>
      <w:r w:rsidRPr="003E0A69">
        <w:t>criteria</w:t>
      </w:r>
      <w:bookmarkEnd w:id="99"/>
      <w:bookmarkEnd w:id="100"/>
      <w:bookmarkEnd w:id="101"/>
      <w:bookmarkEnd w:id="102"/>
    </w:p>
    <w:p w14:paraId="776F7CA7" w14:textId="6744A1AE" w:rsidR="00FB1F46" w:rsidRPr="003E0A69" w:rsidRDefault="005C7680" w:rsidP="0039610D">
      <w:r w:rsidRPr="003E0A69">
        <w:t>You must</w:t>
      </w:r>
      <w:r w:rsidR="0039610D" w:rsidRPr="003E0A69">
        <w:t xml:space="preserve"> </w:t>
      </w:r>
      <w:r w:rsidR="005A4714" w:rsidRPr="003E0A69">
        <w:t xml:space="preserve">address </w:t>
      </w:r>
      <w:r w:rsidR="00FB1F46" w:rsidRPr="003E0A69">
        <w:t>all</w:t>
      </w:r>
      <w:r w:rsidR="003941B6" w:rsidRPr="003E0A69">
        <w:t xml:space="preserve"> </w:t>
      </w:r>
      <w:r w:rsidR="001475D6" w:rsidRPr="003E0A69">
        <w:t xml:space="preserve">assessment </w:t>
      </w:r>
      <w:r w:rsidR="0039610D" w:rsidRPr="003E0A69">
        <w:t>criteri</w:t>
      </w:r>
      <w:r w:rsidR="00FB1F46" w:rsidRPr="003E0A69">
        <w:t>a</w:t>
      </w:r>
      <w:r w:rsidR="00B45117" w:rsidRPr="003E0A69">
        <w:t xml:space="preserve"> in your </w:t>
      </w:r>
      <w:r w:rsidR="00486156" w:rsidRPr="003E0A69">
        <w:t xml:space="preserve">application. </w:t>
      </w:r>
      <w:r w:rsidR="00537074" w:rsidRPr="003E0A69">
        <w:t>Y</w:t>
      </w:r>
      <w:r w:rsidR="00486156" w:rsidRPr="003E0A69">
        <w:t>our application</w:t>
      </w:r>
      <w:r w:rsidR="0078039D" w:rsidRPr="003E0A69">
        <w:t xml:space="preserve"> </w:t>
      </w:r>
      <w:r w:rsidR="00537074" w:rsidRPr="003E0A69">
        <w:t>will be assessed</w:t>
      </w:r>
      <w:r w:rsidR="0078039D" w:rsidRPr="003E0A69">
        <w:t xml:space="preserve"> </w:t>
      </w:r>
      <w:r w:rsidRPr="003E0A69">
        <w:t>based on the weighting given to</w:t>
      </w:r>
      <w:r w:rsidR="0078039D" w:rsidRPr="003E0A69">
        <w:t xml:space="preserve"> </w:t>
      </w:r>
      <w:r w:rsidR="00B45117" w:rsidRPr="003E0A69">
        <w:t>each criterion</w:t>
      </w:r>
      <w:r w:rsidR="00492E66" w:rsidRPr="003E0A69">
        <w:t>.</w:t>
      </w:r>
      <w:r w:rsidR="00285F58" w:rsidRPr="003E0A69">
        <w:t xml:space="preserve"> </w:t>
      </w:r>
      <w:r w:rsidR="00BB2232" w:rsidRPr="003E0A69">
        <w:t>Funding</w:t>
      </w:r>
      <w:r w:rsidR="00537074" w:rsidRPr="003E0A69">
        <w:t xml:space="preserve"> will only </w:t>
      </w:r>
      <w:r w:rsidR="00BB2232" w:rsidRPr="003E0A69">
        <w:t xml:space="preserve">be </w:t>
      </w:r>
      <w:r w:rsidR="00537074" w:rsidRPr="003E0A69">
        <w:t>award</w:t>
      </w:r>
      <w:r w:rsidR="00BB2232" w:rsidRPr="003E0A69">
        <w:t>ed</w:t>
      </w:r>
      <w:r w:rsidR="00537074" w:rsidRPr="003E0A69">
        <w:t xml:space="preserve"> to applications that score highly against all assessment criteria.</w:t>
      </w:r>
    </w:p>
    <w:p w14:paraId="0B0E0636" w14:textId="3C06C175" w:rsidR="0039610D" w:rsidRPr="003E0A69" w:rsidRDefault="00B45117" w:rsidP="0039610D">
      <w:r w:rsidRPr="003E0A69">
        <w:t xml:space="preserve">The application form asks questions that </w:t>
      </w:r>
      <w:r w:rsidR="00486156" w:rsidRPr="003E0A69">
        <w:t>relate</w:t>
      </w:r>
      <w:r w:rsidRPr="003E0A69">
        <w:t xml:space="preserve"> to the </w:t>
      </w:r>
      <w:r w:rsidR="001475D6" w:rsidRPr="003E0A69">
        <w:t xml:space="preserve">assessment </w:t>
      </w:r>
      <w:r w:rsidR="00AF405F" w:rsidRPr="003E0A69">
        <w:t xml:space="preserve">criteria </w:t>
      </w:r>
      <w:r w:rsidRPr="003E0A69">
        <w:t>below.</w:t>
      </w:r>
      <w:r w:rsidR="00783EC3" w:rsidRPr="003E0A69">
        <w:t xml:space="preserve"> The amount of detail and supporting evidence you provide in your application should be </w:t>
      </w:r>
      <w:r w:rsidR="004710B7" w:rsidRPr="003E0A69">
        <w:t>relative to</w:t>
      </w:r>
      <w:r w:rsidR="00783EC3" w:rsidRPr="003E0A69">
        <w:t xml:space="preserve"> the project size, complexity and </w:t>
      </w:r>
      <w:r w:rsidR="0093646D" w:rsidRPr="003E0A69">
        <w:t xml:space="preserve">grant </w:t>
      </w:r>
      <w:r w:rsidR="00783EC3" w:rsidRPr="003E0A69">
        <w:t>amount requested.</w:t>
      </w:r>
      <w:r w:rsidR="00285F58" w:rsidRPr="003E0A69">
        <w:t xml:space="preserve"> </w:t>
      </w:r>
      <w:r w:rsidR="004B248B" w:rsidRPr="003E0A69">
        <w:t xml:space="preserve">You should provide evidence to support your answers. </w:t>
      </w:r>
      <w:r w:rsidR="002D2DC7" w:rsidRPr="003E0A69">
        <w:t xml:space="preserve">The application form displays </w:t>
      </w:r>
      <w:r w:rsidR="00537074" w:rsidRPr="003E0A69">
        <w:t>word</w:t>
      </w:r>
      <w:r w:rsidR="006B1C72" w:rsidRPr="003E0A69">
        <w:t xml:space="preserve"> </w:t>
      </w:r>
      <w:r w:rsidR="004710B7" w:rsidRPr="003E0A69">
        <w:t>limits</w:t>
      </w:r>
      <w:r w:rsidR="002C7A6F" w:rsidRPr="003E0A69">
        <w:t xml:space="preserve"> for </w:t>
      </w:r>
      <w:r w:rsidR="006B1C72" w:rsidRPr="003E0A69">
        <w:t>each response</w:t>
      </w:r>
      <w:r w:rsidR="00486156" w:rsidRPr="003E0A69">
        <w:t>.</w:t>
      </w:r>
    </w:p>
    <w:p w14:paraId="0ABAD930" w14:textId="77777777" w:rsidR="0039610D" w:rsidRPr="003E0A69" w:rsidRDefault="001475D6" w:rsidP="003A6B14">
      <w:pPr>
        <w:pStyle w:val="Heading3"/>
      </w:pPr>
      <w:bookmarkStart w:id="103" w:name="_Toc496536665"/>
      <w:bookmarkStart w:id="104" w:name="_Toc531277492"/>
      <w:bookmarkStart w:id="105" w:name="_Toc955302"/>
      <w:bookmarkStart w:id="106" w:name="_Toc234506555"/>
      <w:r w:rsidRPr="003E0A69">
        <w:t>Assessment</w:t>
      </w:r>
      <w:r w:rsidR="0039610D" w:rsidRPr="003E0A69">
        <w:t xml:space="preserve"> </w:t>
      </w:r>
      <w:r w:rsidR="003D09C5" w:rsidRPr="003E0A69">
        <w:t xml:space="preserve">criterion </w:t>
      </w:r>
      <w:r w:rsidR="0039610D" w:rsidRPr="003E0A69">
        <w:t>1</w:t>
      </w:r>
      <w:bookmarkEnd w:id="103"/>
      <w:bookmarkEnd w:id="104"/>
      <w:bookmarkEnd w:id="105"/>
      <w:bookmarkEnd w:id="106"/>
    </w:p>
    <w:p w14:paraId="3D2AB378" w14:textId="77777777" w:rsidR="0039610D" w:rsidRPr="003E0A69" w:rsidRDefault="00BC6544" w:rsidP="00115C6B">
      <w:pPr>
        <w:pStyle w:val="Normalbold"/>
      </w:pPr>
      <w:r w:rsidRPr="003E0A69">
        <w:t xml:space="preserve">Strategic alignment </w:t>
      </w:r>
      <w:r w:rsidR="00DD0AC3" w:rsidRPr="003E0A69">
        <w:t>(</w:t>
      </w:r>
      <w:r w:rsidRPr="003E0A69">
        <w:t>50</w:t>
      </w:r>
      <w:r w:rsidR="003C3144" w:rsidRPr="003E0A69">
        <w:t xml:space="preserve"> points)</w:t>
      </w:r>
      <w:r w:rsidR="0039610D" w:rsidRPr="003E0A69">
        <w:t>.</w:t>
      </w:r>
    </w:p>
    <w:p w14:paraId="2A33E2CE" w14:textId="584C2BF8" w:rsidR="00EB0B4C" w:rsidRPr="003E0A69" w:rsidRDefault="00EB0B4C" w:rsidP="0013564A">
      <w:pPr>
        <w:pStyle w:val="ListNumber2"/>
        <w:numPr>
          <w:ilvl w:val="0"/>
          <w:numId w:val="0"/>
        </w:numPr>
      </w:pPr>
      <w:bookmarkStart w:id="107" w:name="_Hlk129073587"/>
      <w:r w:rsidRPr="003E0A69">
        <w:t xml:space="preserve">This criterion assesses the strategic relevance of your </w:t>
      </w:r>
      <w:r w:rsidR="00A13CB0" w:rsidRPr="003E0A69">
        <w:t>organisation</w:t>
      </w:r>
      <w:r w:rsidRPr="003E0A69">
        <w:t>, including your ability to inform and shape defence strategic policy in Australia through outputs and institutional direction.</w:t>
      </w:r>
    </w:p>
    <w:p w14:paraId="2390B501" w14:textId="77777777" w:rsidR="00E03219" w:rsidRPr="003E0A69" w:rsidRDefault="00FB5E18" w:rsidP="0013564A">
      <w:pPr>
        <w:pStyle w:val="ListNumber2"/>
        <w:numPr>
          <w:ilvl w:val="0"/>
          <w:numId w:val="0"/>
        </w:numPr>
      </w:pPr>
      <w:r w:rsidRPr="003E0A69">
        <w:t>You must demonstrate</w:t>
      </w:r>
      <w:r w:rsidR="00BF2E23" w:rsidRPr="003E0A69">
        <w:t xml:space="preserve"> </w:t>
      </w:r>
      <w:r w:rsidR="00B5116F" w:rsidRPr="003E0A69">
        <w:t>this</w:t>
      </w:r>
      <w:r w:rsidR="00BC6544" w:rsidRPr="003E0A69">
        <w:t xml:space="preserve"> </w:t>
      </w:r>
      <w:r w:rsidR="00BF2E23" w:rsidRPr="003E0A69">
        <w:t>through</w:t>
      </w:r>
      <w:r w:rsidR="00B5116F" w:rsidRPr="003E0A69">
        <w:t xml:space="preserve"> describing</w:t>
      </w:r>
      <w:r w:rsidR="00BF2E23" w:rsidRPr="003E0A69">
        <w:t>:</w:t>
      </w:r>
    </w:p>
    <w:bookmarkEnd w:id="107"/>
    <w:p w14:paraId="017CBBBD" w14:textId="77777777" w:rsidR="00B5116F" w:rsidRPr="003E0A69" w:rsidRDefault="0057664E" w:rsidP="00BC6544">
      <w:pPr>
        <w:pStyle w:val="ListNumber2"/>
        <w:numPr>
          <w:ilvl w:val="0"/>
          <w:numId w:val="18"/>
        </w:numPr>
      </w:pPr>
      <w:r w:rsidRPr="003E0A69">
        <w:t xml:space="preserve">the </w:t>
      </w:r>
      <w:r w:rsidR="00B5116F" w:rsidRPr="003E0A69">
        <w:t>alignment of your organisation’s activities and outputs with Defence priorities</w:t>
      </w:r>
      <w:r w:rsidR="002D3F37" w:rsidRPr="003E0A69">
        <w:t xml:space="preserve"> as described in the National Defence Strategy</w:t>
      </w:r>
    </w:p>
    <w:p w14:paraId="293AE301" w14:textId="77777777" w:rsidR="00B5116F" w:rsidRPr="003E0A69" w:rsidRDefault="00B5116F" w:rsidP="00B5116F">
      <w:pPr>
        <w:pStyle w:val="ListNumber2"/>
        <w:numPr>
          <w:ilvl w:val="0"/>
          <w:numId w:val="18"/>
        </w:numPr>
      </w:pPr>
      <w:r w:rsidRPr="003E0A69">
        <w:t>the timeliness, quality and scope of the proposed research and policy outputs</w:t>
      </w:r>
    </w:p>
    <w:p w14:paraId="532370AF" w14:textId="77777777" w:rsidR="00B5116F" w:rsidRPr="003E0A69" w:rsidRDefault="00B5116F" w:rsidP="00B5116F">
      <w:pPr>
        <w:pStyle w:val="ListNumber2"/>
        <w:numPr>
          <w:ilvl w:val="0"/>
          <w:numId w:val="18"/>
        </w:numPr>
      </w:pPr>
      <w:r w:rsidRPr="003E0A69">
        <w:t>the durability of deliverables and outcomes, including the ability to adapt activities and outputs in response to changes in the strategic landscape over the life of the program</w:t>
      </w:r>
    </w:p>
    <w:p w14:paraId="11A6CE52" w14:textId="77777777" w:rsidR="00BC6544" w:rsidRPr="003E0A69" w:rsidRDefault="00D33C3E" w:rsidP="00BC6544">
      <w:pPr>
        <w:pStyle w:val="ListNumber2"/>
        <w:numPr>
          <w:ilvl w:val="0"/>
          <w:numId w:val="18"/>
        </w:numPr>
      </w:pPr>
      <w:r w:rsidRPr="003E0A69">
        <w:t xml:space="preserve">your </w:t>
      </w:r>
      <w:r w:rsidR="00BC6544" w:rsidRPr="003E0A69">
        <w:t xml:space="preserve">understanding of the policy environment </w:t>
      </w:r>
      <w:r w:rsidR="009E5542" w:rsidRPr="003E0A69">
        <w:t xml:space="preserve">including the need </w:t>
      </w:r>
      <w:r w:rsidR="00BC6544" w:rsidRPr="003E0A69">
        <w:t xml:space="preserve">for flexibility </w:t>
      </w:r>
      <w:r w:rsidR="009E5542" w:rsidRPr="003E0A69">
        <w:t xml:space="preserve">and responsiveness </w:t>
      </w:r>
      <w:r w:rsidR="00BC6544" w:rsidRPr="003E0A69">
        <w:t>as a member of the strategic policy sector</w:t>
      </w:r>
    </w:p>
    <w:p w14:paraId="4745C866" w14:textId="206E6C22" w:rsidR="00B5116F" w:rsidRPr="003E0A69" w:rsidRDefault="00E43125" w:rsidP="00BC6544">
      <w:pPr>
        <w:pStyle w:val="ListNumber2"/>
        <w:numPr>
          <w:ilvl w:val="0"/>
          <w:numId w:val="18"/>
        </w:numPr>
      </w:pPr>
      <w:r w:rsidRPr="003E0A69">
        <w:lastRenderedPageBreak/>
        <w:t xml:space="preserve">your </w:t>
      </w:r>
      <w:r w:rsidR="009E5542" w:rsidRPr="003E0A69">
        <w:t xml:space="preserve">ability to </w:t>
      </w:r>
      <w:r w:rsidR="00B5116F" w:rsidRPr="003E0A69">
        <w:t>clear</w:t>
      </w:r>
      <w:r w:rsidR="009E5542" w:rsidRPr="003E0A69">
        <w:t>ly</w:t>
      </w:r>
      <w:r w:rsidR="00B5116F" w:rsidRPr="003E0A69">
        <w:t xml:space="preserve"> articulat</w:t>
      </w:r>
      <w:r w:rsidR="009E5542" w:rsidRPr="003E0A69">
        <w:t>e</w:t>
      </w:r>
      <w:r w:rsidR="00B5116F" w:rsidRPr="003E0A69">
        <w:t xml:space="preserve"> </w:t>
      </w:r>
      <w:r w:rsidR="009E5542" w:rsidRPr="003E0A69">
        <w:t xml:space="preserve">relevant </w:t>
      </w:r>
      <w:r w:rsidR="00247714" w:rsidRPr="003E0A69">
        <w:t>g</w:t>
      </w:r>
      <w:r w:rsidR="00B5116F" w:rsidRPr="003E0A69">
        <w:t xml:space="preserve">overnment priorities, </w:t>
      </w:r>
      <w:r w:rsidR="00247714" w:rsidRPr="003E0A69">
        <w:t>specifically</w:t>
      </w:r>
      <w:r w:rsidR="00B5116F" w:rsidRPr="003E0A69">
        <w:t xml:space="preserve"> the </w:t>
      </w:r>
      <w:hyperlink r:id="rId36" w:history="1">
        <w:r w:rsidR="00B5116F" w:rsidRPr="003E0A69">
          <w:rPr>
            <w:rStyle w:val="Hyperlink"/>
          </w:rPr>
          <w:t>National Defence Strategy</w:t>
        </w:r>
      </w:hyperlink>
      <w:r w:rsidR="00B5116F" w:rsidRPr="003E0A69">
        <w:t>,</w:t>
      </w:r>
      <w:r w:rsidR="00335AAD" w:rsidRPr="003E0A69">
        <w:rPr>
          <w:rStyle w:val="FootnoteReference"/>
        </w:rPr>
        <w:footnoteReference w:id="8"/>
      </w:r>
      <w:r w:rsidR="00B5116F" w:rsidRPr="003E0A69">
        <w:t xml:space="preserve"> </w:t>
      </w:r>
      <w:r w:rsidR="00FB078C" w:rsidRPr="003E0A69">
        <w:t>publicly available</w:t>
      </w:r>
      <w:r w:rsidR="00B5116F" w:rsidRPr="003E0A69">
        <w:t xml:space="preserve"> SCNS</w:t>
      </w:r>
      <w:r w:rsidR="00247714" w:rsidRPr="003E0A69">
        <w:t xml:space="preserve"> priorities</w:t>
      </w:r>
      <w:r w:rsidR="00B5116F" w:rsidRPr="003E0A69">
        <w:t xml:space="preserve"> and other national security initiatives and how your organisation’s work will support and advance these priorities</w:t>
      </w:r>
      <w:r w:rsidR="00FB078C" w:rsidRPr="003E0A69">
        <w:t>.</w:t>
      </w:r>
    </w:p>
    <w:p w14:paraId="567AA71E" w14:textId="77777777" w:rsidR="0039610D" w:rsidRPr="003E0A69" w:rsidRDefault="001475D6" w:rsidP="003A6B14">
      <w:pPr>
        <w:pStyle w:val="Heading3"/>
      </w:pPr>
      <w:bookmarkStart w:id="108" w:name="_Toc496536666"/>
      <w:bookmarkStart w:id="109" w:name="_Toc531277493"/>
      <w:bookmarkStart w:id="110" w:name="_Toc955303"/>
      <w:bookmarkStart w:id="111" w:name="_Toc234506556"/>
      <w:r w:rsidRPr="003E0A69">
        <w:t>Assessment</w:t>
      </w:r>
      <w:r w:rsidR="0039610D" w:rsidRPr="003E0A69">
        <w:t xml:space="preserve"> </w:t>
      </w:r>
      <w:r w:rsidR="003D09C5" w:rsidRPr="003E0A69">
        <w:t xml:space="preserve">criterion </w:t>
      </w:r>
      <w:r w:rsidR="00F11248" w:rsidRPr="003E0A69">
        <w:t>2</w:t>
      </w:r>
      <w:bookmarkEnd w:id="108"/>
      <w:bookmarkEnd w:id="109"/>
      <w:bookmarkEnd w:id="110"/>
      <w:bookmarkEnd w:id="111"/>
    </w:p>
    <w:p w14:paraId="3A6A0E87" w14:textId="77777777" w:rsidR="001844D5" w:rsidRPr="003E0A69" w:rsidRDefault="00B5116F" w:rsidP="001844D5">
      <w:pPr>
        <w:pStyle w:val="Normalbold"/>
      </w:pPr>
      <w:bookmarkStart w:id="112" w:name="_Toc496536667"/>
      <w:r w:rsidRPr="003E0A69">
        <w:t>Capacity, capability and resources</w:t>
      </w:r>
      <w:r w:rsidR="001844D5" w:rsidRPr="003E0A69">
        <w:t xml:space="preserve"> (20 points).</w:t>
      </w:r>
    </w:p>
    <w:p w14:paraId="11BC28B6" w14:textId="6B3924C8" w:rsidR="008B5060" w:rsidRPr="003E0A69" w:rsidRDefault="008B5060" w:rsidP="008B5060">
      <w:r w:rsidRPr="003E0A69">
        <w:t xml:space="preserve">This criterion </w:t>
      </w:r>
      <w:r w:rsidR="00537074" w:rsidRPr="003E0A69">
        <w:t>assesses your</w:t>
      </w:r>
      <w:r w:rsidRPr="003E0A69">
        <w:t xml:space="preserve"> ability to resource, manage and deliver on stated projects and initiatives. This criterion preferences </w:t>
      </w:r>
      <w:r w:rsidR="00537074" w:rsidRPr="003E0A69">
        <w:t>organisations</w:t>
      </w:r>
      <w:r w:rsidRPr="003E0A69">
        <w:t xml:space="preserve"> that are able to demonstrate an ability to reduce/limit administrative spending, adopt transparent enterprise policies, and provide adequate governance structures </w:t>
      </w:r>
      <w:r w:rsidR="00537074" w:rsidRPr="003E0A69">
        <w:t>including</w:t>
      </w:r>
      <w:r w:rsidRPr="003E0A69">
        <w:t xml:space="preserve"> risk minimisation. </w:t>
      </w:r>
    </w:p>
    <w:p w14:paraId="7A729585" w14:textId="4539111D" w:rsidR="001844D5" w:rsidRPr="003E0A69" w:rsidRDefault="00BF2E23" w:rsidP="001844D5">
      <w:pPr>
        <w:pStyle w:val="ListNumber2"/>
        <w:numPr>
          <w:ilvl w:val="0"/>
          <w:numId w:val="0"/>
        </w:numPr>
      </w:pPr>
      <w:r w:rsidRPr="003E0A69">
        <w:t>You must demonstrate this</w:t>
      </w:r>
      <w:r w:rsidR="00785CE5" w:rsidRPr="003E0A69">
        <w:t>,</w:t>
      </w:r>
      <w:r w:rsidRPr="003E0A69">
        <w:t xml:space="preserve"> through </w:t>
      </w:r>
      <w:r w:rsidR="00530706" w:rsidRPr="003E0A69">
        <w:t>describing</w:t>
      </w:r>
      <w:r w:rsidR="00FB078C" w:rsidRPr="003E0A69">
        <w:t xml:space="preserve"> </w:t>
      </w:r>
      <w:r w:rsidR="00530706" w:rsidRPr="003E0A69">
        <w:t xml:space="preserve">how your </w:t>
      </w:r>
      <w:r w:rsidR="00FB078C" w:rsidRPr="003E0A69">
        <w:t>organisation</w:t>
      </w:r>
      <w:r w:rsidR="00530706" w:rsidRPr="003E0A69">
        <w:t xml:space="preserve"> will</w:t>
      </w:r>
      <w:r w:rsidRPr="003E0A69">
        <w:t>:</w:t>
      </w:r>
    </w:p>
    <w:p w14:paraId="18DF137E" w14:textId="66E13B62" w:rsidR="00530706" w:rsidRPr="003E0A69" w:rsidRDefault="00530706" w:rsidP="00530706">
      <w:pPr>
        <w:pStyle w:val="ListNumber2"/>
        <w:numPr>
          <w:ilvl w:val="0"/>
          <w:numId w:val="19"/>
        </w:numPr>
      </w:pPr>
      <w:r w:rsidRPr="003E0A69">
        <w:t>manage and monitor your work, explaining appropriate governance and planning</w:t>
      </w:r>
      <w:r w:rsidR="00253AA7" w:rsidRPr="003E0A69">
        <w:t> </w:t>
      </w:r>
      <w:r w:rsidRPr="003E0A69">
        <w:t>arrangements</w:t>
      </w:r>
    </w:p>
    <w:p w14:paraId="40FB8C22" w14:textId="397CECAC" w:rsidR="00530706" w:rsidRPr="003E0A69" w:rsidRDefault="00530706" w:rsidP="00530706">
      <w:pPr>
        <w:pStyle w:val="ListNumber2"/>
        <w:numPr>
          <w:ilvl w:val="0"/>
          <w:numId w:val="19"/>
        </w:numPr>
      </w:pPr>
      <w:r w:rsidRPr="003E0A69">
        <w:t>manage risks, including but not limited to those associated with national security issues, any proposed engagement with foreign entities, and intellectual property</w:t>
      </w:r>
      <w:r w:rsidR="00B926A8" w:rsidRPr="003E0A69">
        <w:t> </w:t>
      </w:r>
      <w:r w:rsidRPr="003E0A69">
        <w:t>protection</w:t>
      </w:r>
    </w:p>
    <w:p w14:paraId="4C140BF2" w14:textId="5969C94D" w:rsidR="001844D5" w:rsidRPr="003E0A69" w:rsidRDefault="00FB078C" w:rsidP="00530706">
      <w:pPr>
        <w:pStyle w:val="ListNumber2"/>
        <w:numPr>
          <w:ilvl w:val="0"/>
          <w:numId w:val="19"/>
        </w:numPr>
      </w:pPr>
      <w:r w:rsidRPr="003E0A69">
        <w:t>build</w:t>
      </w:r>
      <w:r w:rsidR="003E6579" w:rsidRPr="003E0A69">
        <w:t xml:space="preserve"> and </w:t>
      </w:r>
      <w:r w:rsidRPr="003E0A69">
        <w:t>retain an appropriately skilled workforce,</w:t>
      </w:r>
      <w:r w:rsidR="00530706" w:rsidRPr="003E0A69">
        <w:t xml:space="preserve"> including personnel with the right skills and experience</w:t>
      </w:r>
      <w:r w:rsidRPr="003E0A69">
        <w:t>; and manage</w:t>
      </w:r>
      <w:r w:rsidR="00530706" w:rsidRPr="003E0A69">
        <w:t xml:space="preserve"> funding, security (including cybersecurity), infrastructure, technology</w:t>
      </w:r>
      <w:r w:rsidR="00EC4C7B" w:rsidRPr="003E0A69">
        <w:t>,</w:t>
      </w:r>
      <w:r w:rsidR="00530706" w:rsidRPr="003E0A69">
        <w:t xml:space="preserve"> and intellectual property</w:t>
      </w:r>
      <w:r w:rsidR="00EC4C7B" w:rsidRPr="003E0A69">
        <w:t xml:space="preserve"> protection</w:t>
      </w:r>
      <w:r w:rsidR="00530706" w:rsidRPr="003E0A69">
        <w:t>.</w:t>
      </w:r>
    </w:p>
    <w:p w14:paraId="381B13D6" w14:textId="77777777" w:rsidR="0039610D" w:rsidRPr="003E0A69" w:rsidRDefault="001475D6" w:rsidP="003A6B14">
      <w:pPr>
        <w:pStyle w:val="Heading3"/>
      </w:pPr>
      <w:bookmarkStart w:id="113" w:name="_Toc531277494"/>
      <w:bookmarkStart w:id="114" w:name="_Toc955304"/>
      <w:bookmarkStart w:id="115" w:name="_Toc234506557"/>
      <w:r w:rsidRPr="003E0A69">
        <w:t>Assessment</w:t>
      </w:r>
      <w:r w:rsidR="0039610D" w:rsidRPr="003E0A69">
        <w:t xml:space="preserve"> </w:t>
      </w:r>
      <w:r w:rsidR="003D09C5" w:rsidRPr="003E0A69">
        <w:t xml:space="preserve">criterion </w:t>
      </w:r>
      <w:r w:rsidR="00F11248" w:rsidRPr="003E0A69">
        <w:t>3</w:t>
      </w:r>
      <w:bookmarkEnd w:id="112"/>
      <w:bookmarkEnd w:id="113"/>
      <w:bookmarkEnd w:id="114"/>
      <w:bookmarkEnd w:id="115"/>
    </w:p>
    <w:p w14:paraId="01D4D92E" w14:textId="77777777" w:rsidR="001844D5" w:rsidRPr="003E0A69" w:rsidRDefault="004E6DF5" w:rsidP="001844D5">
      <w:pPr>
        <w:pStyle w:val="Normalbold"/>
      </w:pPr>
      <w:r w:rsidRPr="003E0A69">
        <w:t>Impact of grant funding</w:t>
      </w:r>
      <w:r w:rsidR="001844D5" w:rsidRPr="003E0A69">
        <w:t xml:space="preserve"> (</w:t>
      </w:r>
      <w:r w:rsidRPr="003E0A69">
        <w:t>15</w:t>
      </w:r>
      <w:r w:rsidR="001844D5" w:rsidRPr="003E0A69">
        <w:t xml:space="preserve"> points).</w:t>
      </w:r>
    </w:p>
    <w:p w14:paraId="5D9C646B" w14:textId="03F59216" w:rsidR="00927F72" w:rsidRPr="003E0A69" w:rsidRDefault="00927F72" w:rsidP="00927F72">
      <w:r w:rsidRPr="003E0A69">
        <w:t xml:space="preserve">This criterion </w:t>
      </w:r>
      <w:r w:rsidR="00537074" w:rsidRPr="003E0A69">
        <w:t>assesses</w:t>
      </w:r>
      <w:r w:rsidRPr="003E0A69">
        <w:t xml:space="preserve"> how the </w:t>
      </w:r>
      <w:r w:rsidR="00537074" w:rsidRPr="003E0A69">
        <w:t>proposed program of work</w:t>
      </w:r>
      <w:r w:rsidRPr="003E0A69">
        <w:t xml:space="preserve"> will foster inclusive, informed public debate and how this will be measured. </w:t>
      </w:r>
    </w:p>
    <w:p w14:paraId="53C54B3E" w14:textId="77777777" w:rsidR="001844D5" w:rsidRPr="003E0A69" w:rsidRDefault="00BF2E23" w:rsidP="001844D5">
      <w:pPr>
        <w:pStyle w:val="ListNumber2"/>
        <w:numPr>
          <w:ilvl w:val="0"/>
          <w:numId w:val="0"/>
        </w:numPr>
      </w:pPr>
      <w:r w:rsidRPr="003E0A69">
        <w:t>You must</w:t>
      </w:r>
      <w:r w:rsidR="004E6DF5" w:rsidRPr="003E0A69">
        <w:t xml:space="preserve"> </w:t>
      </w:r>
      <w:r w:rsidRPr="003E0A69">
        <w:t>demonstrate this through:</w:t>
      </w:r>
    </w:p>
    <w:p w14:paraId="52E4695B" w14:textId="4278460F" w:rsidR="004E6DF5" w:rsidRPr="003E0A69" w:rsidRDefault="004E6DF5" w:rsidP="004E6DF5">
      <w:pPr>
        <w:pStyle w:val="ListNumber2"/>
        <w:numPr>
          <w:ilvl w:val="0"/>
          <w:numId w:val="20"/>
        </w:numPr>
      </w:pPr>
      <w:r w:rsidRPr="003E0A69">
        <w:t>articulating the policy relevance of the research contribution</w:t>
      </w:r>
      <w:r w:rsidR="00552A54" w:rsidRPr="003E0A69">
        <w:t xml:space="preserve">, including </w:t>
      </w:r>
      <w:r w:rsidRPr="003E0A69">
        <w:t>how it will inform, challenge, or advance policy development in defence and national security</w:t>
      </w:r>
      <w:r w:rsidR="00DF6C63" w:rsidRPr="003E0A69">
        <w:t> </w:t>
      </w:r>
      <w:r w:rsidRPr="003E0A69">
        <w:t>policy</w:t>
      </w:r>
    </w:p>
    <w:p w14:paraId="1FAAAE1D" w14:textId="77777777" w:rsidR="004E6DF5" w:rsidRPr="003E0A69" w:rsidRDefault="004E6DF5" w:rsidP="004E6DF5">
      <w:pPr>
        <w:pStyle w:val="ListNumber2"/>
        <w:numPr>
          <w:ilvl w:val="0"/>
          <w:numId w:val="20"/>
        </w:numPr>
      </w:pPr>
      <w:r w:rsidRPr="003E0A69">
        <w:t>outlining how your proposed work will deepen dialogue, engage the public, and contribute fresh or alternate perspectives to the policy discourse</w:t>
      </w:r>
    </w:p>
    <w:p w14:paraId="71E65125" w14:textId="77777777" w:rsidR="004E6DF5" w:rsidRPr="003E0A69" w:rsidRDefault="004E6DF5" w:rsidP="004E6DF5">
      <w:pPr>
        <w:pStyle w:val="ListNumber2"/>
        <w:numPr>
          <w:ilvl w:val="0"/>
          <w:numId w:val="20"/>
        </w:numPr>
      </w:pPr>
      <w:r w:rsidRPr="003E0A69">
        <w:t>identifying whether the proposed pr</w:t>
      </w:r>
      <w:r w:rsidR="009E5542" w:rsidRPr="003E0A69">
        <w:t>oject</w:t>
      </w:r>
      <w:r w:rsidRPr="003E0A69">
        <w:t xml:space="preserve"> addresses a genuine capability or knowledge gap, offers a fresh analytical lens, or revisits established findings with the intent to contest or refine them</w:t>
      </w:r>
    </w:p>
    <w:p w14:paraId="2BC3E4A4" w14:textId="77777777" w:rsidR="004E6DF5" w:rsidRPr="003E0A69" w:rsidRDefault="004E6DF5" w:rsidP="004E6DF5">
      <w:pPr>
        <w:pStyle w:val="ListNumber2"/>
        <w:numPr>
          <w:ilvl w:val="0"/>
          <w:numId w:val="20"/>
        </w:numPr>
      </w:pPr>
      <w:r w:rsidRPr="003E0A69">
        <w:t>outlining the qualitative, quantitative or longitudinal public engagement opportunities</w:t>
      </w:r>
    </w:p>
    <w:p w14:paraId="15272625" w14:textId="3663F24A" w:rsidR="001844D5" w:rsidRPr="003E0A69" w:rsidRDefault="004E6DF5" w:rsidP="004E6DF5">
      <w:pPr>
        <w:pStyle w:val="ListNumber2"/>
        <w:numPr>
          <w:ilvl w:val="0"/>
          <w:numId w:val="20"/>
        </w:numPr>
      </w:pPr>
      <w:r w:rsidRPr="003E0A69">
        <w:t xml:space="preserve">detailing how your </w:t>
      </w:r>
      <w:r w:rsidR="00A67099" w:rsidRPr="003E0A69">
        <w:t>organisation</w:t>
      </w:r>
      <w:r w:rsidRPr="003E0A69">
        <w:t xml:space="preserve"> will assess and report on impact and reach, where:</w:t>
      </w:r>
    </w:p>
    <w:p w14:paraId="19EF269F" w14:textId="77777777" w:rsidR="004E6DF5" w:rsidRPr="003E0A69" w:rsidRDefault="004E6DF5" w:rsidP="004E6DF5">
      <w:pPr>
        <w:pStyle w:val="Lv2"/>
      </w:pPr>
      <w:r w:rsidRPr="003E0A69">
        <w:t>impact is the degree of meaningful change focusing on quality, depth and significance</w:t>
      </w:r>
    </w:p>
    <w:p w14:paraId="06A958B0" w14:textId="77777777" w:rsidR="004E6DF5" w:rsidRPr="003E0A69" w:rsidRDefault="004E6DF5" w:rsidP="00B5116F">
      <w:pPr>
        <w:pStyle w:val="Lv2"/>
      </w:pPr>
      <w:r w:rsidRPr="003E0A69">
        <w:t>reach is the number or proportion of people who are exposed to the research or other strategic policy work.</w:t>
      </w:r>
    </w:p>
    <w:p w14:paraId="29BC10E2" w14:textId="77777777" w:rsidR="00530706" w:rsidRPr="003E0A69" w:rsidRDefault="00530706" w:rsidP="00530706">
      <w:pPr>
        <w:pStyle w:val="Heading3"/>
      </w:pPr>
      <w:bookmarkStart w:id="116" w:name="_Toc234506558"/>
      <w:r w:rsidRPr="003E0A69">
        <w:lastRenderedPageBreak/>
        <w:t>Assessment criterion 4</w:t>
      </w:r>
      <w:bookmarkEnd w:id="116"/>
    </w:p>
    <w:p w14:paraId="2EE089BD" w14:textId="77777777" w:rsidR="00530706" w:rsidRPr="003E0A69" w:rsidRDefault="00530706" w:rsidP="00530706">
      <w:pPr>
        <w:pStyle w:val="Normalbold"/>
      </w:pPr>
      <w:r w:rsidRPr="003E0A69">
        <w:t>Effective and efficient use of funding (15 points).</w:t>
      </w:r>
    </w:p>
    <w:p w14:paraId="7710F71E" w14:textId="09B4E445" w:rsidR="00095E20" w:rsidRPr="003E0A69" w:rsidRDefault="00095E20" w:rsidP="00530706">
      <w:pPr>
        <w:pStyle w:val="ListNumber2"/>
        <w:numPr>
          <w:ilvl w:val="0"/>
          <w:numId w:val="0"/>
        </w:numPr>
      </w:pPr>
      <w:r w:rsidRPr="003E0A69">
        <w:t xml:space="preserve">This criterion assesses the overall cost-effectiveness of the proposed program of work and </w:t>
      </w:r>
      <w:r w:rsidR="008E399C" w:rsidRPr="003E0A69">
        <w:t xml:space="preserve">your </w:t>
      </w:r>
      <w:r w:rsidR="00A67099" w:rsidRPr="003E0A69">
        <w:t>organisation</w:t>
      </w:r>
      <w:r w:rsidRPr="003E0A69">
        <w:t xml:space="preserve">’s use of funds. This criterion ensures that public funds are allocated in accordance with the Australian Government’s assurance requirements and directed towards </w:t>
      </w:r>
      <w:r w:rsidR="008E399C" w:rsidRPr="003E0A69">
        <w:t xml:space="preserve">proposed </w:t>
      </w:r>
      <w:r w:rsidRPr="003E0A69">
        <w:t xml:space="preserve">programs </w:t>
      </w:r>
      <w:r w:rsidR="008E399C" w:rsidRPr="003E0A69">
        <w:t>of work</w:t>
      </w:r>
      <w:r w:rsidRPr="003E0A69">
        <w:t xml:space="preserve"> that deliver meaning</w:t>
      </w:r>
      <w:r w:rsidR="00642FF2" w:rsidRPr="003E0A69">
        <w:t>ful</w:t>
      </w:r>
      <w:r w:rsidRPr="003E0A69">
        <w:t>, measurable and cost-effective contributions to Australia’s strategic policy landscape and debate.</w:t>
      </w:r>
    </w:p>
    <w:p w14:paraId="60E52379" w14:textId="77777777" w:rsidR="00530706" w:rsidRPr="003E0A69" w:rsidRDefault="00530706" w:rsidP="00530706">
      <w:pPr>
        <w:pStyle w:val="ListNumber2"/>
        <w:numPr>
          <w:ilvl w:val="0"/>
          <w:numId w:val="0"/>
        </w:numPr>
      </w:pPr>
      <w:r w:rsidRPr="003E0A69">
        <w:t>You must demonstrate this through:</w:t>
      </w:r>
    </w:p>
    <w:p w14:paraId="518EB03F" w14:textId="4023B0C0" w:rsidR="00345B59" w:rsidRPr="003E0A69" w:rsidRDefault="00345B59" w:rsidP="00190935">
      <w:pPr>
        <w:pStyle w:val="ListNumber2"/>
        <w:numPr>
          <w:ilvl w:val="0"/>
          <w:numId w:val="37"/>
        </w:numPr>
      </w:pPr>
      <w:r w:rsidRPr="003E0A69">
        <w:t xml:space="preserve">explaining how your </w:t>
      </w:r>
      <w:r w:rsidR="00A67099" w:rsidRPr="003E0A69">
        <w:t>organisation</w:t>
      </w:r>
      <w:r w:rsidRPr="003E0A69">
        <w:t xml:space="preserve"> will sustain effective engagement with government and the strategic policy sector to provide strong return on investment </w:t>
      </w:r>
    </w:p>
    <w:p w14:paraId="6A0C522D" w14:textId="77777777" w:rsidR="00345B59" w:rsidRPr="003E0A69" w:rsidRDefault="00345B59" w:rsidP="00190935">
      <w:pPr>
        <w:pStyle w:val="ListNumber2"/>
        <w:numPr>
          <w:ilvl w:val="0"/>
          <w:numId w:val="37"/>
        </w:numPr>
      </w:pPr>
      <w:r w:rsidRPr="003E0A69">
        <w:t xml:space="preserve">providing </w:t>
      </w:r>
      <w:r w:rsidR="00EA54D0" w:rsidRPr="003E0A69">
        <w:t>a</w:t>
      </w:r>
      <w:r w:rsidRPr="003E0A69">
        <w:t xml:space="preserve"> clear, transparent and well</w:t>
      </w:r>
      <w:r w:rsidRPr="003E0A69">
        <w:rPr>
          <w:rFonts w:ascii="Cambria Math" w:hAnsi="Cambria Math" w:cs="Cambria Math"/>
        </w:rPr>
        <w:t>‑</w:t>
      </w:r>
      <w:r w:rsidRPr="003E0A69">
        <w:t xml:space="preserve">justified budget for operating funding, including </w:t>
      </w:r>
      <w:r w:rsidR="00F21D33" w:rsidRPr="003E0A69">
        <w:t xml:space="preserve">any co contribution and </w:t>
      </w:r>
      <w:r w:rsidRPr="003E0A69">
        <w:t xml:space="preserve">an explanation of total costs and evidence that proposed outputs and activities are proportionate to the funding requested </w:t>
      </w:r>
    </w:p>
    <w:p w14:paraId="75B97AC3" w14:textId="77777777" w:rsidR="00345B59" w:rsidRPr="003E0A69" w:rsidRDefault="00345B59" w:rsidP="00190935">
      <w:pPr>
        <w:pStyle w:val="ListNumber2"/>
        <w:numPr>
          <w:ilvl w:val="0"/>
          <w:numId w:val="37"/>
        </w:numPr>
      </w:pPr>
      <w:r w:rsidRPr="003E0A69">
        <w:t xml:space="preserve">explaining </w:t>
      </w:r>
      <w:r w:rsidR="006739A3" w:rsidRPr="003E0A69">
        <w:t xml:space="preserve">how </w:t>
      </w:r>
      <w:r w:rsidRPr="003E0A69">
        <w:t>your organisation will ensure resources are used efficiently to maximise the reach, relevance, quality and utility of its strategic policy work</w:t>
      </w:r>
    </w:p>
    <w:p w14:paraId="67A772B0" w14:textId="1DD3B9EC" w:rsidR="00345B59" w:rsidRPr="003E0A69" w:rsidDel="00F21D33" w:rsidRDefault="00345B59" w:rsidP="00190935">
      <w:pPr>
        <w:pStyle w:val="ListNumber2"/>
        <w:numPr>
          <w:ilvl w:val="0"/>
          <w:numId w:val="37"/>
        </w:numPr>
      </w:pPr>
      <w:r w:rsidRPr="003E0A69">
        <w:t>developing a performance framework, including indicators that are specific, measurable and targeted</w:t>
      </w:r>
      <w:r w:rsidR="006A6231" w:rsidRPr="003E0A69">
        <w:t xml:space="preserve">, </w:t>
      </w:r>
      <w:r w:rsidR="001D0B36" w:rsidRPr="003E0A69">
        <w:t xml:space="preserve">and </w:t>
      </w:r>
      <w:r w:rsidR="00D11195" w:rsidRPr="003E0A69">
        <w:t>address</w:t>
      </w:r>
      <w:r w:rsidR="001D0B36" w:rsidRPr="003E0A69">
        <w:t xml:space="preserve"> </w:t>
      </w:r>
      <w:r w:rsidR="00BD4766" w:rsidRPr="003E0A69">
        <w:t>the reporting requirement</w:t>
      </w:r>
      <w:r w:rsidR="00986A84" w:rsidRPr="003E0A69">
        <w:t xml:space="preserve">s </w:t>
      </w:r>
      <w:r w:rsidR="00BD4766" w:rsidRPr="003E0A69">
        <w:t>outlined in Section</w:t>
      </w:r>
      <w:r w:rsidR="00896720" w:rsidRPr="003E0A69">
        <w:t> </w:t>
      </w:r>
      <w:r w:rsidR="00BD4766" w:rsidRPr="003E0A69">
        <w:t>12.2.</w:t>
      </w:r>
    </w:p>
    <w:p w14:paraId="34557529" w14:textId="77777777" w:rsidR="00BF2E23" w:rsidRPr="003E0A69" w:rsidRDefault="00A71134" w:rsidP="00F15BFB">
      <w:pPr>
        <w:pStyle w:val="Heading2"/>
      </w:pPr>
      <w:bookmarkStart w:id="117" w:name="_Toc496536669"/>
      <w:bookmarkStart w:id="118" w:name="_Toc531277496"/>
      <w:bookmarkStart w:id="119" w:name="_Toc955306"/>
      <w:bookmarkStart w:id="120" w:name="_Toc234506559"/>
      <w:bookmarkStart w:id="121" w:name="_Toc164844283"/>
      <w:bookmarkStart w:id="122" w:name="_Toc383003272"/>
      <w:bookmarkEnd w:id="80"/>
      <w:bookmarkEnd w:id="81"/>
      <w:r w:rsidRPr="003E0A69">
        <w:t>How to apply</w:t>
      </w:r>
      <w:bookmarkEnd w:id="117"/>
      <w:bookmarkEnd w:id="118"/>
      <w:bookmarkEnd w:id="119"/>
      <w:bookmarkEnd w:id="120"/>
    </w:p>
    <w:p w14:paraId="4D7C8055" w14:textId="4F358546" w:rsidR="00BF2E23" w:rsidRPr="003E0A69" w:rsidRDefault="00A71134" w:rsidP="00BF2E23">
      <w:r w:rsidRPr="003E0A69">
        <w:t xml:space="preserve">Before applying you should read and </w:t>
      </w:r>
      <w:r w:rsidR="007279B3" w:rsidRPr="003E0A69">
        <w:t>understand these guidelines,</w:t>
      </w:r>
      <w:r w:rsidRPr="003E0A69">
        <w:t xml:space="preserve"> the </w:t>
      </w:r>
      <w:r w:rsidR="007279B3" w:rsidRPr="003E0A69">
        <w:t xml:space="preserve">sample </w:t>
      </w:r>
      <w:hyperlink r:id="rId37" w:anchor="key-documents" w:history="1">
        <w:r w:rsidRPr="006E6E8C">
          <w:rPr>
            <w:rStyle w:val="Hyperlink"/>
          </w:rPr>
          <w:t>application form</w:t>
        </w:r>
      </w:hyperlink>
      <w:r w:rsidRPr="003E0A69">
        <w:t xml:space="preserve"> and the </w:t>
      </w:r>
      <w:r w:rsidR="00F27C1B" w:rsidRPr="003E0A69">
        <w:t xml:space="preserve">sample </w:t>
      </w:r>
      <w:hyperlink r:id="rId38" w:anchor="key-documents" w:history="1">
        <w:r w:rsidRPr="006E6E8C">
          <w:rPr>
            <w:rStyle w:val="Hyperlink"/>
          </w:rPr>
          <w:t>grant agreement</w:t>
        </w:r>
      </w:hyperlink>
      <w:r w:rsidR="00596607" w:rsidRPr="003E0A69">
        <w:t xml:space="preserve"> published on </w:t>
      </w:r>
      <w:r w:rsidRPr="003E0A69">
        <w:t>business.gov.au</w:t>
      </w:r>
      <w:r w:rsidR="005624ED" w:rsidRPr="003E0A69">
        <w:t xml:space="preserve"> and GrantConnect</w:t>
      </w:r>
      <w:r w:rsidRPr="003E0A69">
        <w:t>.</w:t>
      </w:r>
      <w:r w:rsidR="004A6E9E" w:rsidRPr="003E0A69">
        <w:t xml:space="preserve"> </w:t>
      </w:r>
    </w:p>
    <w:p w14:paraId="3C541FEF" w14:textId="780D306E" w:rsidR="00CD710B" w:rsidRPr="003E0A69" w:rsidRDefault="00661F97" w:rsidP="00CD710B">
      <w:r w:rsidRPr="003E0A69">
        <w:t xml:space="preserve">You are </w:t>
      </w:r>
      <w:r w:rsidR="00CD710B" w:rsidRPr="003E0A69">
        <w:t>encourage</w:t>
      </w:r>
      <w:r w:rsidRPr="003E0A69">
        <w:t>d</w:t>
      </w:r>
      <w:r w:rsidR="00CD710B" w:rsidRPr="003E0A69">
        <w:t xml:space="preserve"> to read the </w:t>
      </w:r>
      <w:hyperlink r:id="rId39" w:history="1">
        <w:r w:rsidR="00CD710B" w:rsidRPr="003E0A69">
          <w:rPr>
            <w:rStyle w:val="Hyperlink"/>
          </w:rPr>
          <w:t>Independent Review of Commonwealth funding for strategic policy work</w:t>
        </w:r>
      </w:hyperlink>
      <w:r w:rsidR="00023584" w:rsidRPr="003E0A69">
        <w:rPr>
          <w:rStyle w:val="FootnoteReference"/>
        </w:rPr>
        <w:footnoteReference w:id="9"/>
      </w:r>
      <w:r w:rsidR="00CD710B" w:rsidRPr="003E0A69">
        <w:t xml:space="preserve">, and </w:t>
      </w:r>
      <w:r w:rsidRPr="003E0A69">
        <w:t>the</w:t>
      </w:r>
      <w:r w:rsidR="00CD710B" w:rsidRPr="003E0A69">
        <w:t xml:space="preserve"> </w:t>
      </w:r>
      <w:hyperlink r:id="rId40" w:history="1">
        <w:r w:rsidR="00CD710B" w:rsidRPr="003E0A69">
          <w:rPr>
            <w:rStyle w:val="Hyperlink"/>
          </w:rPr>
          <w:t>Australian Government response</w:t>
        </w:r>
      </w:hyperlink>
      <w:r w:rsidR="00335AAD" w:rsidRPr="003E0A69">
        <w:rPr>
          <w:rStyle w:val="FootnoteReference"/>
        </w:rPr>
        <w:footnoteReference w:id="10"/>
      </w:r>
      <w:r w:rsidR="00CD710B" w:rsidRPr="003E0A69">
        <w:rPr>
          <w:rStyle w:val="FootnoteReference"/>
        </w:rPr>
        <w:t xml:space="preserve"> </w:t>
      </w:r>
      <w:r w:rsidR="00CD710B" w:rsidRPr="003E0A69">
        <w:t>to the report, to understand the detailed rationale for and objectives of the government in establishing this</w:t>
      </w:r>
      <w:r w:rsidR="00282467" w:rsidRPr="003E0A69">
        <w:t> </w:t>
      </w:r>
      <w:r w:rsidR="00623E21" w:rsidRPr="003E0A69">
        <w:t>grant</w:t>
      </w:r>
      <w:r w:rsidR="00CD710B" w:rsidRPr="003E0A69">
        <w:t xml:space="preserve"> program.</w:t>
      </w:r>
    </w:p>
    <w:p w14:paraId="0259F29D" w14:textId="77777777" w:rsidR="00A71134" w:rsidRPr="003E0A69" w:rsidRDefault="004A6E9E" w:rsidP="00A71134">
      <w:r w:rsidRPr="003E0A69">
        <w:t>Applicants should read all eligibility and assessment criteria closely and attach detailed evidence that supports the assessment criteria.</w:t>
      </w:r>
    </w:p>
    <w:p w14:paraId="4FBD1BE5" w14:textId="15489418" w:rsidR="00247D27" w:rsidRPr="003E0A69" w:rsidRDefault="00D0631D" w:rsidP="00247D27">
      <w:r w:rsidRPr="003E0A69">
        <w:t xml:space="preserve">You will need to set up an account to access our online </w:t>
      </w:r>
      <w:hyperlink r:id="rId41" w:history="1">
        <w:r w:rsidRPr="003E0A69">
          <w:rPr>
            <w:rStyle w:val="Hyperlink"/>
          </w:rPr>
          <w:t>portal</w:t>
        </w:r>
      </w:hyperlink>
      <w:r w:rsidRPr="003E0A69">
        <w:t>.</w:t>
      </w:r>
      <w:r w:rsidR="00087556" w:rsidRPr="003E0A69">
        <w:rPr>
          <w:rStyle w:val="FootnoteReference"/>
        </w:rPr>
        <w:footnoteReference w:id="11"/>
      </w:r>
      <w:r w:rsidRPr="003E0A69">
        <w:t xml:space="preserve"> </w:t>
      </w:r>
    </w:p>
    <w:p w14:paraId="24E3F623" w14:textId="77777777" w:rsidR="00A71134" w:rsidRPr="003E0A69" w:rsidRDefault="00B20351" w:rsidP="00760D2E">
      <w:pPr>
        <w:keepNext/>
        <w:spacing w:after="80"/>
      </w:pPr>
      <w:r w:rsidRPr="003E0A69">
        <w:t>To apply, you must</w:t>
      </w:r>
      <w:r w:rsidR="00B6306B" w:rsidRPr="003E0A69">
        <w:t>:</w:t>
      </w:r>
    </w:p>
    <w:p w14:paraId="5866744E" w14:textId="51375EDA" w:rsidR="005B7878" w:rsidRPr="003E0A69" w:rsidRDefault="005B7878" w:rsidP="004D3483">
      <w:pPr>
        <w:pStyle w:val="Lv1"/>
      </w:pPr>
      <w:r w:rsidRPr="003E0A69">
        <w:t xml:space="preserve">complete </w:t>
      </w:r>
      <w:r w:rsidR="0026339D" w:rsidRPr="003E0A69">
        <w:t xml:space="preserve">and submit </w:t>
      </w:r>
      <w:r w:rsidRPr="003E0A69">
        <w:t xml:space="preserve">the application through the online </w:t>
      </w:r>
      <w:hyperlink r:id="rId42" w:history="1">
        <w:r w:rsidRPr="003E0A69">
          <w:rPr>
            <w:rStyle w:val="Hyperlink"/>
          </w:rPr>
          <w:t>portal</w:t>
        </w:r>
      </w:hyperlink>
      <w:r w:rsidRPr="003E0A69">
        <w:t xml:space="preserve"> </w:t>
      </w:r>
    </w:p>
    <w:p w14:paraId="6D88BB23" w14:textId="77777777" w:rsidR="00A71134" w:rsidRPr="003E0A69" w:rsidRDefault="00A71134" w:rsidP="004D3483">
      <w:pPr>
        <w:pStyle w:val="Lv1"/>
      </w:pPr>
      <w:r w:rsidRPr="003E0A69">
        <w:t xml:space="preserve">provide all the information </w:t>
      </w:r>
      <w:r w:rsidR="00A50607" w:rsidRPr="003E0A69">
        <w:t>requested</w:t>
      </w:r>
      <w:r w:rsidRPr="003E0A69">
        <w:t xml:space="preserve"> </w:t>
      </w:r>
    </w:p>
    <w:p w14:paraId="31800FA6" w14:textId="77777777" w:rsidR="00A71134" w:rsidRPr="003E0A69" w:rsidRDefault="00A71134" w:rsidP="004D3483">
      <w:pPr>
        <w:pStyle w:val="Lv1"/>
      </w:pPr>
      <w:r w:rsidRPr="003E0A69">
        <w:t xml:space="preserve">address all eligibility and </w:t>
      </w:r>
      <w:r w:rsidR="001475D6" w:rsidRPr="003E0A69">
        <w:t>assessment</w:t>
      </w:r>
      <w:r w:rsidRPr="003E0A69">
        <w:t xml:space="preserve"> criteria </w:t>
      </w:r>
    </w:p>
    <w:p w14:paraId="18E5165E" w14:textId="77777777" w:rsidR="005B7878" w:rsidRPr="003E0A69" w:rsidRDefault="00387369" w:rsidP="006739A3">
      <w:pPr>
        <w:pStyle w:val="Lv1"/>
      </w:pPr>
      <w:r w:rsidRPr="003E0A69">
        <w:t xml:space="preserve">include all </w:t>
      </w:r>
      <w:r w:rsidR="00A50607" w:rsidRPr="003E0A69">
        <w:t xml:space="preserve">necessary </w:t>
      </w:r>
      <w:r w:rsidR="00A71134" w:rsidRPr="003E0A69">
        <w:t>attachments</w:t>
      </w:r>
      <w:r w:rsidR="007F7294" w:rsidRPr="003E0A69">
        <w:t>.</w:t>
      </w:r>
    </w:p>
    <w:p w14:paraId="2797DD6E" w14:textId="7511F88D" w:rsidR="00A54BCD" w:rsidRPr="003E0A69" w:rsidRDefault="00A71134" w:rsidP="00A71134">
      <w:r w:rsidRPr="003E0A69">
        <w:t xml:space="preserve">You are responsible for </w:t>
      </w:r>
      <w:r w:rsidR="00254A58" w:rsidRPr="003E0A69">
        <w:t>ensuring</w:t>
      </w:r>
      <w:r w:rsidRPr="003E0A69">
        <w:t xml:space="preserve"> your application is complete and accurate. </w:t>
      </w:r>
      <w:r w:rsidR="00A54BCD" w:rsidRPr="003E0A69">
        <w:t xml:space="preserve">The use of artificial intelligence and other forms of automation is permissible in developing your </w:t>
      </w:r>
      <w:r w:rsidR="00A54BCD" w:rsidRPr="003E0A69">
        <w:lastRenderedPageBreak/>
        <w:t>application, but you remain responsible for the accuracy, security and suitability of all information submitted as part of your application.</w:t>
      </w:r>
    </w:p>
    <w:p w14:paraId="0816912B" w14:textId="0CDA9B6E" w:rsidR="00A71134" w:rsidRPr="003E0A69" w:rsidRDefault="003D521B" w:rsidP="00A71134">
      <w:r w:rsidRPr="003E0A69">
        <w:t xml:space="preserve">Giving false or misleading information is a serious offence under the </w:t>
      </w:r>
      <w:hyperlink r:id="rId43" w:history="1">
        <w:r w:rsidRPr="003E0A69">
          <w:rPr>
            <w:rStyle w:val="Hyperlink"/>
            <w:i/>
          </w:rPr>
          <w:t xml:space="preserve">Criminal Code </w:t>
        </w:r>
        <w:r w:rsidR="00FC6EAB" w:rsidRPr="003E0A69">
          <w:rPr>
            <w:rStyle w:val="Hyperlink"/>
            <w:i/>
          </w:rPr>
          <w:t xml:space="preserve">Act </w:t>
        </w:r>
        <w:r w:rsidRPr="003E0A69">
          <w:rPr>
            <w:rStyle w:val="Hyperlink"/>
            <w:i/>
          </w:rPr>
          <w:t>1995</w:t>
        </w:r>
      </w:hyperlink>
      <w:r w:rsidR="003732D0" w:rsidRPr="003E0A69">
        <w:rPr>
          <w:rStyle w:val="Hyperlink"/>
        </w:rPr>
        <w:t>.</w:t>
      </w:r>
      <w:r w:rsidR="00335AAD" w:rsidRPr="003E0A69">
        <w:rPr>
          <w:rStyle w:val="FootnoteReference"/>
          <w:color w:val="2D587D"/>
          <w:u w:val="single"/>
        </w:rPr>
        <w:footnoteReference w:id="12"/>
      </w:r>
      <w:r w:rsidRPr="003E0A69">
        <w:t xml:space="preserve"> </w:t>
      </w:r>
      <w:r w:rsidR="00E22834" w:rsidRPr="003E0A69">
        <w:t xml:space="preserve">If </w:t>
      </w:r>
      <w:r w:rsidR="00CB5A8A" w:rsidRPr="003E0A69">
        <w:t>DISR</w:t>
      </w:r>
      <w:r w:rsidR="00E22834" w:rsidRPr="003E0A69">
        <w:t xml:space="preserve"> consider that you have provided </w:t>
      </w:r>
      <w:r w:rsidR="00A71134" w:rsidRPr="003E0A69">
        <w:t xml:space="preserve">false or misleading information </w:t>
      </w:r>
      <w:r w:rsidR="00CB5A8A" w:rsidRPr="003E0A69">
        <w:t>they</w:t>
      </w:r>
      <w:r w:rsidR="00E22834" w:rsidRPr="003E0A69">
        <w:t xml:space="preserve"> </w:t>
      </w:r>
      <w:r w:rsidR="00A71134" w:rsidRPr="003E0A69">
        <w:t xml:space="preserve">may </w:t>
      </w:r>
      <w:r w:rsidR="00EB2820" w:rsidRPr="003E0A69">
        <w:t xml:space="preserve">not </w:t>
      </w:r>
      <w:r w:rsidR="002B09ED" w:rsidRPr="003E0A69">
        <w:t>progress</w:t>
      </w:r>
      <w:r w:rsidR="00AB0259" w:rsidRPr="003E0A69">
        <w:t xml:space="preserve"> </w:t>
      </w:r>
      <w:r w:rsidR="00A71134" w:rsidRPr="003E0A69">
        <w:t xml:space="preserve">your </w:t>
      </w:r>
      <w:r w:rsidR="00220BC4" w:rsidRPr="003E0A69">
        <w:t>application. If</w:t>
      </w:r>
      <w:r w:rsidR="00A71134" w:rsidRPr="003E0A69">
        <w:t xml:space="preserve"> you find an error in your application after submitting it</w:t>
      </w:r>
      <w:r w:rsidR="00EB2820" w:rsidRPr="003E0A69">
        <w:t>,</w:t>
      </w:r>
      <w:r w:rsidR="00A71134" w:rsidRPr="003E0A69">
        <w:t xml:space="preserve"> you should </w:t>
      </w:r>
      <w:r w:rsidR="002B09ED" w:rsidRPr="003E0A69">
        <w:t>call</w:t>
      </w:r>
      <w:r w:rsidR="00A71134" w:rsidRPr="003E0A69">
        <w:t xml:space="preserve"> </w:t>
      </w:r>
      <w:r w:rsidR="00551C05" w:rsidRPr="003E0A69">
        <w:t>DISR</w:t>
      </w:r>
      <w:r w:rsidR="00A71134" w:rsidRPr="003E0A69">
        <w:t xml:space="preserve"> immediately on 13 28 46.</w:t>
      </w:r>
    </w:p>
    <w:p w14:paraId="64CBC7AE" w14:textId="6253FB44" w:rsidR="00993F6E" w:rsidRPr="003E0A69" w:rsidRDefault="00993F6E" w:rsidP="00993F6E">
      <w:r w:rsidRPr="003E0A69">
        <w:t xml:space="preserve">After submitting your application, </w:t>
      </w:r>
      <w:r w:rsidR="00254A58" w:rsidRPr="003E0A69">
        <w:t>DISR may</w:t>
      </w:r>
      <w:r w:rsidRPr="003E0A69">
        <w:t xml:space="preserve"> contact you for clarification if </w:t>
      </w:r>
      <w:r w:rsidR="007B7AD1" w:rsidRPr="003E0A69">
        <w:t>there is</w:t>
      </w:r>
      <w:r w:rsidRPr="003E0A69">
        <w:t xml:space="preserve"> an error or any missing information, including evidence that supports your eligibility/merit. </w:t>
      </w:r>
    </w:p>
    <w:p w14:paraId="78B84CBA" w14:textId="77777777" w:rsidR="00FB14F7" w:rsidRPr="003E0A69" w:rsidRDefault="00FB14F7" w:rsidP="002B296B">
      <w:r w:rsidRPr="003E0A69">
        <w:t xml:space="preserve">You can view and print a copy of your submitted application on the portal for your own records. </w:t>
      </w:r>
    </w:p>
    <w:p w14:paraId="516478B3" w14:textId="77777777" w:rsidR="00A71134" w:rsidRPr="003E0A69" w:rsidRDefault="00A71134" w:rsidP="002B296B">
      <w:pPr>
        <w:spacing w:after="0"/>
      </w:pPr>
      <w:r w:rsidRPr="003E0A69">
        <w:t>If you need further guidance around the application process</w:t>
      </w:r>
      <w:r w:rsidR="009049DE" w:rsidRPr="003E0A69">
        <w:t>,</w:t>
      </w:r>
      <w:r w:rsidRPr="003E0A69">
        <w:t xml:space="preserve"> or if you </w:t>
      </w:r>
      <w:r w:rsidR="00D0631D" w:rsidRPr="003E0A69">
        <w:t>have any issues with the portal</w:t>
      </w:r>
      <w:r w:rsidR="009049DE" w:rsidRPr="003E0A69">
        <w:t>,</w:t>
      </w:r>
      <w:r w:rsidRPr="003E0A69">
        <w:t xml:space="preserve"> </w:t>
      </w:r>
      <w:hyperlink r:id="rId44" w:history="1">
        <w:r w:rsidRPr="003E0A69">
          <w:rPr>
            <w:rStyle w:val="Hyperlink"/>
          </w:rPr>
          <w:t>contact us</w:t>
        </w:r>
      </w:hyperlink>
      <w:r w:rsidRPr="003E0A69">
        <w:t xml:space="preserve"> at business.gov.au or </w:t>
      </w:r>
      <w:r w:rsidR="005D3AD3" w:rsidRPr="003E0A69">
        <w:t xml:space="preserve">by </w:t>
      </w:r>
      <w:r w:rsidRPr="003E0A69">
        <w:t>call</w:t>
      </w:r>
      <w:r w:rsidR="005D3AD3" w:rsidRPr="003E0A69">
        <w:t>ing</w:t>
      </w:r>
      <w:r w:rsidRPr="003E0A69">
        <w:t xml:space="preserve"> 13 28 46.</w:t>
      </w:r>
    </w:p>
    <w:p w14:paraId="1677520E" w14:textId="77777777" w:rsidR="00A71134" w:rsidRPr="003E0A69" w:rsidRDefault="00A71134" w:rsidP="003A6B14">
      <w:pPr>
        <w:pStyle w:val="Heading3"/>
      </w:pPr>
      <w:bookmarkStart w:id="123" w:name="_Toc496536670"/>
      <w:bookmarkStart w:id="124" w:name="_Toc531277497"/>
      <w:bookmarkStart w:id="125" w:name="_Toc955307"/>
      <w:bookmarkStart w:id="126" w:name="_Toc234506560"/>
      <w:r w:rsidRPr="003E0A69">
        <w:t>Attachments to the application</w:t>
      </w:r>
      <w:bookmarkEnd w:id="123"/>
      <w:bookmarkEnd w:id="124"/>
      <w:bookmarkEnd w:id="125"/>
      <w:bookmarkEnd w:id="126"/>
    </w:p>
    <w:p w14:paraId="7A93B38E" w14:textId="37B6E296" w:rsidR="00A71134" w:rsidRPr="003E0A69" w:rsidRDefault="00284DC7" w:rsidP="00760D2E">
      <w:pPr>
        <w:spacing w:after="80"/>
      </w:pPr>
      <w:r w:rsidRPr="003E0A69">
        <w:t>You must p</w:t>
      </w:r>
      <w:r w:rsidR="009049DE" w:rsidRPr="003E0A69">
        <w:t>rovide</w:t>
      </w:r>
      <w:r w:rsidR="00387369" w:rsidRPr="003E0A69">
        <w:t xml:space="preserve"> t</w:t>
      </w:r>
      <w:r w:rsidR="00A71134" w:rsidRPr="003E0A69">
        <w:t>he following documents with your application</w:t>
      </w:r>
      <w:r w:rsidR="00911A6B" w:rsidRPr="003E0A69">
        <w:t xml:space="preserve">, </w:t>
      </w:r>
      <w:r w:rsidR="00C478AD" w:rsidRPr="003E0A69">
        <w:t>including strict adherence to word and page limits, as appropriate</w:t>
      </w:r>
      <w:r w:rsidR="00825941" w:rsidRPr="003E0A69">
        <w:t>:</w:t>
      </w:r>
    </w:p>
    <w:p w14:paraId="63C027B2" w14:textId="402AB242" w:rsidR="00A71134" w:rsidRPr="003E0A69" w:rsidRDefault="009D57FA" w:rsidP="004D3483">
      <w:pPr>
        <w:pStyle w:val="Lv1"/>
      </w:pPr>
      <w:r w:rsidRPr="003E0A69">
        <w:t xml:space="preserve">a </w:t>
      </w:r>
      <w:r w:rsidR="00A71134" w:rsidRPr="003E0A69">
        <w:t>project plan</w:t>
      </w:r>
      <w:r w:rsidR="005A0D20" w:rsidRPr="003E0A69">
        <w:t xml:space="preserve"> </w:t>
      </w:r>
      <w:r w:rsidR="00993AF5" w:rsidRPr="003E0A69">
        <w:t xml:space="preserve">including </w:t>
      </w:r>
      <w:r w:rsidR="007C1B6B" w:rsidRPr="003E0A69">
        <w:t xml:space="preserve">a </w:t>
      </w:r>
      <w:r w:rsidR="00993AF5" w:rsidRPr="003E0A69">
        <w:t>risk management plan</w:t>
      </w:r>
      <w:r w:rsidR="00A37327" w:rsidRPr="003E0A69">
        <w:t xml:space="preserve"> </w:t>
      </w:r>
      <w:r w:rsidR="005A0D20" w:rsidRPr="003E0A69">
        <w:t xml:space="preserve">(up to </w:t>
      </w:r>
      <w:r w:rsidR="00A37327" w:rsidRPr="003E0A69">
        <w:t>6</w:t>
      </w:r>
      <w:r w:rsidR="005A0D20" w:rsidRPr="003E0A69">
        <w:t xml:space="preserve"> pages)</w:t>
      </w:r>
    </w:p>
    <w:p w14:paraId="4D275730" w14:textId="542AFF68" w:rsidR="00C478AD" w:rsidRPr="003E0A69" w:rsidRDefault="00FC67EB" w:rsidP="00C478AD">
      <w:pPr>
        <w:pStyle w:val="Lv1"/>
      </w:pPr>
      <w:r w:rsidRPr="003E0A69">
        <w:t xml:space="preserve">a </w:t>
      </w:r>
      <w:r w:rsidR="00CD50A5" w:rsidRPr="003E0A69">
        <w:t xml:space="preserve">detailed </w:t>
      </w:r>
      <w:r w:rsidR="00F62C77" w:rsidRPr="003E0A69">
        <w:t xml:space="preserve">project </w:t>
      </w:r>
      <w:r w:rsidR="00A71134" w:rsidRPr="003E0A69">
        <w:t xml:space="preserve">budget </w:t>
      </w:r>
      <w:r w:rsidR="00C51466" w:rsidRPr="003E0A69">
        <w:t xml:space="preserve">that </w:t>
      </w:r>
      <w:r w:rsidR="00E17192" w:rsidRPr="003E0A69">
        <w:t xml:space="preserve">includes </w:t>
      </w:r>
      <w:r w:rsidR="00C51466" w:rsidRPr="003E0A69">
        <w:t>all income sources</w:t>
      </w:r>
      <w:r w:rsidR="004E3D11" w:rsidRPr="003E0A69">
        <w:t>,</w:t>
      </w:r>
      <w:r w:rsidR="00C51466" w:rsidRPr="003E0A69">
        <w:t xml:space="preserve"> </w:t>
      </w:r>
      <w:r w:rsidR="00E17192" w:rsidRPr="003E0A69">
        <w:t xml:space="preserve">eligible </w:t>
      </w:r>
      <w:r w:rsidR="00C51466" w:rsidRPr="003E0A69">
        <w:t>expenditure</w:t>
      </w:r>
      <w:r w:rsidR="00BE5AC3" w:rsidRPr="003E0A69">
        <w:t>,</w:t>
      </w:r>
      <w:r w:rsidR="001E7A83" w:rsidRPr="003E0A69">
        <w:t xml:space="preserve"> and </w:t>
      </w:r>
      <w:r w:rsidR="00254A58" w:rsidRPr="003E0A69">
        <w:t xml:space="preserve">deliverables </w:t>
      </w:r>
    </w:p>
    <w:p w14:paraId="16538D51" w14:textId="77777777" w:rsidR="00A71134" w:rsidRPr="003E0A69" w:rsidRDefault="00A71134" w:rsidP="004D3483">
      <w:pPr>
        <w:pStyle w:val="Lv1"/>
      </w:pPr>
      <w:r w:rsidRPr="003E0A69">
        <w:t>evidence of funding strategy, e.g. financial statements, loan agreements, cash</w:t>
      </w:r>
      <w:r w:rsidR="00BE5AC3" w:rsidRPr="003E0A69">
        <w:t>-</w:t>
      </w:r>
      <w:r w:rsidRPr="003E0A69">
        <w:t>flow documents</w:t>
      </w:r>
    </w:p>
    <w:p w14:paraId="0C9AA35F" w14:textId="0B11BE88" w:rsidR="00996EC1" w:rsidRPr="003E0A69" w:rsidRDefault="00551D22" w:rsidP="00BE5AC3">
      <w:pPr>
        <w:pStyle w:val="Lv1"/>
      </w:pPr>
      <w:r w:rsidRPr="003E0A69">
        <w:t xml:space="preserve">evidence </w:t>
      </w:r>
      <w:r w:rsidR="00DD23ED" w:rsidRPr="003E0A69">
        <w:t>of</w:t>
      </w:r>
      <w:r w:rsidRPr="003E0A69">
        <w:t xml:space="preserve"> a skills matrix </w:t>
      </w:r>
      <w:r w:rsidR="003C72D6" w:rsidRPr="003E0A69">
        <w:t>for board positions</w:t>
      </w:r>
    </w:p>
    <w:p w14:paraId="24D01178" w14:textId="1A2797DB" w:rsidR="00184807" w:rsidRPr="003E0A69" w:rsidRDefault="00993AF5" w:rsidP="004D3483">
      <w:pPr>
        <w:pStyle w:val="Lv1"/>
      </w:pPr>
      <w:r w:rsidRPr="003E0A69">
        <w:t xml:space="preserve">hyperlink to </w:t>
      </w:r>
      <w:r w:rsidR="00115368" w:rsidRPr="003E0A69">
        <w:t xml:space="preserve">your </w:t>
      </w:r>
      <w:r w:rsidR="00184807" w:rsidRPr="003E0A69">
        <w:t>most recent annual report (</w:t>
      </w:r>
      <w:r w:rsidRPr="003E0A69">
        <w:t>if publicly available</w:t>
      </w:r>
      <w:r w:rsidR="00184807" w:rsidRPr="003E0A69">
        <w:t>)</w:t>
      </w:r>
    </w:p>
    <w:p w14:paraId="78A37A88" w14:textId="3CE52059" w:rsidR="0043318B" w:rsidRPr="003E0A69" w:rsidRDefault="00A71134" w:rsidP="00EC2BAF">
      <w:pPr>
        <w:pStyle w:val="Lv1"/>
      </w:pPr>
      <w:r w:rsidRPr="003E0A69">
        <w:t>trust deed (where applicable)</w:t>
      </w:r>
      <w:r w:rsidR="00A37327" w:rsidRPr="003E0A69">
        <w:t>.</w:t>
      </w:r>
    </w:p>
    <w:p w14:paraId="32A0A42D" w14:textId="50C8CA04" w:rsidR="00A71134" w:rsidRPr="003E0A69" w:rsidRDefault="00A71134" w:rsidP="00A71134">
      <w:r w:rsidRPr="003E0A69">
        <w:t xml:space="preserve">You must attach supporting documentation to the application form in line with the instructions provided within the form. </w:t>
      </w:r>
      <w:r w:rsidR="009620DC" w:rsidRPr="003E0A69">
        <w:t>You should only attach requested documents. Individual file sizes cannot be greater than 2</w:t>
      </w:r>
      <w:r w:rsidR="00AB2AA8" w:rsidRPr="003E0A69">
        <w:t>5</w:t>
      </w:r>
      <w:r w:rsidR="009620DC" w:rsidRPr="003E0A69">
        <w:t xml:space="preserve">MB, while the total of all attachments cannot exceed </w:t>
      </w:r>
      <w:r w:rsidR="00AB2AA8" w:rsidRPr="003E0A69">
        <w:t>5</w:t>
      </w:r>
      <w:r w:rsidR="009620DC" w:rsidRPr="003E0A69">
        <w:t xml:space="preserve">0MB.  </w:t>
      </w:r>
      <w:r w:rsidR="000C3889" w:rsidRPr="003E0A69">
        <w:t>DISR and Defence</w:t>
      </w:r>
      <w:r w:rsidR="009620DC" w:rsidRPr="003E0A69">
        <w:t xml:space="preserve"> will not consider information in attachments that </w:t>
      </w:r>
      <w:r w:rsidR="000C3889" w:rsidRPr="003E0A69">
        <w:t>they</w:t>
      </w:r>
      <w:r w:rsidR="009620DC" w:rsidRPr="003E0A69">
        <w:t xml:space="preserve"> do not request.</w:t>
      </w:r>
    </w:p>
    <w:p w14:paraId="57C7140F" w14:textId="77777777" w:rsidR="00247D27" w:rsidRPr="003E0A69" w:rsidRDefault="00247D27" w:rsidP="003A6B14">
      <w:pPr>
        <w:pStyle w:val="Heading3"/>
      </w:pPr>
      <w:bookmarkStart w:id="127" w:name="_Toc489952689"/>
      <w:bookmarkStart w:id="128" w:name="_Toc496536671"/>
      <w:bookmarkStart w:id="129" w:name="_Toc531277499"/>
      <w:bookmarkStart w:id="130" w:name="_Toc955309"/>
      <w:bookmarkStart w:id="131" w:name="_Toc234506561"/>
      <w:bookmarkStart w:id="132" w:name="_Ref482605332"/>
      <w:r w:rsidRPr="003E0A69">
        <w:t>Timing of grant opportunity</w:t>
      </w:r>
      <w:bookmarkEnd w:id="127"/>
      <w:bookmarkEnd w:id="128"/>
      <w:bookmarkEnd w:id="129"/>
      <w:bookmarkEnd w:id="130"/>
      <w:r w:rsidR="001519DB" w:rsidRPr="003E0A69">
        <w:t xml:space="preserve"> processes</w:t>
      </w:r>
      <w:bookmarkEnd w:id="131"/>
    </w:p>
    <w:p w14:paraId="0B5968C1" w14:textId="73D6B5F0" w:rsidR="00247D27" w:rsidRPr="003E0A69" w:rsidRDefault="00247D27" w:rsidP="00247D27">
      <w:r w:rsidRPr="003E0A69">
        <w:t xml:space="preserve">You can only submit an application between the published opening and closing dates. </w:t>
      </w:r>
      <w:r w:rsidR="00C565B2" w:rsidRPr="003E0A69">
        <w:t>DISR</w:t>
      </w:r>
      <w:r w:rsidRPr="003E0A69">
        <w:t xml:space="preserve"> cannot accept late applications. </w:t>
      </w:r>
    </w:p>
    <w:p w14:paraId="00147DC6" w14:textId="55CF46C8" w:rsidR="00D84D5B" w:rsidRPr="003E0A69" w:rsidRDefault="00D84D5B" w:rsidP="008E5C07">
      <w:pPr>
        <w:spacing w:before="200"/>
      </w:pPr>
      <w:r w:rsidRPr="003E0A69">
        <w:t>If you are successful</w:t>
      </w:r>
      <w:r w:rsidR="00C24FF4" w:rsidRPr="003E0A69">
        <w:t xml:space="preserve">, you can start your project </w:t>
      </w:r>
      <w:r w:rsidR="00AD5AD5" w:rsidRPr="003E0A69">
        <w:t>from 1</w:t>
      </w:r>
      <w:r w:rsidR="00C565B2" w:rsidRPr="003E0A69">
        <w:t> </w:t>
      </w:r>
      <w:r w:rsidR="00AD5AD5" w:rsidRPr="003E0A69">
        <w:t>July</w:t>
      </w:r>
      <w:r w:rsidR="00C565B2" w:rsidRPr="003E0A69">
        <w:t> </w:t>
      </w:r>
      <w:r w:rsidR="00AD5AD5" w:rsidRPr="003E0A69">
        <w:t>2027.</w:t>
      </w:r>
      <w:r w:rsidR="00C24FF4" w:rsidRPr="003E0A69">
        <w:t xml:space="preserve"> </w:t>
      </w:r>
      <w:r w:rsidR="00C565B2" w:rsidRPr="003E0A69">
        <w:t>The Commonwealth is</w:t>
      </w:r>
      <w:r w:rsidR="00C24FF4" w:rsidRPr="003E0A69">
        <w:t xml:space="preserve"> not responsible for any expenditure you incur until a grant agreement is executed</w:t>
      </w:r>
      <w:r w:rsidR="00986A84" w:rsidRPr="003E0A69">
        <w:t xml:space="preserve"> and</w:t>
      </w:r>
      <w:r w:rsidR="001108F4" w:rsidRPr="003E0A69">
        <w:t>/or</w:t>
      </w:r>
      <w:r w:rsidR="00986A84" w:rsidRPr="003E0A69">
        <w:t xml:space="preserve"> before the project commences</w:t>
      </w:r>
      <w:r w:rsidR="00C24FF4" w:rsidRPr="003E0A69">
        <w:t>.</w:t>
      </w:r>
    </w:p>
    <w:p w14:paraId="2D29B740" w14:textId="77777777" w:rsidR="00247D27" w:rsidRPr="003E0A69" w:rsidRDefault="00247D27" w:rsidP="00680B92">
      <w:pPr>
        <w:pStyle w:val="Caption"/>
        <w:keepNext/>
      </w:pPr>
      <w:bookmarkStart w:id="133" w:name="_Toc467773968"/>
      <w:r w:rsidRPr="003E0A69">
        <w:lastRenderedPageBreak/>
        <w:t>Table 1: Expected timing for this grant opportunity</w:t>
      </w:r>
      <w:bookmarkEnd w:id="133"/>
      <w:r w:rsidRPr="003E0A69">
        <w:t xml:space="preserve"> </w:t>
      </w:r>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4815"/>
        <w:gridCol w:w="3974"/>
      </w:tblGrid>
      <w:tr w:rsidR="00247D27" w:rsidRPr="003E0A69" w14:paraId="790ECFA8" w14:textId="66479528" w:rsidTr="00822113">
        <w:trPr>
          <w:cantSplit/>
          <w:trHeight w:val="454"/>
          <w:tblHeader/>
        </w:trPr>
        <w:tc>
          <w:tcPr>
            <w:tcW w:w="4815" w:type="dxa"/>
            <w:shd w:val="clear" w:color="auto" w:fill="2D587D"/>
            <w:vAlign w:val="center"/>
          </w:tcPr>
          <w:p w14:paraId="3467CD12" w14:textId="77777777" w:rsidR="00247D27" w:rsidRPr="003E0A69" w:rsidRDefault="00247D27" w:rsidP="00BB7C64">
            <w:pPr>
              <w:pStyle w:val="TableHeaderWhite"/>
              <w:rPr>
                <w:b/>
              </w:rPr>
            </w:pPr>
            <w:r w:rsidRPr="003E0A69">
              <w:t>Activity</w:t>
            </w:r>
          </w:p>
        </w:tc>
        <w:tc>
          <w:tcPr>
            <w:tcW w:w="3974" w:type="dxa"/>
            <w:shd w:val="clear" w:color="auto" w:fill="2D587D"/>
            <w:vAlign w:val="center"/>
          </w:tcPr>
          <w:p w14:paraId="0D330335" w14:textId="77777777" w:rsidR="00247D27" w:rsidRPr="003E0A69" w:rsidRDefault="00247D27" w:rsidP="00BB7C64">
            <w:pPr>
              <w:pStyle w:val="TableHeaderWhite"/>
              <w:rPr>
                <w:b/>
              </w:rPr>
            </w:pPr>
            <w:r w:rsidRPr="003E0A69">
              <w:t>Timeframe</w:t>
            </w:r>
          </w:p>
        </w:tc>
      </w:tr>
      <w:tr w:rsidR="00247D27" w:rsidRPr="003E0A69" w14:paraId="228D5431" w14:textId="0591070A" w:rsidTr="001432F9">
        <w:trPr>
          <w:cantSplit/>
        </w:trPr>
        <w:tc>
          <w:tcPr>
            <w:tcW w:w="4815" w:type="dxa"/>
          </w:tcPr>
          <w:p w14:paraId="48416434" w14:textId="77777777" w:rsidR="00247D27" w:rsidRPr="003E0A69" w:rsidRDefault="00247D27" w:rsidP="00680B92">
            <w:pPr>
              <w:pStyle w:val="TableText"/>
              <w:keepNext/>
            </w:pPr>
            <w:r w:rsidRPr="003E0A69">
              <w:t>Assessment of applications</w:t>
            </w:r>
          </w:p>
        </w:tc>
        <w:tc>
          <w:tcPr>
            <w:tcW w:w="3974" w:type="dxa"/>
          </w:tcPr>
          <w:p w14:paraId="0FAE089E" w14:textId="53DC014A" w:rsidR="00247D27" w:rsidRPr="003E0A69" w:rsidRDefault="007502CF" w:rsidP="00680B92">
            <w:pPr>
              <w:pStyle w:val="TableText"/>
              <w:keepNext/>
            </w:pPr>
            <w:r w:rsidRPr="003E0A69">
              <w:t>8</w:t>
            </w:r>
            <w:r w:rsidR="00247D27" w:rsidRPr="003E0A69">
              <w:t xml:space="preserve"> weeks </w:t>
            </w:r>
          </w:p>
        </w:tc>
      </w:tr>
      <w:tr w:rsidR="00247D27" w:rsidRPr="003E0A69" w14:paraId="6681F697" w14:textId="0B2F89A2" w:rsidTr="001432F9">
        <w:trPr>
          <w:cantSplit/>
        </w:trPr>
        <w:tc>
          <w:tcPr>
            <w:tcW w:w="4815" w:type="dxa"/>
          </w:tcPr>
          <w:p w14:paraId="22E39785" w14:textId="77777777" w:rsidR="00247D27" w:rsidRPr="003E0A69" w:rsidRDefault="00247D27" w:rsidP="00563424">
            <w:pPr>
              <w:pStyle w:val="TableText"/>
              <w:keepNext/>
            </w:pPr>
            <w:r w:rsidRPr="003E0A69">
              <w:t xml:space="preserve">Approval </w:t>
            </w:r>
            <w:r w:rsidR="005D0021" w:rsidRPr="003E0A69">
              <w:t xml:space="preserve">and announcement </w:t>
            </w:r>
            <w:r w:rsidRPr="003E0A69">
              <w:t>of</w:t>
            </w:r>
            <w:r w:rsidR="00563424" w:rsidRPr="003E0A69">
              <w:t xml:space="preserve"> successful applicants</w:t>
            </w:r>
            <w:r w:rsidRPr="003E0A69">
              <w:t xml:space="preserve"> </w:t>
            </w:r>
          </w:p>
        </w:tc>
        <w:tc>
          <w:tcPr>
            <w:tcW w:w="3974" w:type="dxa"/>
          </w:tcPr>
          <w:p w14:paraId="10389A3E" w14:textId="77777777" w:rsidR="00247D27" w:rsidRPr="003E0A69" w:rsidRDefault="00247D27" w:rsidP="00680B92">
            <w:pPr>
              <w:pStyle w:val="TableText"/>
              <w:keepNext/>
            </w:pPr>
            <w:r w:rsidRPr="003E0A69">
              <w:t xml:space="preserve">4 weeks </w:t>
            </w:r>
          </w:p>
        </w:tc>
      </w:tr>
      <w:tr w:rsidR="00247D27" w:rsidRPr="003E0A69" w14:paraId="4C727D71" w14:textId="6C41249A" w:rsidTr="001432F9">
        <w:trPr>
          <w:cantSplit/>
        </w:trPr>
        <w:tc>
          <w:tcPr>
            <w:tcW w:w="4815" w:type="dxa"/>
          </w:tcPr>
          <w:p w14:paraId="22DDF64B" w14:textId="77777777" w:rsidR="00247D27" w:rsidRPr="003E0A69" w:rsidRDefault="00247D27" w:rsidP="005D0021">
            <w:pPr>
              <w:pStyle w:val="TableText"/>
              <w:keepNext/>
            </w:pPr>
            <w:r w:rsidRPr="003E0A69">
              <w:t xml:space="preserve">Negotiations </w:t>
            </w:r>
            <w:r w:rsidR="001519DB" w:rsidRPr="003E0A69">
              <w:t xml:space="preserve">and award </w:t>
            </w:r>
            <w:r w:rsidRPr="003E0A69">
              <w:t>of grant agreements</w:t>
            </w:r>
          </w:p>
        </w:tc>
        <w:tc>
          <w:tcPr>
            <w:tcW w:w="3974" w:type="dxa"/>
          </w:tcPr>
          <w:p w14:paraId="383E6341" w14:textId="0BDB593A" w:rsidR="00247D27" w:rsidRPr="003E0A69" w:rsidRDefault="00E851FF" w:rsidP="00680B92">
            <w:pPr>
              <w:pStyle w:val="TableText"/>
              <w:keepNext/>
            </w:pPr>
            <w:r w:rsidRPr="003E0A69">
              <w:t>8</w:t>
            </w:r>
            <w:r w:rsidR="00184807" w:rsidRPr="003E0A69">
              <w:t xml:space="preserve"> </w:t>
            </w:r>
            <w:r w:rsidR="00247D27" w:rsidRPr="003E0A69">
              <w:t xml:space="preserve">weeks </w:t>
            </w:r>
          </w:p>
        </w:tc>
      </w:tr>
      <w:tr w:rsidR="00247D27" w:rsidRPr="003E0A69" w14:paraId="40A585D7" w14:textId="7ABB514F" w:rsidTr="001432F9">
        <w:trPr>
          <w:cantSplit/>
        </w:trPr>
        <w:tc>
          <w:tcPr>
            <w:tcW w:w="4815" w:type="dxa"/>
          </w:tcPr>
          <w:p w14:paraId="5F43472B" w14:textId="77777777" w:rsidR="00247D27" w:rsidRPr="003E0A69" w:rsidRDefault="00247D27" w:rsidP="00680B92">
            <w:pPr>
              <w:pStyle w:val="TableText"/>
              <w:keepNext/>
            </w:pPr>
            <w:r w:rsidRPr="003E0A69">
              <w:t>Notification to unsuccessful applicants</w:t>
            </w:r>
          </w:p>
        </w:tc>
        <w:tc>
          <w:tcPr>
            <w:tcW w:w="3974" w:type="dxa"/>
          </w:tcPr>
          <w:p w14:paraId="330E24C6" w14:textId="77777777" w:rsidR="00247D27" w:rsidRPr="003E0A69" w:rsidRDefault="00247D27" w:rsidP="00680B92">
            <w:pPr>
              <w:pStyle w:val="TableText"/>
              <w:keepNext/>
            </w:pPr>
            <w:r w:rsidRPr="003E0A69">
              <w:t xml:space="preserve">2 weeks </w:t>
            </w:r>
          </w:p>
        </w:tc>
      </w:tr>
      <w:tr w:rsidR="00247D27" w:rsidRPr="003E0A69" w14:paraId="059ECE84" w14:textId="6009DF78" w:rsidTr="001432F9">
        <w:trPr>
          <w:cantSplit/>
        </w:trPr>
        <w:tc>
          <w:tcPr>
            <w:tcW w:w="4815" w:type="dxa"/>
          </w:tcPr>
          <w:p w14:paraId="290C4EA4" w14:textId="77777777" w:rsidR="00247D27" w:rsidRPr="003E0A69" w:rsidRDefault="00247D27" w:rsidP="00680B92">
            <w:pPr>
              <w:pStyle w:val="TableText"/>
              <w:keepNext/>
            </w:pPr>
            <w:r w:rsidRPr="003E0A69">
              <w:t>Earliest start date of project</w:t>
            </w:r>
          </w:p>
        </w:tc>
        <w:tc>
          <w:tcPr>
            <w:tcW w:w="3974" w:type="dxa"/>
          </w:tcPr>
          <w:p w14:paraId="5831B2A2" w14:textId="5CC85CA8" w:rsidR="00247D27" w:rsidRPr="003E0A69" w:rsidRDefault="0016570E" w:rsidP="00680B92">
            <w:pPr>
              <w:pStyle w:val="TableText"/>
              <w:keepNext/>
            </w:pPr>
            <w:r w:rsidRPr="003E0A69">
              <w:t>01 July 2027</w:t>
            </w:r>
          </w:p>
        </w:tc>
      </w:tr>
      <w:tr w:rsidR="005D0021" w:rsidRPr="003E0A69" w14:paraId="04B87367" w14:textId="3A3AC650" w:rsidTr="001432F9">
        <w:trPr>
          <w:cantSplit/>
        </w:trPr>
        <w:tc>
          <w:tcPr>
            <w:tcW w:w="4815" w:type="dxa"/>
          </w:tcPr>
          <w:p w14:paraId="38655361" w14:textId="77777777" w:rsidR="005D0021" w:rsidRPr="003E0A69" w:rsidRDefault="005D0021" w:rsidP="00680B92">
            <w:pPr>
              <w:pStyle w:val="TableText"/>
              <w:keepNext/>
            </w:pPr>
            <w:r w:rsidRPr="003E0A69">
              <w:t>Project completion date</w:t>
            </w:r>
          </w:p>
        </w:tc>
        <w:tc>
          <w:tcPr>
            <w:tcW w:w="3974" w:type="dxa"/>
          </w:tcPr>
          <w:p w14:paraId="223C7746" w14:textId="3015EAC5" w:rsidR="005D0021" w:rsidRPr="003E0A69" w:rsidRDefault="007A4927" w:rsidP="00680B92">
            <w:pPr>
              <w:pStyle w:val="TableText"/>
              <w:keepNext/>
            </w:pPr>
            <w:r w:rsidRPr="003E0A69">
              <w:t>30</w:t>
            </w:r>
            <w:r w:rsidR="00184807" w:rsidRPr="003E0A69">
              <w:t xml:space="preserve"> </w:t>
            </w:r>
            <w:r w:rsidRPr="003E0A69">
              <w:t>June</w:t>
            </w:r>
            <w:r w:rsidR="00184807" w:rsidRPr="003E0A69">
              <w:t xml:space="preserve"> 2032</w:t>
            </w:r>
          </w:p>
        </w:tc>
      </w:tr>
      <w:tr w:rsidR="0015223E" w:rsidRPr="003E0A69" w14:paraId="1C1BEB69" w14:textId="6C68301F" w:rsidTr="001432F9">
        <w:trPr>
          <w:cantSplit/>
        </w:trPr>
        <w:tc>
          <w:tcPr>
            <w:tcW w:w="4815" w:type="dxa"/>
          </w:tcPr>
          <w:p w14:paraId="332FE806" w14:textId="77777777" w:rsidR="00247D27" w:rsidRPr="003E0A69" w:rsidRDefault="00247D27" w:rsidP="00C11347">
            <w:pPr>
              <w:pStyle w:val="TableText"/>
              <w:keepNext/>
            </w:pPr>
            <w:r w:rsidRPr="003E0A69">
              <w:t xml:space="preserve">End date of grant commitment </w:t>
            </w:r>
            <w:bookmarkStart w:id="134" w:name="_Toc129097438"/>
            <w:bookmarkStart w:id="135" w:name="_Toc129097624"/>
            <w:bookmarkStart w:id="136" w:name="_Toc129097810"/>
            <w:bookmarkEnd w:id="134"/>
            <w:bookmarkEnd w:id="135"/>
            <w:bookmarkEnd w:id="136"/>
          </w:p>
        </w:tc>
        <w:tc>
          <w:tcPr>
            <w:tcW w:w="3974" w:type="dxa"/>
          </w:tcPr>
          <w:p w14:paraId="4FE4EB19" w14:textId="77777777" w:rsidR="00247D27" w:rsidRPr="003E0A69" w:rsidRDefault="00184807" w:rsidP="00C11347">
            <w:pPr>
              <w:pStyle w:val="TableText"/>
              <w:keepNext/>
            </w:pPr>
            <w:bookmarkStart w:id="137" w:name="_Toc129097439"/>
            <w:bookmarkStart w:id="138" w:name="_Toc129097625"/>
            <w:bookmarkStart w:id="139" w:name="_Toc129097811"/>
            <w:bookmarkEnd w:id="137"/>
            <w:bookmarkEnd w:id="138"/>
            <w:bookmarkEnd w:id="139"/>
            <w:r w:rsidRPr="003E0A69">
              <w:t>30 June 2032</w:t>
            </w:r>
          </w:p>
        </w:tc>
        <w:bookmarkStart w:id="140" w:name="_Toc129097440"/>
        <w:bookmarkStart w:id="141" w:name="_Toc129097626"/>
        <w:bookmarkStart w:id="142" w:name="_Toc129097812"/>
        <w:bookmarkEnd w:id="140"/>
        <w:bookmarkEnd w:id="141"/>
        <w:bookmarkEnd w:id="142"/>
      </w:tr>
    </w:tbl>
    <w:p w14:paraId="7622E000" w14:textId="77777777" w:rsidR="001519DB" w:rsidRPr="003E0A69" w:rsidRDefault="001519DB" w:rsidP="003A6B14">
      <w:pPr>
        <w:pStyle w:val="Heading3"/>
      </w:pPr>
      <w:bookmarkStart w:id="143" w:name="_Toc234506562"/>
      <w:bookmarkStart w:id="144" w:name="_Toc496536673"/>
      <w:bookmarkStart w:id="145" w:name="_Toc531277500"/>
      <w:bookmarkStart w:id="146" w:name="_Toc955310"/>
      <w:bookmarkEnd w:id="132"/>
      <w:r w:rsidRPr="003E0A69">
        <w:t>Questions during the application process</w:t>
      </w:r>
      <w:bookmarkEnd w:id="143"/>
    </w:p>
    <w:p w14:paraId="32F85D6E" w14:textId="760D3EEA" w:rsidR="001519DB" w:rsidRPr="003E0A69" w:rsidRDefault="001519DB" w:rsidP="001519DB">
      <w:r w:rsidRPr="003E0A69">
        <w:t xml:space="preserve">If you have any questions during the application period, </w:t>
      </w:r>
      <w:hyperlink r:id="rId45" w:history="1">
        <w:r w:rsidR="009A2CB2" w:rsidRPr="003E0A69">
          <w:rPr>
            <w:rStyle w:val="Hyperlink"/>
          </w:rPr>
          <w:t>contact</w:t>
        </w:r>
      </w:hyperlink>
      <w:r w:rsidR="009A2CB2" w:rsidRPr="003E0A69">
        <w:t xml:space="preserve"> business.gov.au or call 13 28 46</w:t>
      </w:r>
      <w:r w:rsidRPr="003E0A69">
        <w:t>.</w:t>
      </w:r>
    </w:p>
    <w:p w14:paraId="7D25217E" w14:textId="69BA8FC0" w:rsidR="006739A3" w:rsidRPr="003E0A69" w:rsidRDefault="006739A3" w:rsidP="001519DB">
      <w:r w:rsidRPr="003E0A69">
        <w:t xml:space="preserve">If you need guidance around the intended scope of the grant opportunity compared to your intended application, contact Defence at </w:t>
      </w:r>
      <w:hyperlink r:id="rId46" w:history="1">
        <w:r w:rsidR="002E3E18" w:rsidRPr="002E3E18">
          <w:rPr>
            <w:rStyle w:val="Hyperlink"/>
          </w:rPr>
          <w:t>sp.review@defence.gov.au</w:t>
        </w:r>
      </w:hyperlink>
      <w:r w:rsidRPr="003E0A69">
        <w:t>.</w:t>
      </w:r>
    </w:p>
    <w:p w14:paraId="1482EB7E" w14:textId="77777777" w:rsidR="006739A3" w:rsidRPr="003E0A69" w:rsidRDefault="006739A3" w:rsidP="006739A3">
      <w:pPr>
        <w:pStyle w:val="Heading3"/>
      </w:pPr>
      <w:bookmarkStart w:id="147" w:name="_Toc234506563"/>
      <w:r w:rsidRPr="003E0A69">
        <w:t>Sector briefing</w:t>
      </w:r>
      <w:bookmarkEnd w:id="147"/>
    </w:p>
    <w:p w14:paraId="3DAF04A5" w14:textId="3DAC8C0B" w:rsidR="006739A3" w:rsidRPr="003E0A69" w:rsidRDefault="00254A58" w:rsidP="006739A3">
      <w:r w:rsidRPr="003E0A69">
        <w:t>A</w:t>
      </w:r>
      <w:r w:rsidR="006739A3" w:rsidRPr="003E0A69">
        <w:t xml:space="preserve"> sector briefing in Canberra</w:t>
      </w:r>
      <w:r w:rsidRPr="003E0A69">
        <w:t xml:space="preserve"> (v</w:t>
      </w:r>
      <w:r w:rsidR="006739A3" w:rsidRPr="003E0A69">
        <w:t>irtual attendance available</w:t>
      </w:r>
      <w:r w:rsidRPr="003E0A69">
        <w:t>) will</w:t>
      </w:r>
      <w:r w:rsidR="006739A3" w:rsidRPr="003E0A69">
        <w:t xml:space="preserve"> provide an opportunity for prospective applicants to ask questions and seek clarification on the guidelines </w:t>
      </w:r>
      <w:r w:rsidRPr="003E0A69">
        <w:t>and assessment process</w:t>
      </w:r>
      <w:r w:rsidR="006739A3" w:rsidRPr="003E0A69">
        <w:t xml:space="preserve"> prior to submitting an application. </w:t>
      </w:r>
    </w:p>
    <w:p w14:paraId="7E520C46" w14:textId="74EB6691" w:rsidR="006739A3" w:rsidRPr="003E0A69" w:rsidRDefault="006739A3" w:rsidP="006739A3">
      <w:r w:rsidRPr="003E0A69">
        <w:t xml:space="preserve">Attendance will be capped at no more than three attendees per </w:t>
      </w:r>
      <w:r w:rsidR="00217AD5" w:rsidRPr="003E0A69">
        <w:t>organisation</w:t>
      </w:r>
      <w:r w:rsidRPr="003E0A69">
        <w:t xml:space="preserve">, either in-person or virtual. If you would like to attend the briefing, please </w:t>
      </w:r>
      <w:r w:rsidR="00254A58" w:rsidRPr="003E0A69">
        <w:t xml:space="preserve">send one </w:t>
      </w:r>
      <w:r w:rsidRPr="003E0A69">
        <w:t>email</w:t>
      </w:r>
      <w:r w:rsidR="00254A58" w:rsidRPr="003E0A69">
        <w:t xml:space="preserve"> per organisation to</w:t>
      </w:r>
      <w:r w:rsidRPr="003E0A69">
        <w:t xml:space="preserve"> </w:t>
      </w:r>
      <w:hyperlink r:id="rId47" w:history="1">
        <w:r w:rsidR="002E3E18" w:rsidRPr="002E3E18">
          <w:rPr>
            <w:rStyle w:val="Hyperlink"/>
          </w:rPr>
          <w:t>sp.review@defence.gov.au</w:t>
        </w:r>
      </w:hyperlink>
      <w:r w:rsidRPr="003E0A69">
        <w:t xml:space="preserve"> with the following information to register your interest </w:t>
      </w:r>
      <w:r w:rsidR="00986445" w:rsidRPr="00986445">
        <w:t>within 5 business days of guidelines being published</w:t>
      </w:r>
      <w:r w:rsidR="004316C3" w:rsidRPr="003E0A69">
        <w:t>:</w:t>
      </w:r>
    </w:p>
    <w:p w14:paraId="2CADCD92" w14:textId="77777777" w:rsidR="006739A3" w:rsidRPr="003E0A69" w:rsidRDefault="006739A3" w:rsidP="006739A3">
      <w:pPr>
        <w:pStyle w:val="Lv1"/>
      </w:pPr>
      <w:r w:rsidRPr="003E0A69">
        <w:t>Name</w:t>
      </w:r>
    </w:p>
    <w:p w14:paraId="22B4227F" w14:textId="766B0ED5" w:rsidR="006739A3" w:rsidRPr="003E0A69" w:rsidRDefault="00217AD5" w:rsidP="006739A3">
      <w:pPr>
        <w:pStyle w:val="Lv1"/>
      </w:pPr>
      <w:r w:rsidRPr="003E0A69">
        <w:t>Organisation</w:t>
      </w:r>
      <w:r w:rsidR="005B046A" w:rsidRPr="003E0A69">
        <w:t xml:space="preserve"> and role</w:t>
      </w:r>
    </w:p>
    <w:p w14:paraId="739C2E69" w14:textId="77777777" w:rsidR="006739A3" w:rsidRPr="003E0A69" w:rsidRDefault="006739A3" w:rsidP="006739A3">
      <w:pPr>
        <w:pStyle w:val="Lv1"/>
      </w:pPr>
      <w:r w:rsidRPr="003E0A69">
        <w:t>Contact number</w:t>
      </w:r>
    </w:p>
    <w:p w14:paraId="49AD6EE6" w14:textId="77777777" w:rsidR="006739A3" w:rsidRPr="003E0A69" w:rsidRDefault="006739A3" w:rsidP="001519DB">
      <w:pPr>
        <w:pStyle w:val="Lv1"/>
      </w:pPr>
      <w:r w:rsidRPr="003E0A69">
        <w:t>Email address.</w:t>
      </w:r>
    </w:p>
    <w:p w14:paraId="1D845808" w14:textId="77777777" w:rsidR="005C2069" w:rsidRPr="003E0A69" w:rsidRDefault="00247D27" w:rsidP="00F15BFB">
      <w:pPr>
        <w:pStyle w:val="Heading2"/>
      </w:pPr>
      <w:bookmarkStart w:id="148" w:name="_Toc234506564"/>
      <w:r w:rsidRPr="003E0A69">
        <w:t xml:space="preserve">The </w:t>
      </w:r>
      <w:r w:rsidR="00E93B21" w:rsidRPr="003E0A69">
        <w:t xml:space="preserve">grant </w:t>
      </w:r>
      <w:r w:rsidRPr="003E0A69">
        <w:t>selection process</w:t>
      </w:r>
      <w:bookmarkEnd w:id="144"/>
      <w:bookmarkEnd w:id="145"/>
      <w:bookmarkEnd w:id="146"/>
      <w:bookmarkEnd w:id="148"/>
    </w:p>
    <w:p w14:paraId="7931E2A6" w14:textId="77777777" w:rsidR="003A20A0" w:rsidRPr="003E0A69" w:rsidRDefault="003A20A0" w:rsidP="003A6B14">
      <w:pPr>
        <w:pStyle w:val="Heading3"/>
      </w:pPr>
      <w:bookmarkStart w:id="149" w:name="_Toc234506565"/>
      <w:bookmarkStart w:id="150" w:name="_Toc531277501"/>
      <w:bookmarkStart w:id="151" w:name="_Toc164844279"/>
      <w:bookmarkStart w:id="152" w:name="_Toc383003268"/>
      <w:bookmarkStart w:id="153" w:name="_Toc496536674"/>
      <w:bookmarkStart w:id="154" w:name="_Toc955311"/>
      <w:r w:rsidRPr="003E0A69">
        <w:t>Assessment of grant applications</w:t>
      </w:r>
      <w:bookmarkEnd w:id="149"/>
    </w:p>
    <w:p w14:paraId="09D0FFE8" w14:textId="46978FBA" w:rsidR="003A20A0" w:rsidRPr="003E0A69" w:rsidRDefault="00E50771" w:rsidP="003A20A0">
      <w:r w:rsidRPr="003E0A69">
        <w:t>DISR will initially</w:t>
      </w:r>
      <w:r w:rsidR="0026339D" w:rsidRPr="003E0A69">
        <w:t xml:space="preserve"> </w:t>
      </w:r>
      <w:r w:rsidR="003A20A0" w:rsidRPr="003E0A69">
        <w:t>review your application against the eligibility criteria</w:t>
      </w:r>
      <w:r w:rsidRPr="003E0A69">
        <w:t xml:space="preserve"> (section 4)</w:t>
      </w:r>
      <w:r w:rsidR="003A20A0" w:rsidRPr="003E0A69">
        <w:t xml:space="preserve">. </w:t>
      </w:r>
      <w:r w:rsidR="00A772D4" w:rsidRPr="003E0A69">
        <w:t>Only eligible applications will proceed to the assessment stage.</w:t>
      </w:r>
    </w:p>
    <w:p w14:paraId="31F615AA" w14:textId="232DA533" w:rsidR="003A20A0" w:rsidRPr="003E0A69" w:rsidRDefault="003A20A0" w:rsidP="003A20A0">
      <w:r w:rsidRPr="003E0A69">
        <w:t xml:space="preserve">If eligible, </w:t>
      </w:r>
      <w:r w:rsidR="009B34E4" w:rsidRPr="003E0A69">
        <w:t>your application will</w:t>
      </w:r>
      <w:r w:rsidRPr="003E0A69">
        <w:t xml:space="preserve"> </w:t>
      </w:r>
      <w:r w:rsidR="009B34E4" w:rsidRPr="003E0A69">
        <w:t>be</w:t>
      </w:r>
      <w:r w:rsidRPr="003E0A69">
        <w:t xml:space="preserve"> assess</w:t>
      </w:r>
      <w:r w:rsidR="009B34E4" w:rsidRPr="003E0A69">
        <w:t>ed</w:t>
      </w:r>
      <w:r w:rsidRPr="003E0A69">
        <w:t xml:space="preserve"> against the criteria</w:t>
      </w:r>
      <w:r w:rsidR="006F4A4B" w:rsidRPr="003E0A69">
        <w:t xml:space="preserve"> </w:t>
      </w:r>
      <w:r w:rsidR="003A264F" w:rsidRPr="003E0A69">
        <w:t>(section 6)</w:t>
      </w:r>
      <w:r w:rsidR="006F4A4B" w:rsidRPr="003E0A69">
        <w:t xml:space="preserve"> by a</w:t>
      </w:r>
      <w:r w:rsidR="003A264F" w:rsidRPr="003E0A69">
        <w:t xml:space="preserve"> Defence</w:t>
      </w:r>
      <w:r w:rsidR="00A772D4" w:rsidRPr="003E0A69">
        <w:t>-led</w:t>
      </w:r>
      <w:r w:rsidR="004F41FA" w:rsidRPr="003E0A69">
        <w:t xml:space="preserve">, </w:t>
      </w:r>
      <w:r w:rsidR="00254A58" w:rsidRPr="003E0A69">
        <w:t>cross-agency</w:t>
      </w:r>
      <w:r w:rsidR="006F4A4B" w:rsidRPr="003E0A69">
        <w:t xml:space="preserve"> assessment </w:t>
      </w:r>
      <w:r w:rsidR="00E77603" w:rsidRPr="003E0A69">
        <w:t>panel</w:t>
      </w:r>
      <w:r w:rsidRPr="003E0A69">
        <w:t xml:space="preserve">. </w:t>
      </w:r>
    </w:p>
    <w:p w14:paraId="48A9DEF1" w14:textId="6CD75E0F" w:rsidR="003A20A0" w:rsidRPr="003E0A69" w:rsidRDefault="008B6065" w:rsidP="003A20A0">
      <w:r w:rsidRPr="003E0A69">
        <w:t xml:space="preserve">The assessment </w:t>
      </w:r>
      <w:r w:rsidR="00E77603" w:rsidRPr="003E0A69">
        <w:t xml:space="preserve">panel </w:t>
      </w:r>
      <w:r w:rsidR="00254A58" w:rsidRPr="003E0A69">
        <w:t xml:space="preserve">will </w:t>
      </w:r>
      <w:r w:rsidR="003A20A0" w:rsidRPr="003E0A69">
        <w:t>consider your application on its merits, based on:</w:t>
      </w:r>
    </w:p>
    <w:p w14:paraId="37DAA8A1" w14:textId="77777777" w:rsidR="003A20A0" w:rsidRPr="003E0A69" w:rsidRDefault="003A20A0" w:rsidP="004D3483">
      <w:pPr>
        <w:pStyle w:val="Lv1"/>
      </w:pPr>
      <w:r w:rsidRPr="003E0A69">
        <w:lastRenderedPageBreak/>
        <w:t xml:space="preserve">how well it meets the criteria </w:t>
      </w:r>
    </w:p>
    <w:p w14:paraId="5A84039A" w14:textId="77777777" w:rsidR="003A20A0" w:rsidRPr="003E0A69" w:rsidRDefault="003A20A0" w:rsidP="004D3483">
      <w:pPr>
        <w:pStyle w:val="Lv1"/>
      </w:pPr>
      <w:r w:rsidRPr="003E0A69">
        <w:t>how it compares to other applications</w:t>
      </w:r>
    </w:p>
    <w:p w14:paraId="158AFFFE" w14:textId="2F1F6031" w:rsidR="00CA653A" w:rsidRPr="003E0A69" w:rsidRDefault="00CA653A" w:rsidP="004D3483">
      <w:pPr>
        <w:pStyle w:val="Lv1"/>
      </w:pPr>
      <w:r w:rsidRPr="003E0A69">
        <w:t>whether it provides value with relevant money</w:t>
      </w:r>
      <w:r w:rsidRPr="003E0A69">
        <w:rPr>
          <w:rStyle w:val="FootnoteReference"/>
        </w:rPr>
        <w:footnoteReference w:id="13"/>
      </w:r>
      <w:r w:rsidR="00DE1F14" w:rsidRPr="003E0A69">
        <w:t>, with consideration to:</w:t>
      </w:r>
    </w:p>
    <w:p w14:paraId="4FE03AB0" w14:textId="77777777" w:rsidR="003A20A0" w:rsidRPr="003E0A69" w:rsidRDefault="003A20A0" w:rsidP="002050CD">
      <w:pPr>
        <w:pStyle w:val="Lv2"/>
      </w:pPr>
      <w:r w:rsidRPr="003E0A69">
        <w:t>the overall objective</w:t>
      </w:r>
      <w:r w:rsidR="00DB2D0C" w:rsidRPr="003E0A69">
        <w:t>/</w:t>
      </w:r>
      <w:r w:rsidRPr="003E0A69">
        <w:t>s of the grant opportunity</w:t>
      </w:r>
    </w:p>
    <w:p w14:paraId="68384E8C" w14:textId="77777777" w:rsidR="003A20A0" w:rsidRPr="003E0A69" w:rsidRDefault="003A20A0" w:rsidP="002050CD">
      <w:pPr>
        <w:pStyle w:val="Lv2"/>
      </w:pPr>
      <w:r w:rsidRPr="003E0A69">
        <w:t>the evidence provided to demonstrate how your project contributes to meeting those objectives</w:t>
      </w:r>
    </w:p>
    <w:p w14:paraId="532A3E2E" w14:textId="6CA749F6" w:rsidR="003A20A0" w:rsidRPr="003E0A69" w:rsidRDefault="003A20A0" w:rsidP="002050CD">
      <w:pPr>
        <w:pStyle w:val="Lv2"/>
      </w:pPr>
      <w:r w:rsidRPr="003E0A69">
        <w:t xml:space="preserve">the relative </w:t>
      </w:r>
      <w:r w:rsidR="00254A58" w:rsidRPr="003E0A69">
        <w:t>amount</w:t>
      </w:r>
      <w:r w:rsidRPr="003E0A69">
        <w:t xml:space="preserve"> of grant </w:t>
      </w:r>
      <w:r w:rsidR="00DE1F14" w:rsidRPr="003E0A69">
        <w:t>funding</w:t>
      </w:r>
      <w:r w:rsidRPr="003E0A69">
        <w:t xml:space="preserve"> sought</w:t>
      </w:r>
      <w:r w:rsidR="00956D63" w:rsidRPr="003E0A69">
        <w:t>.</w:t>
      </w:r>
    </w:p>
    <w:p w14:paraId="16A04514" w14:textId="2EFEB6AB" w:rsidR="003A20A0" w:rsidRPr="003E0A69" w:rsidRDefault="003A20A0" w:rsidP="003A20A0">
      <w:r w:rsidRPr="003E0A69">
        <w:t xml:space="preserve">If applications are </w:t>
      </w:r>
      <w:r w:rsidR="00D15370" w:rsidRPr="003E0A69">
        <w:t>assessed as of equal ranking</w:t>
      </w:r>
      <w:r w:rsidRPr="003E0A69">
        <w:t xml:space="preserve">, the </w:t>
      </w:r>
      <w:r w:rsidR="00D15370" w:rsidRPr="003E0A69">
        <w:t xml:space="preserve">assessment panel </w:t>
      </w:r>
      <w:r w:rsidRPr="003E0A69">
        <w:t xml:space="preserve">will </w:t>
      </w:r>
      <w:r w:rsidR="00D15370" w:rsidRPr="003E0A69">
        <w:t>examine</w:t>
      </w:r>
      <w:r w:rsidRPr="003E0A69">
        <w:t xml:space="preserve"> value </w:t>
      </w:r>
      <w:r w:rsidR="00093B58" w:rsidRPr="003E0A69">
        <w:t xml:space="preserve">with relevant </w:t>
      </w:r>
      <w:r w:rsidRPr="003E0A69">
        <w:t>money and alignment to the program objectives</w:t>
      </w:r>
      <w:r w:rsidR="006F4A4B" w:rsidRPr="003E0A69">
        <w:t xml:space="preserve"> </w:t>
      </w:r>
      <w:r w:rsidRPr="003E0A69">
        <w:t>to recommend applications for funding.</w:t>
      </w:r>
    </w:p>
    <w:p w14:paraId="1D86C5FE" w14:textId="04470A61" w:rsidR="003A20A0" w:rsidRPr="003E0A69" w:rsidRDefault="00D15370" w:rsidP="003A20A0">
      <w:pPr>
        <w:pStyle w:val="ListBullet"/>
        <w:numPr>
          <w:ilvl w:val="0"/>
          <w:numId w:val="0"/>
        </w:numPr>
      </w:pPr>
      <w:r w:rsidRPr="003E0A69">
        <w:t>Additional</w:t>
      </w:r>
      <w:r w:rsidR="003A20A0" w:rsidRPr="003E0A69">
        <w:t xml:space="preserve"> consider</w:t>
      </w:r>
      <w:r w:rsidRPr="003E0A69">
        <w:t>ations may include</w:t>
      </w:r>
      <w:r w:rsidR="003A20A0" w:rsidRPr="003E0A69">
        <w:t>:</w:t>
      </w:r>
    </w:p>
    <w:p w14:paraId="56665DD1" w14:textId="3DD01AE1" w:rsidR="00B6250E" w:rsidRPr="003E0A69" w:rsidRDefault="005A1B8C" w:rsidP="004D3483">
      <w:pPr>
        <w:pStyle w:val="Lv1"/>
      </w:pPr>
      <w:r w:rsidRPr="003E0A69">
        <w:t>applicants</w:t>
      </w:r>
      <w:r w:rsidR="00BE5AC3" w:rsidRPr="003E0A69">
        <w:t>’ past performance</w:t>
      </w:r>
      <w:r w:rsidR="002E67E4" w:rsidRPr="003E0A69">
        <w:t xml:space="preserve"> </w:t>
      </w:r>
      <w:r w:rsidRPr="003E0A69">
        <w:t>in response to other grant processes</w:t>
      </w:r>
      <w:r w:rsidR="00BE5AC3" w:rsidRPr="003E0A69">
        <w:t>,</w:t>
      </w:r>
      <w:r w:rsidRPr="003E0A69">
        <w:t xml:space="preserve"> where it</w:t>
      </w:r>
      <w:r w:rsidR="003550FE" w:rsidRPr="003E0A69">
        <w:t xml:space="preserve"> relates to </w:t>
      </w:r>
      <w:r w:rsidR="00254A58" w:rsidRPr="003E0A69">
        <w:t xml:space="preserve">the </w:t>
      </w:r>
      <w:r w:rsidRPr="003E0A69">
        <w:t>assessment</w:t>
      </w:r>
      <w:r w:rsidR="003550FE" w:rsidRPr="003E0A69">
        <w:t xml:space="preserve"> criteria</w:t>
      </w:r>
      <w:r w:rsidR="00BE5AC3" w:rsidRPr="003E0A69">
        <w:t>.</w:t>
      </w:r>
      <w:r w:rsidR="003550FE" w:rsidRPr="003E0A69">
        <w:t xml:space="preserve"> </w:t>
      </w:r>
      <w:r w:rsidR="00BE5AC3" w:rsidRPr="003E0A69">
        <w:t xml:space="preserve">The </w:t>
      </w:r>
      <w:r w:rsidR="003550FE" w:rsidRPr="003E0A69">
        <w:t xml:space="preserve">use of such information </w:t>
      </w:r>
      <w:r w:rsidR="00BE5AC3" w:rsidRPr="003E0A69">
        <w:t xml:space="preserve">must be </w:t>
      </w:r>
      <w:r w:rsidR="003550FE" w:rsidRPr="003E0A69">
        <w:t xml:space="preserve">in accordance with the guidelines, and </w:t>
      </w:r>
      <w:r w:rsidR="00BE5AC3" w:rsidRPr="003E0A69">
        <w:t>subject to intellectual property and confidentiality obligations.</w:t>
      </w:r>
      <w:r w:rsidR="002E67E4" w:rsidRPr="003E0A69">
        <w:t xml:space="preserve"> Absence of past performance will not disadvantage new or emerging applicants.</w:t>
      </w:r>
    </w:p>
    <w:p w14:paraId="3029EBC6" w14:textId="3DE2F3F4" w:rsidR="003A20A0" w:rsidRPr="003E0A69" w:rsidRDefault="003A20A0" w:rsidP="004D3483">
      <w:pPr>
        <w:pStyle w:val="Lv1"/>
      </w:pPr>
      <w:r w:rsidRPr="003E0A69">
        <w:t xml:space="preserve">any national interest, financial, legal/regulatory, governance or other issue or risk </w:t>
      </w:r>
      <w:r w:rsidR="00CB5A8A" w:rsidRPr="003E0A69">
        <w:t>identified</w:t>
      </w:r>
      <w:r w:rsidRPr="003E0A69">
        <w:t xml:space="preserve"> during any due diligence process that conduct</w:t>
      </w:r>
      <w:r w:rsidR="00CB5A8A" w:rsidRPr="003E0A69">
        <w:t>ed</w:t>
      </w:r>
      <w:r w:rsidRPr="003E0A69">
        <w:t xml:space="preserve"> in respect of the applicant. This includes its directors, officers, senior managers, key personnel, its related bodies corporate (as defined in the Corporations Act) or its application that could bring the Australian Government into disrepute if it were to fund the applicant. Such issues and risks include where </w:t>
      </w:r>
      <w:r w:rsidR="00CB5A8A" w:rsidRPr="003E0A69">
        <w:t>DISR or Defence</w:t>
      </w:r>
      <w:r w:rsidRPr="003E0A69">
        <w:t xml:space="preserve"> consider that funding the application under this grant opportunity is likely to directly conflict with Australian Government policy. Where possible, </w:t>
      </w:r>
      <w:r w:rsidR="00CB5A8A" w:rsidRPr="003E0A69">
        <w:t>you</w:t>
      </w:r>
      <w:r w:rsidRPr="003E0A69">
        <w:t xml:space="preserve"> will </w:t>
      </w:r>
      <w:r w:rsidR="00CB5A8A" w:rsidRPr="003E0A69">
        <w:t xml:space="preserve">be </w:t>
      </w:r>
      <w:r w:rsidRPr="003E0A69">
        <w:t>provide</w:t>
      </w:r>
      <w:r w:rsidR="00CB5A8A" w:rsidRPr="003E0A69">
        <w:t>d</w:t>
      </w:r>
      <w:r w:rsidRPr="003E0A69">
        <w:t xml:space="preserve"> with an opportunity to comment on any material risks identified during this due diligence process prior to our determining the extent (if any) to which those issues or risks affect our assessment of the application and, if so, whether they are sufficient to warrant the exclusion of your application from the assessment process.</w:t>
      </w:r>
    </w:p>
    <w:p w14:paraId="5346E465" w14:textId="77777777" w:rsidR="00AB45E8" w:rsidRPr="003E0A69" w:rsidRDefault="00AB45E8" w:rsidP="003A6B14">
      <w:pPr>
        <w:pStyle w:val="Heading3"/>
      </w:pPr>
      <w:bookmarkStart w:id="155" w:name="_Toc234506566"/>
      <w:r w:rsidRPr="003E0A69">
        <w:t>Who will assess applications?</w:t>
      </w:r>
      <w:bookmarkEnd w:id="155"/>
    </w:p>
    <w:p w14:paraId="61B4CBE2" w14:textId="77E5370A" w:rsidR="003A20A0" w:rsidRPr="003E0A69" w:rsidRDefault="00B03BE5" w:rsidP="00607DE5">
      <w:r w:rsidRPr="003E0A69">
        <w:t>If eligible, DISR will</w:t>
      </w:r>
      <w:r w:rsidR="003A20A0" w:rsidRPr="003E0A69">
        <w:t xml:space="preserve"> refer your application to the</w:t>
      </w:r>
      <w:r w:rsidR="00552A54" w:rsidRPr="003E0A69">
        <w:t xml:space="preserve"> </w:t>
      </w:r>
      <w:r w:rsidR="00E92753" w:rsidRPr="003E0A69">
        <w:t>Defence</w:t>
      </w:r>
      <w:r w:rsidRPr="003E0A69">
        <w:t>-led</w:t>
      </w:r>
      <w:r w:rsidR="00254A58" w:rsidRPr="003E0A69">
        <w:t>, cross-agency</w:t>
      </w:r>
      <w:r w:rsidR="00E92753" w:rsidRPr="003E0A69">
        <w:t xml:space="preserve"> </w:t>
      </w:r>
      <w:r w:rsidRPr="003E0A69">
        <w:t>a</w:t>
      </w:r>
      <w:r w:rsidR="00E92753" w:rsidRPr="003E0A69">
        <w:t xml:space="preserve">ssessment </w:t>
      </w:r>
      <w:r w:rsidRPr="003E0A69">
        <w:t>p</w:t>
      </w:r>
      <w:r w:rsidR="00E92753" w:rsidRPr="003E0A69">
        <w:t>anel</w:t>
      </w:r>
      <w:r w:rsidRPr="003E0A69">
        <w:t>,</w:t>
      </w:r>
      <w:r w:rsidR="00E92753" w:rsidRPr="003E0A69">
        <w:t xml:space="preserve"> </w:t>
      </w:r>
      <w:r w:rsidR="00EF7E51" w:rsidRPr="003E0A69">
        <w:t>wh</w:t>
      </w:r>
      <w:r w:rsidRPr="003E0A69">
        <w:t>ich</w:t>
      </w:r>
      <w:r w:rsidR="00EF7E51" w:rsidRPr="003E0A69">
        <w:t xml:space="preserve"> </w:t>
      </w:r>
      <w:r w:rsidRPr="003E0A69">
        <w:t>will</w:t>
      </w:r>
      <w:r w:rsidR="00EF7E51" w:rsidRPr="003E0A69">
        <w:t xml:space="preserve"> make recommendations to </w:t>
      </w:r>
      <w:r w:rsidR="004F32EB" w:rsidRPr="003E0A69">
        <w:t xml:space="preserve">Defence’s </w:t>
      </w:r>
      <w:r w:rsidR="00552A54" w:rsidRPr="003E0A69">
        <w:t>Strategic Policy Committee</w:t>
      </w:r>
      <w:r w:rsidR="004F32EB" w:rsidRPr="003E0A69">
        <w:t xml:space="preserve"> on the grantees and </w:t>
      </w:r>
      <w:r w:rsidR="00254A58" w:rsidRPr="003E0A69">
        <w:t>amount</w:t>
      </w:r>
      <w:r w:rsidR="003A20A0" w:rsidRPr="003E0A69">
        <w:t xml:space="preserve"> of </w:t>
      </w:r>
      <w:r w:rsidR="004F32EB" w:rsidRPr="003E0A69">
        <w:t>funding to be awarded.</w:t>
      </w:r>
    </w:p>
    <w:p w14:paraId="6FFE8B18" w14:textId="538CD539" w:rsidR="003A20A0" w:rsidRPr="003E0A69" w:rsidRDefault="004F32EB" w:rsidP="00607DE5">
      <w:r w:rsidRPr="003E0A69">
        <w:t xml:space="preserve">The </w:t>
      </w:r>
      <w:r w:rsidR="0059121E" w:rsidRPr="003E0A69">
        <w:t>assessment panel</w:t>
      </w:r>
      <w:r w:rsidRPr="003E0A69">
        <w:t xml:space="preserve"> may</w:t>
      </w:r>
      <w:r w:rsidR="003A20A0" w:rsidRPr="003E0A69">
        <w:t xml:space="preserve"> seek additional advice from independent technical experts</w:t>
      </w:r>
      <w:r w:rsidR="00B43C09" w:rsidRPr="003E0A69">
        <w:t xml:space="preserve"> </w:t>
      </w:r>
      <w:r w:rsidR="00B43C09" w:rsidRPr="003E0A69">
        <w:rPr>
          <w:rStyle w:val="ui-provider"/>
        </w:rPr>
        <w:t>or advisors to inform the assessment process</w:t>
      </w:r>
      <w:r w:rsidR="003A20A0" w:rsidRPr="003E0A69">
        <w:t>.</w:t>
      </w:r>
      <w:bookmarkStart w:id="156" w:name="_Toc129097468"/>
      <w:bookmarkStart w:id="157" w:name="_Toc129097654"/>
      <w:bookmarkStart w:id="158" w:name="_Toc129097840"/>
      <w:bookmarkEnd w:id="156"/>
      <w:bookmarkEnd w:id="157"/>
      <w:bookmarkEnd w:id="158"/>
    </w:p>
    <w:p w14:paraId="132B0A70" w14:textId="45CF4452" w:rsidR="003A20A0" w:rsidRPr="003E0A69" w:rsidRDefault="003A20A0" w:rsidP="00607DE5">
      <w:r w:rsidRPr="003E0A69">
        <w:t xml:space="preserve">The </w:t>
      </w:r>
      <w:r w:rsidR="0059121E" w:rsidRPr="003E0A69">
        <w:t xml:space="preserve">assessment panel </w:t>
      </w:r>
      <w:r w:rsidRPr="003E0A69">
        <w:t xml:space="preserve">may seek additional information about you or your application. They may do this from within the Commonwealth, even if you do not nominate the sources as referees. The </w:t>
      </w:r>
      <w:r w:rsidR="00947BD3" w:rsidRPr="003E0A69">
        <w:t>assessment panel</w:t>
      </w:r>
      <w:r w:rsidRPr="003E0A69">
        <w:t xml:space="preserve"> may also consider information about you or your application that is available as a result of the due diligence process or through the normal course of business.</w:t>
      </w:r>
      <w:bookmarkStart w:id="159" w:name="_Toc129097472"/>
      <w:bookmarkStart w:id="160" w:name="_Toc129097658"/>
      <w:bookmarkStart w:id="161" w:name="_Toc129097844"/>
      <w:bookmarkEnd w:id="159"/>
      <w:bookmarkEnd w:id="160"/>
      <w:bookmarkEnd w:id="161"/>
    </w:p>
    <w:p w14:paraId="753C21C2" w14:textId="77777777" w:rsidR="00247D27" w:rsidRPr="003E0A69" w:rsidRDefault="00F67DBB" w:rsidP="003A6B14">
      <w:pPr>
        <w:pStyle w:val="Heading3"/>
      </w:pPr>
      <w:bookmarkStart w:id="162" w:name="_Toc234506567"/>
      <w:r w:rsidRPr="003E0A69">
        <w:lastRenderedPageBreak/>
        <w:t>Who will approve grants?</w:t>
      </w:r>
      <w:bookmarkEnd w:id="150"/>
      <w:bookmarkEnd w:id="151"/>
      <w:bookmarkEnd w:id="152"/>
      <w:bookmarkEnd w:id="153"/>
      <w:bookmarkEnd w:id="154"/>
      <w:bookmarkEnd w:id="162"/>
    </w:p>
    <w:p w14:paraId="1EE7FCB9" w14:textId="500F2038" w:rsidR="00247D27" w:rsidRPr="003E0A69" w:rsidRDefault="00247D27" w:rsidP="00247D27">
      <w:r w:rsidRPr="003E0A69">
        <w:t xml:space="preserve">The </w:t>
      </w:r>
      <w:r w:rsidR="00552A54" w:rsidRPr="003E0A69">
        <w:t xml:space="preserve">Deputy Prime </w:t>
      </w:r>
      <w:r w:rsidRPr="003E0A69">
        <w:t xml:space="preserve">Minister </w:t>
      </w:r>
      <w:r w:rsidR="00642FF2" w:rsidRPr="003E0A69">
        <w:t xml:space="preserve">as </w:t>
      </w:r>
      <w:r w:rsidR="00552A54" w:rsidRPr="003E0A69">
        <w:t xml:space="preserve">Minister for Defence </w:t>
      </w:r>
      <w:r w:rsidRPr="003E0A69">
        <w:t>decide</w:t>
      </w:r>
      <w:r w:rsidR="0059121E" w:rsidRPr="003E0A69">
        <w:t>s</w:t>
      </w:r>
      <w:r w:rsidRPr="003E0A69">
        <w:t xml:space="preserve"> which grants to approve</w:t>
      </w:r>
      <w:r w:rsidR="0059121E" w:rsidRPr="003E0A69">
        <w:t>,</w:t>
      </w:r>
      <w:r w:rsidRPr="003E0A69">
        <w:t xml:space="preserve"> taking into account the recommendations</w:t>
      </w:r>
      <w:r w:rsidR="00AE4786" w:rsidRPr="003E0A69">
        <w:t xml:space="preserve"> </w:t>
      </w:r>
      <w:r w:rsidRPr="003E0A69">
        <w:t xml:space="preserve">of the </w:t>
      </w:r>
      <w:r w:rsidR="00680363" w:rsidRPr="003E0A69">
        <w:t>Strategic Policy Committee</w:t>
      </w:r>
      <w:r w:rsidRPr="003E0A69">
        <w:t xml:space="preserve"> and the availability of grant funds.</w:t>
      </w:r>
    </w:p>
    <w:p w14:paraId="44D718C1" w14:textId="3AC906DC" w:rsidR="00564DF1" w:rsidRPr="003E0A69" w:rsidRDefault="00564DF1" w:rsidP="00564DF1">
      <w:pPr>
        <w:spacing w:after="80"/>
      </w:pPr>
      <w:bookmarkStart w:id="163" w:name="_Toc489952696"/>
      <w:r w:rsidRPr="003E0A69">
        <w:t xml:space="preserve">The </w:t>
      </w:r>
      <w:r w:rsidR="00552A54" w:rsidRPr="003E0A69">
        <w:t xml:space="preserve">Deputy Prime Minister </w:t>
      </w:r>
      <w:r w:rsidR="00642FF2" w:rsidRPr="003E0A69">
        <w:t xml:space="preserve">as </w:t>
      </w:r>
      <w:r w:rsidR="00552A54" w:rsidRPr="003E0A69">
        <w:t>Minister for Defence</w:t>
      </w:r>
      <w:r w:rsidRPr="003E0A69">
        <w:t>’s decision is final in all matters, including</w:t>
      </w:r>
      <w:r w:rsidR="00825941" w:rsidRPr="003E0A69">
        <w:t>:</w:t>
      </w:r>
    </w:p>
    <w:p w14:paraId="0ADD6BE6" w14:textId="77777777" w:rsidR="00564DF1" w:rsidRPr="003E0A69" w:rsidRDefault="00564DF1" w:rsidP="004D3483">
      <w:pPr>
        <w:pStyle w:val="Lv1"/>
      </w:pPr>
      <w:r w:rsidRPr="003E0A69">
        <w:t xml:space="preserve">the </w:t>
      </w:r>
      <w:r w:rsidR="00AA73C5" w:rsidRPr="003E0A69">
        <w:t xml:space="preserve">grant </w:t>
      </w:r>
      <w:r w:rsidRPr="003E0A69">
        <w:t>approval</w:t>
      </w:r>
    </w:p>
    <w:p w14:paraId="6B810A7A" w14:textId="77777777" w:rsidR="00564DF1" w:rsidRPr="003E0A69" w:rsidRDefault="00564DF1" w:rsidP="004D3483">
      <w:pPr>
        <w:pStyle w:val="Lv1"/>
      </w:pPr>
      <w:r w:rsidRPr="003E0A69">
        <w:t xml:space="preserve">the grant funding </w:t>
      </w:r>
      <w:r w:rsidR="00D4078F" w:rsidRPr="003E0A69">
        <w:t xml:space="preserve">to be </w:t>
      </w:r>
      <w:r w:rsidRPr="003E0A69">
        <w:t>awarded</w:t>
      </w:r>
    </w:p>
    <w:p w14:paraId="507BE5CD" w14:textId="77777777" w:rsidR="00300E4A" w:rsidRPr="003E0A69" w:rsidRDefault="00D4078F" w:rsidP="004D3483">
      <w:pPr>
        <w:pStyle w:val="Lv1"/>
      </w:pPr>
      <w:r w:rsidRPr="003E0A69">
        <w:t>any</w:t>
      </w:r>
      <w:r w:rsidR="00EF53D9" w:rsidRPr="003E0A69">
        <w:t xml:space="preserve"> conditions </w:t>
      </w:r>
      <w:r w:rsidRPr="003E0A69">
        <w:t xml:space="preserve">attached to the offer </w:t>
      </w:r>
      <w:r w:rsidR="00EF53D9" w:rsidRPr="003E0A69">
        <w:t xml:space="preserve">of </w:t>
      </w:r>
      <w:r w:rsidR="001475D6" w:rsidRPr="003E0A69">
        <w:t xml:space="preserve">grant </w:t>
      </w:r>
      <w:r w:rsidR="00EF53D9" w:rsidRPr="003E0A69">
        <w:t>funding</w:t>
      </w:r>
      <w:r w:rsidR="008A78A8" w:rsidRPr="003E0A69">
        <w:t>.</w:t>
      </w:r>
    </w:p>
    <w:p w14:paraId="3C2BD080" w14:textId="6F53DBEF" w:rsidR="00564DF1" w:rsidRPr="003E0A69" w:rsidRDefault="00211359" w:rsidP="00564DF1">
      <w:r w:rsidRPr="003E0A69">
        <w:t>DISR</w:t>
      </w:r>
      <w:r w:rsidR="00564DF1" w:rsidRPr="003E0A69">
        <w:t xml:space="preserve"> cannot review decisions about the merits of your application.</w:t>
      </w:r>
    </w:p>
    <w:p w14:paraId="77EA8EF8" w14:textId="5132E35E" w:rsidR="00564DF1" w:rsidRPr="003E0A69" w:rsidRDefault="00564DF1" w:rsidP="00564DF1">
      <w:r w:rsidRPr="003E0A69">
        <w:t xml:space="preserve">The </w:t>
      </w:r>
      <w:r w:rsidR="00552A54" w:rsidRPr="003E0A69">
        <w:t xml:space="preserve">Deputy Prime Minister </w:t>
      </w:r>
      <w:r w:rsidR="00642FF2" w:rsidRPr="003E0A69">
        <w:t xml:space="preserve">as </w:t>
      </w:r>
      <w:r w:rsidR="00552A54" w:rsidRPr="003E0A69">
        <w:t>Minister for Defence</w:t>
      </w:r>
      <w:r w:rsidR="00D4078F" w:rsidRPr="003E0A69">
        <w:t xml:space="preserve"> </w:t>
      </w:r>
      <w:r w:rsidRPr="003E0A69">
        <w:t xml:space="preserve">will not approve funding if there </w:t>
      </w:r>
      <w:r w:rsidR="00DB63E1" w:rsidRPr="003E0A69">
        <w:t>are</w:t>
      </w:r>
      <w:r w:rsidRPr="003E0A69">
        <w:t xml:space="preserve"> insufficient program funds available across relevant financial years for the program.</w:t>
      </w:r>
    </w:p>
    <w:p w14:paraId="7C7BC371" w14:textId="77777777" w:rsidR="00564DF1" w:rsidRPr="003E0A69" w:rsidRDefault="00564DF1" w:rsidP="003A6B14">
      <w:pPr>
        <w:pStyle w:val="Heading2"/>
      </w:pPr>
      <w:bookmarkStart w:id="164" w:name="_Toc129097475"/>
      <w:bookmarkStart w:id="165" w:name="_Toc129097661"/>
      <w:bookmarkStart w:id="166" w:name="_Toc129097847"/>
      <w:bookmarkStart w:id="167" w:name="_Toc496536675"/>
      <w:bookmarkStart w:id="168" w:name="_Toc531277502"/>
      <w:bookmarkStart w:id="169" w:name="_Toc955312"/>
      <w:bookmarkStart w:id="170" w:name="_Toc234506568"/>
      <w:bookmarkEnd w:id="164"/>
      <w:bookmarkEnd w:id="165"/>
      <w:bookmarkEnd w:id="166"/>
      <w:r w:rsidRPr="003E0A69">
        <w:t>Notification of application outcomes</w:t>
      </w:r>
      <w:bookmarkEnd w:id="163"/>
      <w:bookmarkEnd w:id="167"/>
      <w:bookmarkEnd w:id="168"/>
      <w:bookmarkEnd w:id="169"/>
      <w:bookmarkEnd w:id="170"/>
    </w:p>
    <w:p w14:paraId="3305AFED" w14:textId="0E3F4898" w:rsidR="00247D27" w:rsidRPr="003E0A69" w:rsidRDefault="003732D0" w:rsidP="00247D27">
      <w:r w:rsidRPr="003E0A69">
        <w:t>DISR</w:t>
      </w:r>
      <w:r w:rsidR="001475D6" w:rsidRPr="003E0A69">
        <w:t xml:space="preserve"> will advise you of the outcome of your application in writing. </w:t>
      </w:r>
      <w:r w:rsidR="00247D27" w:rsidRPr="003E0A69">
        <w:t xml:space="preserve">If you are successful, </w:t>
      </w:r>
      <w:r w:rsidR="00CB5A8A" w:rsidRPr="003E0A69">
        <w:t>DISR will</w:t>
      </w:r>
      <w:r w:rsidR="001475D6" w:rsidRPr="003E0A69">
        <w:t xml:space="preserve"> advise you of any specific </w:t>
      </w:r>
      <w:r w:rsidR="00564DF1" w:rsidRPr="003E0A69">
        <w:t>conditions attached to the grant</w:t>
      </w:r>
      <w:r w:rsidR="00247D27" w:rsidRPr="003E0A69">
        <w:t>.</w:t>
      </w:r>
    </w:p>
    <w:p w14:paraId="7C3AE3E5" w14:textId="77777777" w:rsidR="00950B5A" w:rsidRPr="003E0A69" w:rsidRDefault="00950B5A" w:rsidP="003A6B14">
      <w:pPr>
        <w:pStyle w:val="Heading3"/>
      </w:pPr>
      <w:bookmarkStart w:id="171" w:name="_Toc234506569"/>
      <w:bookmarkStart w:id="172" w:name="_Toc524362464"/>
      <w:bookmarkStart w:id="173" w:name="_Toc955313"/>
      <w:bookmarkStart w:id="174" w:name="_Toc496536676"/>
      <w:bookmarkStart w:id="175" w:name="_Toc531277503"/>
      <w:r w:rsidRPr="003E0A69">
        <w:t>Feedback on your application</w:t>
      </w:r>
      <w:bookmarkEnd w:id="171"/>
    </w:p>
    <w:p w14:paraId="7A45CF5C" w14:textId="40BB3EF2" w:rsidR="0026339D" w:rsidRPr="003E0A69" w:rsidRDefault="00380FDC" w:rsidP="00FC3296">
      <w:r w:rsidRPr="003E0A69">
        <w:t xml:space="preserve">If you are unsuccessful, </w:t>
      </w:r>
      <w:r w:rsidR="003732D0" w:rsidRPr="003E0A69">
        <w:t>DISR</w:t>
      </w:r>
      <w:r w:rsidRPr="003E0A69">
        <w:t xml:space="preserve"> will give you an opportunity to discuss the outcome. </w:t>
      </w:r>
    </w:p>
    <w:p w14:paraId="6330F056" w14:textId="77777777" w:rsidR="005C315B" w:rsidRPr="003E0A69" w:rsidRDefault="005C315B" w:rsidP="003A6B14">
      <w:pPr>
        <w:pStyle w:val="Heading3"/>
      </w:pPr>
      <w:bookmarkStart w:id="176" w:name="_Toc234506570"/>
      <w:r w:rsidRPr="003E0A69">
        <w:t>Further grant opportunities</w:t>
      </w:r>
      <w:bookmarkEnd w:id="172"/>
      <w:bookmarkEnd w:id="176"/>
    </w:p>
    <w:p w14:paraId="6780ED14" w14:textId="2AB9BFC6" w:rsidR="005C315B" w:rsidRPr="003E0A69" w:rsidRDefault="003D3CA0" w:rsidP="005C315B">
      <w:pPr>
        <w:rPr>
          <w:iCs/>
        </w:rPr>
      </w:pPr>
      <w:r w:rsidRPr="003E0A69">
        <w:t>Defence reserves the right to</w:t>
      </w:r>
      <w:r w:rsidR="00552A54" w:rsidRPr="003E0A69">
        <w:t xml:space="preserve"> re-open </w:t>
      </w:r>
      <w:r w:rsidRPr="003E0A69">
        <w:t xml:space="preserve">this </w:t>
      </w:r>
      <w:r w:rsidR="00552A54" w:rsidRPr="003E0A69">
        <w:t xml:space="preserve">grant opportunity </w:t>
      </w:r>
      <w:r w:rsidRPr="003E0A69">
        <w:t xml:space="preserve">or offer additional grant opportunities under this </w:t>
      </w:r>
      <w:r w:rsidR="00D33800" w:rsidRPr="003E0A69">
        <w:t xml:space="preserve">grant </w:t>
      </w:r>
      <w:r w:rsidRPr="003E0A69">
        <w:t>program, within the advertised funding envelope,</w:t>
      </w:r>
      <w:r w:rsidR="00552A54" w:rsidRPr="003E0A69">
        <w:t xml:space="preserve"> during the five-year</w:t>
      </w:r>
      <w:r w:rsidR="00E74407" w:rsidRPr="003E0A69">
        <w:t xml:space="preserve"> period</w:t>
      </w:r>
      <w:r w:rsidR="00552A54" w:rsidRPr="003E0A69">
        <w:t>.</w:t>
      </w:r>
    </w:p>
    <w:p w14:paraId="5814104D" w14:textId="77777777" w:rsidR="000C07C6" w:rsidRPr="003E0A69" w:rsidRDefault="00E93B21" w:rsidP="003A6B14">
      <w:pPr>
        <w:pStyle w:val="Heading2"/>
      </w:pPr>
      <w:bookmarkStart w:id="177" w:name="_Toc234506571"/>
      <w:r w:rsidRPr="003E0A69">
        <w:t>Successful grant applications</w:t>
      </w:r>
      <w:bookmarkEnd w:id="173"/>
      <w:bookmarkEnd w:id="174"/>
      <w:bookmarkEnd w:id="175"/>
      <w:bookmarkEnd w:id="177"/>
    </w:p>
    <w:p w14:paraId="14C2335D" w14:textId="77777777" w:rsidR="00D057B9" w:rsidRPr="003E0A69" w:rsidRDefault="00950B5A" w:rsidP="003A6B14">
      <w:pPr>
        <w:pStyle w:val="Heading3"/>
      </w:pPr>
      <w:bookmarkStart w:id="178" w:name="_Toc466898120"/>
      <w:bookmarkStart w:id="179" w:name="_Toc496536677"/>
      <w:bookmarkStart w:id="180" w:name="_Toc531277504"/>
      <w:bookmarkStart w:id="181" w:name="_Toc955314"/>
      <w:bookmarkStart w:id="182" w:name="_Toc234506572"/>
      <w:bookmarkEnd w:id="121"/>
      <w:bookmarkEnd w:id="122"/>
      <w:r w:rsidRPr="003E0A69">
        <w:t>The g</w:t>
      </w:r>
      <w:r w:rsidR="00D057B9" w:rsidRPr="003E0A69">
        <w:t>rant agreement</w:t>
      </w:r>
      <w:bookmarkEnd w:id="178"/>
      <w:bookmarkEnd w:id="179"/>
      <w:bookmarkEnd w:id="180"/>
      <w:bookmarkEnd w:id="181"/>
      <w:bookmarkEnd w:id="182"/>
    </w:p>
    <w:p w14:paraId="79394502" w14:textId="559173EC" w:rsidR="00D057B9" w:rsidRPr="003E0A69" w:rsidRDefault="00D057B9" w:rsidP="00D057B9">
      <w:r w:rsidRPr="003E0A69">
        <w:t xml:space="preserve">You must enter into a </w:t>
      </w:r>
      <w:r w:rsidR="0085525B" w:rsidRPr="003E0A69">
        <w:t xml:space="preserve">legally binding </w:t>
      </w:r>
      <w:r w:rsidRPr="003E0A69">
        <w:t xml:space="preserve">grant agreement with the Commonwealth. </w:t>
      </w:r>
      <w:r w:rsidR="0085525B" w:rsidRPr="003E0A69">
        <w:t xml:space="preserve">The grant agreement has general terms and conditions that cannot be changed. </w:t>
      </w:r>
      <w:r w:rsidR="000C3B35" w:rsidRPr="003E0A69">
        <w:t xml:space="preserve">A sample </w:t>
      </w:r>
      <w:hyperlink r:id="rId48" w:anchor="key-documents" w:history="1">
        <w:r w:rsidR="000C3B35" w:rsidRPr="006E6E8C">
          <w:rPr>
            <w:rStyle w:val="Hyperlink"/>
          </w:rPr>
          <w:t>grant agreement</w:t>
        </w:r>
      </w:hyperlink>
      <w:r w:rsidR="000C3B35" w:rsidRPr="003E0A69">
        <w:t xml:space="preserve"> is available on</w:t>
      </w:r>
      <w:r w:rsidR="005624ED" w:rsidRPr="003E0A69">
        <w:t xml:space="preserve"> </w:t>
      </w:r>
      <w:r w:rsidR="00380FDC" w:rsidRPr="003E0A69">
        <w:t>business.gov.au and GrantConnect</w:t>
      </w:r>
      <w:r w:rsidR="000F18DD" w:rsidRPr="003E0A69">
        <w:t>.</w:t>
      </w:r>
    </w:p>
    <w:p w14:paraId="25194FD8" w14:textId="42709A98" w:rsidR="00E95D50" w:rsidRPr="003E0A69" w:rsidRDefault="003732D0" w:rsidP="00E95D50">
      <w:r w:rsidRPr="003E0A69">
        <w:t>DISR</w:t>
      </w:r>
      <w:r w:rsidR="00503258" w:rsidRPr="003E0A69">
        <w:t xml:space="preserve"> will manage the grant agreement through the online portal. This includes issuing and executing the grant agreement. </w:t>
      </w:r>
      <w:r w:rsidR="00AA73C5" w:rsidRPr="003E0A69">
        <w:t xml:space="preserve">Execute means both you and the Commonwealth have </w:t>
      </w:r>
      <w:r w:rsidR="005D0021" w:rsidRPr="003E0A69">
        <w:t xml:space="preserve">accepted </w:t>
      </w:r>
      <w:r w:rsidR="00AA73C5" w:rsidRPr="003E0A69">
        <w:t>the agreement</w:t>
      </w:r>
      <w:r w:rsidR="00D057B9" w:rsidRPr="003E0A69">
        <w:t xml:space="preserve">. </w:t>
      </w:r>
      <w:r w:rsidR="00655C5F" w:rsidRPr="003E0A69">
        <w:t>You must not start any Defence Strategic Policy Research Program activities until a grant agreement is executed</w:t>
      </w:r>
      <w:r w:rsidR="00F40AB4" w:rsidRPr="003E0A69">
        <w:t xml:space="preserve"> and</w:t>
      </w:r>
      <w:r w:rsidR="00A8654B" w:rsidRPr="003E0A69">
        <w:t>/or</w:t>
      </w:r>
      <w:r w:rsidR="00F40AB4" w:rsidRPr="003E0A69">
        <w:t xml:space="preserve"> before </w:t>
      </w:r>
      <w:r w:rsidR="008936B5" w:rsidRPr="003E0A69">
        <w:t>the</w:t>
      </w:r>
      <w:r w:rsidR="00F40AB4" w:rsidRPr="003E0A69">
        <w:t xml:space="preserve"> project commences</w:t>
      </w:r>
      <w:r w:rsidR="00655C5F" w:rsidRPr="003E0A69">
        <w:t xml:space="preserve">. </w:t>
      </w:r>
      <w:r w:rsidR="00A8654B" w:rsidRPr="003E0A69">
        <w:t>The Commonwealth is</w:t>
      </w:r>
      <w:r w:rsidR="0077705B" w:rsidRPr="003E0A69">
        <w:t xml:space="preserve"> not responsible for any expenditure you incur and </w:t>
      </w:r>
      <w:r w:rsidR="00862FE4" w:rsidRPr="003E0A69">
        <w:t>cannot make any payments until a grant agreement is executed</w:t>
      </w:r>
      <w:r w:rsidR="009512F3" w:rsidRPr="003E0A69">
        <w:t xml:space="preserve"> and the project has commenced</w:t>
      </w:r>
      <w:r w:rsidR="00862FE4" w:rsidRPr="003E0A69">
        <w:t>.</w:t>
      </w:r>
    </w:p>
    <w:p w14:paraId="5718DD85" w14:textId="74E79826" w:rsidR="00D057B9" w:rsidRPr="003E0A69" w:rsidRDefault="00D057B9" w:rsidP="00503258">
      <w:r w:rsidRPr="003E0A69">
        <w:t xml:space="preserve">The approval </w:t>
      </w:r>
      <w:r w:rsidR="00E04C95" w:rsidRPr="003E0A69">
        <w:t xml:space="preserve">of your grant </w:t>
      </w:r>
      <w:r w:rsidRPr="003E0A69">
        <w:t xml:space="preserve">may have specific conditions </w:t>
      </w:r>
      <w:r w:rsidR="000C3B35" w:rsidRPr="003E0A69">
        <w:t>determined by</w:t>
      </w:r>
      <w:r w:rsidRPr="003E0A69">
        <w:t xml:space="preserve"> the assessment process or other considerations made by the </w:t>
      </w:r>
      <w:r w:rsidR="00B04F25" w:rsidRPr="003E0A69">
        <w:t>P</w:t>
      </w:r>
      <w:r w:rsidRPr="003E0A69">
        <w:t xml:space="preserve">rogram </w:t>
      </w:r>
      <w:r w:rsidR="00B04F25" w:rsidRPr="003E0A69">
        <w:t>D</w:t>
      </w:r>
      <w:r w:rsidRPr="003E0A69">
        <w:t xml:space="preserve">elegate. </w:t>
      </w:r>
      <w:r w:rsidR="00A24CF3" w:rsidRPr="003E0A69">
        <w:t>DISR</w:t>
      </w:r>
      <w:r w:rsidRPr="003E0A69">
        <w:t xml:space="preserve"> will identify these in the offer of </w:t>
      </w:r>
      <w:r w:rsidR="00613C48" w:rsidRPr="003E0A69">
        <w:t xml:space="preserve">grant </w:t>
      </w:r>
      <w:r w:rsidRPr="003E0A69">
        <w:t xml:space="preserve">funding. </w:t>
      </w:r>
    </w:p>
    <w:p w14:paraId="6FF71F2A" w14:textId="23F21C05" w:rsidR="00D057B9" w:rsidRPr="003E0A69" w:rsidRDefault="00D057B9" w:rsidP="00D057B9">
      <w:r w:rsidRPr="003E0A69">
        <w:lastRenderedPageBreak/>
        <w:t>If you enter an agreement under the</w:t>
      </w:r>
      <w:r w:rsidR="00E74407" w:rsidRPr="003E0A69">
        <w:t xml:space="preserve"> Defence Strategic Policy Research Program</w:t>
      </w:r>
      <w:r w:rsidRPr="003E0A69">
        <w:t xml:space="preserve">, you cannot receive other grants for </w:t>
      </w:r>
      <w:r w:rsidR="009465DE" w:rsidRPr="003E0A69">
        <w:t>operating funding</w:t>
      </w:r>
      <w:r w:rsidRPr="003E0A69">
        <w:t xml:space="preserve"> from other Commonwealth, </w:t>
      </w:r>
      <w:r w:rsidR="005D35E6" w:rsidRPr="003E0A69">
        <w:t>s</w:t>
      </w:r>
      <w:r w:rsidR="009A52BE" w:rsidRPr="003E0A69">
        <w:t>tate</w:t>
      </w:r>
      <w:r w:rsidRPr="003E0A69">
        <w:t xml:space="preserve"> or </w:t>
      </w:r>
      <w:r w:rsidR="005D35E6" w:rsidRPr="003E0A69">
        <w:t>t</w:t>
      </w:r>
      <w:r w:rsidR="009A52BE" w:rsidRPr="003E0A69">
        <w:t xml:space="preserve">erritory </w:t>
      </w:r>
      <w:r w:rsidRPr="003E0A69">
        <w:t>granting programs</w:t>
      </w:r>
      <w:r w:rsidR="00DF7F07" w:rsidRPr="003E0A69">
        <w:t xml:space="preserve"> for the same activities</w:t>
      </w:r>
      <w:r w:rsidRPr="003E0A69">
        <w:t>.</w:t>
      </w:r>
    </w:p>
    <w:p w14:paraId="76738504" w14:textId="77777777" w:rsidR="00D057B9" w:rsidRPr="003E0A69" w:rsidRDefault="00D057B9" w:rsidP="00D057B9">
      <w:r w:rsidRPr="003E0A69">
        <w:t>The Commonwealth may recover grant funds if there is a breach of the grant agreement.</w:t>
      </w:r>
    </w:p>
    <w:p w14:paraId="48C2E6E9" w14:textId="73C4EF53" w:rsidR="00C20F83" w:rsidRPr="003E0A69" w:rsidRDefault="001612B6" w:rsidP="00065FC9">
      <w:pPr>
        <w:pStyle w:val="ListBullet"/>
        <w:numPr>
          <w:ilvl w:val="0"/>
          <w:numId w:val="0"/>
        </w:numPr>
      </w:pPr>
      <w:r w:rsidRPr="003E0A69">
        <w:t>DISR</w:t>
      </w:r>
      <w:r w:rsidR="00C20F83" w:rsidRPr="003E0A69">
        <w:t xml:space="preserve"> will use a standard grant agreement. </w:t>
      </w:r>
      <w:bookmarkStart w:id="183" w:name="_Toc129097488"/>
      <w:bookmarkStart w:id="184" w:name="_Toc129097674"/>
      <w:bookmarkStart w:id="185" w:name="_Toc129097860"/>
      <w:bookmarkEnd w:id="183"/>
      <w:bookmarkEnd w:id="184"/>
      <w:bookmarkEnd w:id="185"/>
    </w:p>
    <w:p w14:paraId="7821473E" w14:textId="651E375D" w:rsidR="0085525B" w:rsidRPr="003E0A69" w:rsidRDefault="00C20F83" w:rsidP="00065FC9">
      <w:r w:rsidRPr="003E0A69">
        <w:t xml:space="preserve">You will have 30 days from the date of a written offer to execute this grant agreement with the Commonwealth. During this time, </w:t>
      </w:r>
      <w:r w:rsidR="001612B6" w:rsidRPr="003E0A69">
        <w:t>DISR</w:t>
      </w:r>
      <w:r w:rsidRPr="003E0A69">
        <w:t xml:space="preserve"> will work with you to finalise details.</w:t>
      </w:r>
      <w:bookmarkStart w:id="186" w:name="_Toc129097489"/>
      <w:bookmarkStart w:id="187" w:name="_Toc129097675"/>
      <w:bookmarkStart w:id="188" w:name="_Toc129097861"/>
      <w:bookmarkEnd w:id="186"/>
      <w:bookmarkEnd w:id="187"/>
      <w:bookmarkEnd w:id="188"/>
    </w:p>
    <w:p w14:paraId="2FB7041E" w14:textId="1AF8EDD4" w:rsidR="00C20F83" w:rsidRPr="003E0A69" w:rsidRDefault="00C20F83" w:rsidP="00065FC9">
      <w:r w:rsidRPr="003E0A69">
        <w:t xml:space="preserve">The offer may lapse if both parties do not sign the grant agreement within this time. Under certain circumstances, </w:t>
      </w:r>
      <w:r w:rsidR="001612B6" w:rsidRPr="003E0A69">
        <w:t>DISR</w:t>
      </w:r>
      <w:r w:rsidRPr="003E0A69">
        <w:t xml:space="preserve"> may extend this period. </w:t>
      </w:r>
      <w:r w:rsidR="001612B6" w:rsidRPr="003E0A69">
        <w:t xml:space="preserve">DISR </w:t>
      </w:r>
      <w:r w:rsidRPr="003E0A69">
        <w:t>base</w:t>
      </w:r>
      <w:r w:rsidR="001612B6" w:rsidRPr="003E0A69">
        <w:t>s</w:t>
      </w:r>
      <w:r w:rsidRPr="003E0A69">
        <w:t xml:space="preserve"> the approval of your grant on the information you provide in your application. </w:t>
      </w:r>
      <w:r w:rsidR="001612B6" w:rsidRPr="003E0A69">
        <w:t>DISR</w:t>
      </w:r>
      <w:r w:rsidRPr="003E0A69">
        <w:t xml:space="preserve"> will review any required changes to these details to ensure they do not impact the project as approved by the </w:t>
      </w:r>
      <w:r w:rsidR="00B04F25" w:rsidRPr="003E0A69">
        <w:t>P</w:t>
      </w:r>
      <w:r w:rsidR="00F95C1B" w:rsidRPr="003E0A69">
        <w:t xml:space="preserve">rogram </w:t>
      </w:r>
      <w:r w:rsidR="00B04F25" w:rsidRPr="003E0A69">
        <w:t>D</w:t>
      </w:r>
      <w:r w:rsidR="00F95C1B" w:rsidRPr="003E0A69">
        <w:t>elegate</w:t>
      </w:r>
      <w:r w:rsidR="00EF53D9" w:rsidRPr="003E0A69">
        <w:t>.</w:t>
      </w:r>
      <w:bookmarkStart w:id="189" w:name="_Toc129097490"/>
      <w:bookmarkStart w:id="190" w:name="_Toc129097676"/>
      <w:bookmarkStart w:id="191" w:name="_Toc129097862"/>
      <w:bookmarkEnd w:id="189"/>
      <w:bookmarkEnd w:id="190"/>
      <w:bookmarkEnd w:id="191"/>
    </w:p>
    <w:p w14:paraId="1B25D0A3" w14:textId="77777777" w:rsidR="00BD3A35" w:rsidRPr="003E0A69" w:rsidRDefault="002B3D6E" w:rsidP="003A6B14">
      <w:pPr>
        <w:pStyle w:val="Heading3"/>
      </w:pPr>
      <w:bookmarkStart w:id="192" w:name="_Toc489952704"/>
      <w:bookmarkStart w:id="193" w:name="_Toc496536682"/>
      <w:bookmarkStart w:id="194" w:name="_Toc531277509"/>
      <w:bookmarkStart w:id="195" w:name="_Toc955319"/>
      <w:bookmarkStart w:id="196" w:name="_Toc234506573"/>
      <w:bookmarkStart w:id="197" w:name="_Ref465245613"/>
      <w:bookmarkStart w:id="198" w:name="_Toc467165693"/>
      <w:bookmarkStart w:id="199" w:name="_Toc164844284"/>
      <w:r w:rsidRPr="003E0A69">
        <w:t>S</w:t>
      </w:r>
      <w:r w:rsidR="00BD3A35" w:rsidRPr="003E0A69">
        <w:t>pecific legislation, policies and industry standards</w:t>
      </w:r>
      <w:bookmarkEnd w:id="192"/>
      <w:bookmarkEnd w:id="193"/>
      <w:bookmarkEnd w:id="194"/>
      <w:bookmarkEnd w:id="195"/>
      <w:bookmarkEnd w:id="196"/>
    </w:p>
    <w:p w14:paraId="14C1B99C" w14:textId="5AC89E27" w:rsidR="00147E5A" w:rsidRPr="003E0A69" w:rsidRDefault="00BD3A35" w:rsidP="00DF1F02">
      <w:r w:rsidRPr="003E0A69">
        <w:t xml:space="preserve">You </w:t>
      </w:r>
      <w:r w:rsidR="004F15AC" w:rsidRPr="003E0A69">
        <w:t>must comply</w:t>
      </w:r>
      <w:r w:rsidRPr="003E0A69">
        <w:t xml:space="preserve"> with all relevant laws</w:t>
      </w:r>
      <w:r w:rsidR="00857B7B" w:rsidRPr="003E0A69">
        <w:t>,</w:t>
      </w:r>
      <w:r w:rsidRPr="003E0A69">
        <w:t xml:space="preserve"> regulations</w:t>
      </w:r>
      <w:r w:rsidR="00857B7B" w:rsidRPr="003E0A69">
        <w:t xml:space="preserve"> and Australian Government sanctions</w:t>
      </w:r>
      <w:r w:rsidR="005A4513" w:rsidRPr="003E0A69">
        <w:t xml:space="preserve"> in undertaking your </w:t>
      </w:r>
      <w:r w:rsidR="0016570E" w:rsidRPr="003E0A69">
        <w:t>activities</w:t>
      </w:r>
      <w:r w:rsidR="0098242B" w:rsidRPr="003E0A69">
        <w:t>, including legislations listed in Section 4.4</w:t>
      </w:r>
      <w:r w:rsidR="004F15AC" w:rsidRPr="003E0A69">
        <w:t>. You must also</w:t>
      </w:r>
      <w:r w:rsidR="005A4513" w:rsidRPr="003E0A69">
        <w:t xml:space="preserve"> compl</w:t>
      </w:r>
      <w:r w:rsidR="00D006BC" w:rsidRPr="003E0A69">
        <w:t>y</w:t>
      </w:r>
      <w:r w:rsidR="00170EC3" w:rsidRPr="003E0A69">
        <w:t xml:space="preserve"> </w:t>
      </w:r>
      <w:r w:rsidR="005A4513" w:rsidRPr="003E0A69">
        <w:t>with the specific legislation/policies/industry standards that follow. It is a condition of the grant funding that you meet these requirements</w:t>
      </w:r>
      <w:r w:rsidR="004F15AC" w:rsidRPr="003E0A69">
        <w:t xml:space="preserve">. </w:t>
      </w:r>
      <w:r w:rsidR="003732D0" w:rsidRPr="003E0A69">
        <w:t>DISR</w:t>
      </w:r>
      <w:r w:rsidR="004F15AC" w:rsidRPr="003E0A69">
        <w:t xml:space="preserve"> </w:t>
      </w:r>
      <w:r w:rsidR="005A4513" w:rsidRPr="003E0A69">
        <w:t>will</w:t>
      </w:r>
      <w:r w:rsidR="004F15AC" w:rsidRPr="003E0A69">
        <w:t xml:space="preserve"> include these requirements in</w:t>
      </w:r>
      <w:r w:rsidR="005A4513" w:rsidRPr="003E0A69">
        <w:t xml:space="preserve"> your grant agreement</w:t>
      </w:r>
      <w:r w:rsidR="00D12CC7" w:rsidRPr="003E0A69">
        <w:t>.</w:t>
      </w:r>
    </w:p>
    <w:p w14:paraId="66FA5895" w14:textId="6D10E8AA" w:rsidR="00F81B41" w:rsidRPr="003E0A69" w:rsidRDefault="00147E5A" w:rsidP="007C085C">
      <w:r w:rsidRPr="003E0A69">
        <w:t>In particular, you will be required to comply with</w:t>
      </w:r>
      <w:r w:rsidR="002537D6" w:rsidRPr="003E0A69">
        <w:t xml:space="preserve"> </w:t>
      </w:r>
      <w:bookmarkStart w:id="200" w:name="_Hlk135303260"/>
      <w:r w:rsidR="00686329" w:rsidRPr="003E0A69">
        <w:t>s</w:t>
      </w:r>
      <w:r w:rsidRPr="003E0A69">
        <w:t>tate/</w:t>
      </w:r>
      <w:r w:rsidR="005D35E6" w:rsidRPr="003E0A69">
        <w:t>t</w:t>
      </w:r>
      <w:r w:rsidRPr="003E0A69">
        <w:t>erritory legislation in relation to working with children</w:t>
      </w:r>
      <w:r w:rsidR="002537D6" w:rsidRPr="003E0A69">
        <w:t>.</w:t>
      </w:r>
    </w:p>
    <w:p w14:paraId="320F05E6" w14:textId="40E1BF56" w:rsidR="003F45F3" w:rsidRPr="003E0A69" w:rsidRDefault="7A8DFDC4" w:rsidP="003F45F3">
      <w:pPr>
        <w:pStyle w:val="Heading4"/>
      </w:pPr>
      <w:bookmarkStart w:id="201" w:name="_Toc203089263"/>
      <w:bookmarkStart w:id="202" w:name="_Toc234506574"/>
      <w:bookmarkStart w:id="203" w:name="_Hlk135303315"/>
      <w:r w:rsidRPr="003E0A69">
        <w:t xml:space="preserve">Commonwealth </w:t>
      </w:r>
      <w:r w:rsidR="003F45F3" w:rsidRPr="003E0A69">
        <w:t>Australian Industry Participation (</w:t>
      </w:r>
      <w:r w:rsidR="00785072" w:rsidRPr="003E0A69">
        <w:t>C</w:t>
      </w:r>
      <w:r w:rsidR="003F45F3" w:rsidRPr="003E0A69">
        <w:t>AIP)</w:t>
      </w:r>
      <w:bookmarkEnd w:id="201"/>
      <w:bookmarkEnd w:id="202"/>
    </w:p>
    <w:p w14:paraId="1F2D811E" w14:textId="32ECF2B7" w:rsidR="003F45F3" w:rsidRPr="003E0A69" w:rsidRDefault="003F45F3" w:rsidP="003F45F3">
      <w:pPr>
        <w:keepNext/>
        <w:rPr>
          <w:rFonts w:ascii="Calibri" w:hAnsi="Calibri"/>
        </w:rPr>
      </w:pPr>
      <w:r w:rsidRPr="003E0A69">
        <w:t xml:space="preserve">If your approved grant is equal to or over $20 million, you may need to develop a </w:t>
      </w:r>
      <w:r w:rsidR="562875E7" w:rsidRPr="003E0A69">
        <w:t xml:space="preserve">Commonwealth </w:t>
      </w:r>
      <w:r w:rsidRPr="003E0A69">
        <w:t>Australian Industry Participation plan (</w:t>
      </w:r>
      <w:r w:rsidR="7D611608" w:rsidRPr="003E0A69">
        <w:t>C</w:t>
      </w:r>
      <w:r w:rsidRPr="003E0A69">
        <w:t>AIP plan)</w:t>
      </w:r>
      <w:r w:rsidR="08E21899" w:rsidRPr="003E0A69">
        <w:t>.</w:t>
      </w:r>
      <w:r w:rsidRPr="003E0A69">
        <w:t xml:space="preserve"> </w:t>
      </w:r>
      <w:r w:rsidR="08E21899" w:rsidRPr="003E0A69">
        <w:t>The CAIP policy</w:t>
      </w:r>
      <w:r w:rsidRPr="003E0A69">
        <w:t xml:space="preserve"> </w:t>
      </w:r>
      <w:r w:rsidR="0D62AD9D" w:rsidRPr="003E0A69">
        <w:t>aims to leverage Australian Government spending to maximise Australian industry participation, capability and jobs. It requires giving Australian businesses full, fair and reasonable opportunities to bid to supply goods and services on government-funded projects. If succ</w:t>
      </w:r>
      <w:r w:rsidR="266451DC" w:rsidRPr="003E0A69">
        <w:t>essful you are responsible for meeting CAIP requirements</w:t>
      </w:r>
      <w:r w:rsidRPr="003E0A69">
        <w:t xml:space="preserve">. </w:t>
      </w:r>
    </w:p>
    <w:p w14:paraId="2FBF2508" w14:textId="5A4AF611" w:rsidR="003F45F3" w:rsidRPr="003E0A69" w:rsidRDefault="003F45F3" w:rsidP="003F45F3">
      <w:pPr>
        <w:keepNext/>
      </w:pPr>
      <w:r w:rsidRPr="003E0A69">
        <w:t>If it is determined that</w:t>
      </w:r>
      <w:r w:rsidR="006F2CB3" w:rsidRPr="003E0A69">
        <w:t xml:space="preserve"> </w:t>
      </w:r>
      <w:r w:rsidR="1CD94313" w:rsidRPr="003E0A69">
        <w:t>a</w:t>
      </w:r>
      <w:r w:rsidRPr="003E0A69">
        <w:t xml:space="preserve"> </w:t>
      </w:r>
      <w:r w:rsidR="1CD94313" w:rsidRPr="003E0A69">
        <w:t>C</w:t>
      </w:r>
      <w:r w:rsidRPr="003E0A69">
        <w:t>AIP plan</w:t>
      </w:r>
      <w:r w:rsidR="5BDE2BF8" w:rsidRPr="003E0A69">
        <w:t xml:space="preserve"> is required</w:t>
      </w:r>
      <w:r w:rsidRPr="003E0A69">
        <w:t>:</w:t>
      </w:r>
    </w:p>
    <w:p w14:paraId="52FC622C" w14:textId="359BCCC4" w:rsidR="003F45F3" w:rsidRPr="003E0A69" w:rsidRDefault="00FE0AC8" w:rsidP="003F45F3">
      <w:pPr>
        <w:pStyle w:val="Lv1"/>
      </w:pPr>
      <w:r w:rsidRPr="003E0A69">
        <w:t xml:space="preserve">DISR </w:t>
      </w:r>
      <w:r w:rsidR="003F45F3" w:rsidRPr="003E0A69">
        <w:t xml:space="preserve">must approve your </w:t>
      </w:r>
      <w:r w:rsidR="00973B4E" w:rsidRPr="003E0A69">
        <w:t>C</w:t>
      </w:r>
      <w:r w:rsidR="003F45F3" w:rsidRPr="003E0A69">
        <w:t>AIP plan prior to entering into a grant agreement</w:t>
      </w:r>
    </w:p>
    <w:p w14:paraId="374F09A7" w14:textId="4C61B55D" w:rsidR="003F45F3" w:rsidRPr="003E0A69" w:rsidRDefault="007D0DAF" w:rsidP="003F45F3">
      <w:pPr>
        <w:pStyle w:val="Lv1"/>
      </w:pPr>
      <w:r w:rsidRPr="003E0A69">
        <w:t>DISR</w:t>
      </w:r>
      <w:r w:rsidR="003F45F3" w:rsidRPr="003E0A69">
        <w:t xml:space="preserve"> will publish an executive summary of your approved </w:t>
      </w:r>
      <w:r w:rsidR="2146DC96" w:rsidRPr="003E0A69">
        <w:t>C</w:t>
      </w:r>
      <w:r w:rsidR="003F45F3" w:rsidRPr="003E0A69">
        <w:t xml:space="preserve">AIP plan at </w:t>
      </w:r>
      <w:hyperlink r:id="rId49" w:history="1">
        <w:r>
          <w:rPr>
            <w:rStyle w:val="Hyperlink"/>
          </w:rPr>
          <w:t>http://www.industry.gov.au/aip</w:t>
        </w:r>
      </w:hyperlink>
      <w:hyperlink r:id="rId50" w:history="1">
        <w:r w:rsidR="23721F86" w:rsidRPr="003E0A69">
          <w:rPr>
            <w:rStyle w:val="Hyperlink"/>
            <w:color w:val="467886"/>
          </w:rPr>
          <w:t>www.industry.gov.au/major-projects-and-procurement/australian-industry-participation/australian-government-funded-projects</w:t>
        </w:r>
      </w:hyperlink>
      <w:r w:rsidR="003F45F3" w:rsidRPr="003E0A69">
        <w:t xml:space="preserve"> once </w:t>
      </w:r>
      <w:r w:rsidR="0D0ECE8B" w:rsidRPr="003E0A69">
        <w:t xml:space="preserve">the grant agreement is </w:t>
      </w:r>
      <w:r w:rsidR="003F45F3" w:rsidRPr="003E0A69">
        <w:t>execute</w:t>
      </w:r>
      <w:r w:rsidR="7DC80D56" w:rsidRPr="003E0A69">
        <w:t>d</w:t>
      </w:r>
    </w:p>
    <w:p w14:paraId="6E321312" w14:textId="4A11D9FD" w:rsidR="003F45F3" w:rsidRPr="003E0A69" w:rsidRDefault="660F6AD7" w:rsidP="003F45F3">
      <w:pPr>
        <w:pStyle w:val="Lv1"/>
      </w:pPr>
      <w:r w:rsidRPr="003E0A69">
        <w:t>y</w:t>
      </w:r>
      <w:r w:rsidR="003F45F3" w:rsidRPr="003E0A69">
        <w:t xml:space="preserve">ou must submit Implementation Reports </w:t>
      </w:r>
      <w:r w:rsidR="00FE0AC8" w:rsidRPr="003E0A69">
        <w:t xml:space="preserve">to </w:t>
      </w:r>
      <w:r w:rsidR="771376D3" w:rsidRPr="003E0A69">
        <w:t>Defence</w:t>
      </w:r>
      <w:r w:rsidR="00FE0AC8" w:rsidRPr="003E0A69">
        <w:t xml:space="preserve"> </w:t>
      </w:r>
      <w:r w:rsidR="0FBD1082" w:rsidRPr="003E0A69">
        <w:t>via the DISR portal, demonstrating implementation of the</w:t>
      </w:r>
      <w:r w:rsidR="7CE05B8B" w:rsidRPr="003E0A69">
        <w:t xml:space="preserve"> C</w:t>
      </w:r>
      <w:r w:rsidR="003F45F3" w:rsidRPr="003E0A69">
        <w:t xml:space="preserve">AIP plan. </w:t>
      </w:r>
    </w:p>
    <w:p w14:paraId="4C1D99DD" w14:textId="3D9BD6EA" w:rsidR="003F45F3" w:rsidRPr="003E0A69" w:rsidRDefault="003F45F3" w:rsidP="00BB680A">
      <w:pPr>
        <w:keepNext/>
      </w:pPr>
      <w:r w:rsidRPr="003E0A69">
        <w:lastRenderedPageBreak/>
        <w:t xml:space="preserve">More information on </w:t>
      </w:r>
      <w:r w:rsidR="2AA68504" w:rsidRPr="003E0A69">
        <w:t>C</w:t>
      </w:r>
      <w:r w:rsidRPr="003E0A69">
        <w:t xml:space="preserve">AIP plan requirements can be found at </w:t>
      </w:r>
      <w:hyperlink r:id="rId51" w:history="1">
        <w:r w:rsidR="330A9A95" w:rsidRPr="003E0A69">
          <w:rPr>
            <w:rStyle w:val="Hyperlink"/>
            <w:rFonts w:eastAsia="Calibri" w:cs="Arial"/>
          </w:rPr>
          <w:t>www.industry.gov.au/major-projects-and-procurement/australian-industry-participation/australian-government-funded-projects</w:t>
        </w:r>
      </w:hyperlink>
      <w:r w:rsidR="330A9A95" w:rsidRPr="003E0A69">
        <w:rPr>
          <w:rFonts w:eastAsia="Calibri" w:cs="Arial"/>
        </w:rPr>
        <w:t xml:space="preserve"> </w:t>
      </w:r>
      <w:hyperlink r:id="rId52" w:history="1">
        <w:r>
          <w:rPr>
            <w:rStyle w:val="Hyperlink"/>
          </w:rPr>
          <w:t>http://www.industry.gov.au/aip</w:t>
        </w:r>
      </w:hyperlink>
      <w:r w:rsidRPr="003E0A69">
        <w:t>.</w:t>
      </w:r>
      <w:bookmarkEnd w:id="203"/>
    </w:p>
    <w:p w14:paraId="2D252DD6" w14:textId="77777777" w:rsidR="00CE1A20" w:rsidRPr="003E0A69" w:rsidRDefault="002E3A5A" w:rsidP="003A6B14">
      <w:pPr>
        <w:pStyle w:val="Heading3"/>
      </w:pPr>
      <w:bookmarkStart w:id="204" w:name="_Toc489952707"/>
      <w:bookmarkStart w:id="205" w:name="_Toc496536685"/>
      <w:bookmarkStart w:id="206" w:name="_Toc531277729"/>
      <w:bookmarkStart w:id="207" w:name="_Toc463350780"/>
      <w:bookmarkStart w:id="208" w:name="_Toc467165695"/>
      <w:bookmarkStart w:id="209" w:name="_Toc530073035"/>
      <w:bookmarkStart w:id="210" w:name="_Toc496536686"/>
      <w:bookmarkStart w:id="211" w:name="_Toc531277514"/>
      <w:bookmarkStart w:id="212" w:name="_Toc955324"/>
      <w:bookmarkStart w:id="213" w:name="_Toc234506575"/>
      <w:bookmarkEnd w:id="197"/>
      <w:bookmarkEnd w:id="198"/>
      <w:bookmarkEnd w:id="200"/>
      <w:bookmarkEnd w:id="204"/>
      <w:bookmarkEnd w:id="205"/>
      <w:bookmarkEnd w:id="206"/>
      <w:bookmarkEnd w:id="207"/>
      <w:bookmarkEnd w:id="208"/>
      <w:bookmarkEnd w:id="209"/>
      <w:r w:rsidRPr="003E0A69">
        <w:t xml:space="preserve">How </w:t>
      </w:r>
      <w:r w:rsidR="00387369" w:rsidRPr="003E0A69">
        <w:t>we pay the grant</w:t>
      </w:r>
      <w:bookmarkEnd w:id="210"/>
      <w:bookmarkEnd w:id="211"/>
      <w:bookmarkEnd w:id="212"/>
      <w:bookmarkEnd w:id="213"/>
    </w:p>
    <w:p w14:paraId="065C3F31" w14:textId="77777777" w:rsidR="00F316C0" w:rsidRPr="003E0A69" w:rsidRDefault="00CE1A20" w:rsidP="00077C3D">
      <w:r w:rsidRPr="003E0A69">
        <w:t xml:space="preserve">The </w:t>
      </w:r>
      <w:r w:rsidR="0018250A" w:rsidRPr="003E0A69">
        <w:t>grant agreement</w:t>
      </w:r>
      <w:r w:rsidRPr="003E0A69">
        <w:t xml:space="preserve"> will </w:t>
      </w:r>
      <w:r w:rsidR="003E339B" w:rsidRPr="003E0A69">
        <w:t>state</w:t>
      </w:r>
      <w:r w:rsidR="00042438" w:rsidRPr="003E0A69">
        <w:t xml:space="preserve"> the</w:t>
      </w:r>
      <w:r w:rsidR="00EF53D9" w:rsidRPr="003E0A69">
        <w:t>:</w:t>
      </w:r>
    </w:p>
    <w:p w14:paraId="1BF0E31D" w14:textId="5D682A96" w:rsidR="00F316C0" w:rsidRPr="003E0A69" w:rsidRDefault="002C0A35" w:rsidP="004D3483">
      <w:pPr>
        <w:pStyle w:val="Lv1"/>
      </w:pPr>
      <w:r w:rsidRPr="003E0A69">
        <w:t xml:space="preserve">maximum grant amount </w:t>
      </w:r>
      <w:r w:rsidR="00CA471C" w:rsidRPr="003E0A69">
        <w:t>to be paid</w:t>
      </w:r>
    </w:p>
    <w:p w14:paraId="03459EBD" w14:textId="77777777" w:rsidR="00AD0F07" w:rsidRPr="003E0A69" w:rsidRDefault="006B1989" w:rsidP="004D3483">
      <w:pPr>
        <w:pStyle w:val="Lv1"/>
      </w:pPr>
      <w:r w:rsidRPr="003E0A69">
        <w:t xml:space="preserve">proportion </w:t>
      </w:r>
      <w:r w:rsidR="007D71FE" w:rsidRPr="003E0A69">
        <w:t xml:space="preserve">of </w:t>
      </w:r>
      <w:r w:rsidR="00C42FBE" w:rsidRPr="003E0A69">
        <w:t xml:space="preserve">eligible expenditure </w:t>
      </w:r>
      <w:r w:rsidR="00646E26" w:rsidRPr="003E0A69">
        <w:t>covered by the grant</w:t>
      </w:r>
      <w:r w:rsidR="007D71FE" w:rsidRPr="003E0A69">
        <w:t xml:space="preserve"> (grant </w:t>
      </w:r>
      <w:r w:rsidR="00C42FBE" w:rsidRPr="003E0A69">
        <w:t>percentage</w:t>
      </w:r>
      <w:r w:rsidR="007D71FE" w:rsidRPr="003E0A69">
        <w:t>)</w:t>
      </w:r>
      <w:r w:rsidR="00E74407" w:rsidRPr="003E0A69">
        <w:t>.</w:t>
      </w:r>
    </w:p>
    <w:p w14:paraId="20E76BEA" w14:textId="0036B654" w:rsidR="00236D85" w:rsidRPr="003E0A69" w:rsidRDefault="00CA471C" w:rsidP="00F316C0">
      <w:r w:rsidRPr="003E0A69">
        <w:t>The</w:t>
      </w:r>
      <w:r w:rsidR="00E3522D" w:rsidRPr="003E0A69">
        <w:t xml:space="preserve"> </w:t>
      </w:r>
      <w:r w:rsidR="00CE1A20" w:rsidRPr="003E0A69">
        <w:t xml:space="preserve">maximum grant amount </w:t>
      </w:r>
      <w:r w:rsidRPr="003E0A69">
        <w:t xml:space="preserve">will not be exceeded </w:t>
      </w:r>
      <w:r w:rsidR="00CE1A20" w:rsidRPr="003E0A69">
        <w:t xml:space="preserve">under any circumstances. </w:t>
      </w:r>
      <w:r w:rsidR="002E3A5A" w:rsidRPr="003E0A69">
        <w:t>If you incur extra</w:t>
      </w:r>
      <w:r w:rsidR="00CE1A20" w:rsidRPr="003E0A69">
        <w:t xml:space="preserve"> </w:t>
      </w:r>
      <w:r w:rsidR="00B23FBA" w:rsidRPr="003E0A69">
        <w:t>costs</w:t>
      </w:r>
      <w:r w:rsidR="002E3A5A" w:rsidRPr="003E0A69">
        <w:t>, you</w:t>
      </w:r>
      <w:r w:rsidR="00CE1A20" w:rsidRPr="003E0A69">
        <w:t xml:space="preserve"> must </w:t>
      </w:r>
      <w:r w:rsidR="002E3A5A" w:rsidRPr="003E0A69">
        <w:t xml:space="preserve">meet </w:t>
      </w:r>
      <w:r w:rsidR="00B23FBA" w:rsidRPr="003E0A69">
        <w:t xml:space="preserve">them </w:t>
      </w:r>
      <w:r w:rsidR="005A6D76" w:rsidRPr="003E0A69">
        <w:t>yourself.</w:t>
      </w:r>
    </w:p>
    <w:p w14:paraId="6923ACC6" w14:textId="4DFD7554" w:rsidR="00C52233" w:rsidRPr="003E0A69" w:rsidRDefault="00CA471C" w:rsidP="002C5FE4">
      <w:r w:rsidRPr="003E0A69">
        <w:t>DISR</w:t>
      </w:r>
      <w:r w:rsidR="00593911" w:rsidRPr="003E0A69">
        <w:t xml:space="preserve"> will make payments </w:t>
      </w:r>
      <w:r w:rsidRPr="003E0A69">
        <w:t>on behalf of Defence,</w:t>
      </w:r>
      <w:r w:rsidR="00593911" w:rsidRPr="003E0A69">
        <w:t xml:space="preserve"> </w:t>
      </w:r>
      <w:r w:rsidR="00C52233" w:rsidRPr="003E0A69">
        <w:t>according to an agreed schedule set out in the grant agreement. Payments are subject to satisfactory progress on the project.</w:t>
      </w:r>
    </w:p>
    <w:p w14:paraId="059437FA" w14:textId="77777777" w:rsidR="00A35F51" w:rsidRPr="003E0A69" w:rsidRDefault="00470505" w:rsidP="003A6B14">
      <w:pPr>
        <w:pStyle w:val="Heading3"/>
      </w:pPr>
      <w:bookmarkStart w:id="214" w:name="_Toc531277515"/>
      <w:bookmarkStart w:id="215" w:name="_Toc955325"/>
      <w:bookmarkStart w:id="216" w:name="_Toc234506576"/>
      <w:r w:rsidRPr="003E0A69">
        <w:t>Grant Payments and GST</w:t>
      </w:r>
      <w:bookmarkEnd w:id="214"/>
      <w:bookmarkEnd w:id="215"/>
      <w:bookmarkEnd w:id="216"/>
    </w:p>
    <w:p w14:paraId="2234229A" w14:textId="40F05ED3" w:rsidR="004875E4" w:rsidRPr="003E0A69" w:rsidRDefault="00170249" w:rsidP="004875E4">
      <w:bookmarkStart w:id="217" w:name="_Toc496536687"/>
      <w:bookmarkEnd w:id="199"/>
      <w:r w:rsidRPr="003E0A69">
        <w:t xml:space="preserve">If you are registered for the </w:t>
      </w:r>
      <w:r w:rsidR="005B245E" w:rsidRPr="003E0A69">
        <w:t>Goods and Services Tax (GST)</w:t>
      </w:r>
      <w:r w:rsidRPr="003E0A69">
        <w:t xml:space="preserve">, where applicable </w:t>
      </w:r>
      <w:r w:rsidR="008A7AF0" w:rsidRPr="003E0A69">
        <w:t>DISR</w:t>
      </w:r>
      <w:r w:rsidRPr="003E0A69">
        <w:t xml:space="preserve"> will add GST to your grant payment and provide you with a recipient</w:t>
      </w:r>
      <w:r w:rsidR="008A7AF0" w:rsidRPr="003E0A69">
        <w:t>-</w:t>
      </w:r>
      <w:r w:rsidRPr="003E0A69">
        <w:t xml:space="preserve">created tax invoice. </w:t>
      </w:r>
      <w:r w:rsidR="00C511F7" w:rsidRPr="003E0A69">
        <w:t xml:space="preserve">You are required to notify </w:t>
      </w:r>
      <w:r w:rsidR="008A7AF0" w:rsidRPr="003E0A69">
        <w:t>DISR</w:t>
      </w:r>
      <w:r w:rsidR="00C511F7" w:rsidRPr="003E0A69">
        <w:t xml:space="preserve"> if your GST registration status changes during the project period.</w:t>
      </w:r>
      <w:r w:rsidRPr="003E0A69">
        <w:t xml:space="preserve"> GST does not apply to grant payments to government related entities</w:t>
      </w:r>
      <w:r w:rsidRPr="003E0A69">
        <w:rPr>
          <w:rStyle w:val="FootnoteReference"/>
        </w:rPr>
        <w:footnoteReference w:id="14"/>
      </w:r>
      <w:r w:rsidRPr="003E0A69">
        <w:t>.</w:t>
      </w:r>
    </w:p>
    <w:p w14:paraId="45202AF0" w14:textId="006411FC" w:rsidR="00BD48E4" w:rsidRPr="003E0A69" w:rsidRDefault="00BD48E4" w:rsidP="00077C3D">
      <w:r w:rsidRPr="003E0A69">
        <w:t xml:space="preserve">Grants </w:t>
      </w:r>
      <w:r w:rsidR="00555308" w:rsidRPr="003E0A69">
        <w:t xml:space="preserve">are </w:t>
      </w:r>
      <w:r w:rsidRPr="003E0A69">
        <w:t xml:space="preserve">assessable income for taxation purposes, unless exempted by a taxation law. </w:t>
      </w:r>
      <w:r w:rsidR="00CB5A8A" w:rsidRPr="003E0A69">
        <w:t>DISR</w:t>
      </w:r>
      <w:r w:rsidR="00D100A1" w:rsidRPr="003E0A69">
        <w:t xml:space="preserve"> recommend</w:t>
      </w:r>
      <w:r w:rsidR="00CB5A8A" w:rsidRPr="003E0A69">
        <w:t>s</w:t>
      </w:r>
      <w:r w:rsidR="00D100A1" w:rsidRPr="003E0A69">
        <w:t xml:space="preserve"> you</w:t>
      </w:r>
      <w:r w:rsidRPr="003E0A69">
        <w:t xml:space="preserve"> seek independent professional advice on </w:t>
      </w:r>
      <w:r w:rsidR="00D100A1" w:rsidRPr="003E0A69">
        <w:t xml:space="preserve">your </w:t>
      </w:r>
      <w:r w:rsidRPr="003E0A69">
        <w:t>taxation obligations</w:t>
      </w:r>
      <w:r w:rsidR="00E55FCC" w:rsidRPr="003E0A69">
        <w:t xml:space="preserve"> or </w:t>
      </w:r>
      <w:r w:rsidR="0093309F" w:rsidRPr="003E0A69">
        <w:t xml:space="preserve">seek assistance </w:t>
      </w:r>
      <w:r w:rsidR="00E55FCC" w:rsidRPr="003E0A69">
        <w:t xml:space="preserve">from the </w:t>
      </w:r>
      <w:hyperlink r:id="rId53" w:history="1">
        <w:r w:rsidR="00170249" w:rsidRPr="003E0A69">
          <w:rPr>
            <w:rStyle w:val="Hyperlink"/>
          </w:rPr>
          <w:t>Australian Taxation Office</w:t>
        </w:r>
      </w:hyperlink>
      <w:r w:rsidR="00170249" w:rsidRPr="003E0A69">
        <w:t>.</w:t>
      </w:r>
      <w:r w:rsidR="00087556" w:rsidRPr="003E0A69">
        <w:rPr>
          <w:rStyle w:val="FootnoteReference"/>
        </w:rPr>
        <w:footnoteReference w:id="15"/>
      </w:r>
      <w:r w:rsidRPr="003E0A69">
        <w:t xml:space="preserve"> </w:t>
      </w:r>
      <w:r w:rsidR="00CB5A8A" w:rsidRPr="003E0A69">
        <w:t xml:space="preserve">DISR </w:t>
      </w:r>
      <w:r w:rsidR="00D100A1" w:rsidRPr="003E0A69">
        <w:t>do</w:t>
      </w:r>
      <w:r w:rsidR="00CB5A8A" w:rsidRPr="003E0A69">
        <w:t>es</w:t>
      </w:r>
      <w:r w:rsidR="00D100A1" w:rsidRPr="003E0A69">
        <w:t xml:space="preserve"> not</w:t>
      </w:r>
      <w:r w:rsidRPr="003E0A69">
        <w:t xml:space="preserve"> provide advice on tax.</w:t>
      </w:r>
    </w:p>
    <w:p w14:paraId="7E1C0D7A" w14:textId="77777777" w:rsidR="00170249" w:rsidRPr="003E0A69" w:rsidRDefault="00170249" w:rsidP="003A6B14">
      <w:pPr>
        <w:pStyle w:val="Heading2"/>
      </w:pPr>
      <w:bookmarkStart w:id="218" w:name="_Toc531277516"/>
      <w:bookmarkStart w:id="219" w:name="_Toc955326"/>
      <w:bookmarkStart w:id="220" w:name="_Toc234506577"/>
      <w:r w:rsidRPr="003E0A69">
        <w:t>Announcement of grants</w:t>
      </w:r>
      <w:bookmarkEnd w:id="218"/>
      <w:bookmarkEnd w:id="219"/>
      <w:bookmarkEnd w:id="220"/>
    </w:p>
    <w:p w14:paraId="153E0ECA" w14:textId="3B990F26" w:rsidR="008D20D7" w:rsidRPr="003E0A69" w:rsidRDefault="00470505">
      <w:pPr>
        <w:rPr>
          <w:i/>
        </w:rPr>
      </w:pPr>
      <w:r w:rsidRPr="003E0A69" w:rsidDel="00457E6C">
        <w:t xml:space="preserve">If successful, your grant </w:t>
      </w:r>
      <w:r w:rsidRPr="003E0A69" w:rsidDel="0035202F">
        <w:t xml:space="preserve">will be listed </w:t>
      </w:r>
      <w:r w:rsidRPr="003E0A69" w:rsidDel="00457E6C">
        <w:t xml:space="preserve">on GrantConnect </w:t>
      </w:r>
      <w:r w:rsidR="008936B5" w:rsidRPr="003E0A69">
        <w:t xml:space="preserve">within </w:t>
      </w:r>
      <w:r w:rsidR="008936B5" w:rsidRPr="003E0A69" w:rsidDel="00457E6C">
        <w:t>21</w:t>
      </w:r>
      <w:r w:rsidR="009E7661" w:rsidRPr="003E0A69">
        <w:t> </w:t>
      </w:r>
      <w:r w:rsidRPr="003E0A69">
        <w:t xml:space="preserve">calendar </w:t>
      </w:r>
      <w:r w:rsidRPr="003E0A69" w:rsidDel="00457E6C">
        <w:t xml:space="preserve">days </w:t>
      </w:r>
      <w:r w:rsidR="003C4782" w:rsidRPr="003E0A69">
        <w:t>of</w:t>
      </w:r>
      <w:r w:rsidRPr="003E0A69" w:rsidDel="00457E6C">
        <w:t xml:space="preserve"> the date of</w:t>
      </w:r>
      <w:r w:rsidR="009E7661" w:rsidRPr="003E0A69">
        <w:t> </w:t>
      </w:r>
      <w:r w:rsidR="00654122" w:rsidRPr="003E0A69">
        <w:t>execution.</w:t>
      </w:r>
      <w:r w:rsidRPr="003E0A69" w:rsidDel="00457E6C">
        <w:t xml:space="preserve"> </w:t>
      </w:r>
    </w:p>
    <w:p w14:paraId="08CA0C77" w14:textId="4CDADEC0" w:rsidR="004D2CBD" w:rsidRPr="003E0A69" w:rsidRDefault="009E7661" w:rsidP="00745DDF">
      <w:pPr>
        <w:rPr>
          <w:i/>
        </w:rPr>
      </w:pPr>
      <w:r w:rsidRPr="003E0A69">
        <w:t>DISR</w:t>
      </w:r>
      <w:r w:rsidR="00170249" w:rsidRPr="003E0A69">
        <w:t xml:space="preserve"> will publish non-sensitive details of successful projects on GrantConnect. </w:t>
      </w:r>
      <w:r w:rsidRPr="003E0A69">
        <w:t>This is</w:t>
      </w:r>
      <w:r w:rsidR="00170249" w:rsidRPr="003E0A69">
        <w:t xml:space="preserve"> required </w:t>
      </w:r>
      <w:r w:rsidRPr="003E0A69">
        <w:t>under</w:t>
      </w:r>
      <w:r w:rsidR="00170249" w:rsidRPr="003E0A69">
        <w:t xml:space="preserve"> the </w:t>
      </w:r>
      <w:r w:rsidR="00243DCA" w:rsidRPr="003E0A69">
        <w:t>Commonwealth Grants Rules and Principles (CGRPs)</w:t>
      </w:r>
      <w:r w:rsidR="00102D8D" w:rsidRPr="003E0A69">
        <w:t>,</w:t>
      </w:r>
      <w:r w:rsidR="00F95727" w:rsidRPr="003E0A69">
        <w:rPr>
          <w:rStyle w:val="FootnoteReference"/>
        </w:rPr>
        <w:footnoteReference w:id="16"/>
      </w:r>
      <w:r w:rsidR="008D20D7" w:rsidRPr="003E0A69" w:rsidDel="00102D8D">
        <w:t xml:space="preserve"> S</w:t>
      </w:r>
      <w:r w:rsidR="008D20D7" w:rsidRPr="003E0A69">
        <w:t>ection 5.</w:t>
      </w:r>
      <w:r w:rsidR="00A040F6" w:rsidRPr="003E0A69">
        <w:t>4</w:t>
      </w:r>
      <w:r w:rsidR="00985817" w:rsidRPr="003E0A69">
        <w:t xml:space="preserve">. </w:t>
      </w:r>
      <w:r w:rsidRPr="003E0A69">
        <w:t>DISR</w:t>
      </w:r>
      <w:r w:rsidR="00985817" w:rsidRPr="003E0A69">
        <w:t xml:space="preserve"> may also publish this information on business.gov.au</w:t>
      </w:r>
      <w:r w:rsidR="00170249" w:rsidRPr="003E0A69">
        <w:t xml:space="preserve">. </w:t>
      </w:r>
      <w:r w:rsidR="00B20351" w:rsidRPr="003E0A69">
        <w:t>This information may include</w:t>
      </w:r>
      <w:r w:rsidR="00414A64" w:rsidRPr="003E0A69">
        <w:t>:</w:t>
      </w:r>
    </w:p>
    <w:p w14:paraId="4A4CE3BB" w14:textId="77777777" w:rsidR="004D2CBD" w:rsidRPr="003E0A69" w:rsidRDefault="004D2CBD" w:rsidP="004D3483">
      <w:pPr>
        <w:pStyle w:val="Lv1"/>
      </w:pPr>
      <w:r w:rsidRPr="003E0A69">
        <w:t xml:space="preserve">name of your </w:t>
      </w:r>
      <w:r w:rsidR="00A6379E" w:rsidRPr="003E0A69">
        <w:t>organisation</w:t>
      </w:r>
    </w:p>
    <w:p w14:paraId="02C9671C" w14:textId="77777777" w:rsidR="004D2CBD" w:rsidRPr="003E0A69" w:rsidRDefault="004D2CBD" w:rsidP="004D3483">
      <w:pPr>
        <w:pStyle w:val="Lv1"/>
      </w:pPr>
      <w:r w:rsidRPr="003E0A69">
        <w:t>title of the project</w:t>
      </w:r>
    </w:p>
    <w:p w14:paraId="03855F6A" w14:textId="77777777" w:rsidR="004D2CBD" w:rsidRPr="003E0A69" w:rsidRDefault="004D2CBD" w:rsidP="004D3483">
      <w:pPr>
        <w:pStyle w:val="Lv1"/>
      </w:pPr>
      <w:r w:rsidRPr="003E0A69">
        <w:t>description of the project and its aims</w:t>
      </w:r>
    </w:p>
    <w:p w14:paraId="2EAA0881" w14:textId="77777777" w:rsidR="004D2CBD" w:rsidRPr="003E0A69" w:rsidRDefault="004D2CBD" w:rsidP="004D3483">
      <w:pPr>
        <w:pStyle w:val="Lv1"/>
      </w:pPr>
      <w:r w:rsidRPr="003E0A69">
        <w:t>amount of grant funding awarded</w:t>
      </w:r>
    </w:p>
    <w:p w14:paraId="4C1500AA" w14:textId="77777777" w:rsidR="00B321C1" w:rsidRPr="003E0A69" w:rsidRDefault="00B321C1" w:rsidP="004D3483">
      <w:pPr>
        <w:pStyle w:val="Lv1"/>
      </w:pPr>
      <w:r w:rsidRPr="003E0A69">
        <w:t>Australian Business Number</w:t>
      </w:r>
    </w:p>
    <w:p w14:paraId="5CC7531C" w14:textId="77777777" w:rsidR="00B321C1" w:rsidRPr="003E0A69" w:rsidRDefault="00B321C1" w:rsidP="004D3483">
      <w:pPr>
        <w:pStyle w:val="Lv1"/>
      </w:pPr>
      <w:r w:rsidRPr="003E0A69">
        <w:t>business location</w:t>
      </w:r>
    </w:p>
    <w:p w14:paraId="65CC3721" w14:textId="77777777" w:rsidR="00B321C1" w:rsidRPr="003E0A69" w:rsidRDefault="009E45B8" w:rsidP="004D3483">
      <w:pPr>
        <w:pStyle w:val="Lv1"/>
      </w:pPr>
      <w:r w:rsidRPr="003E0A69">
        <w:t xml:space="preserve">your organisation’s </w:t>
      </w:r>
      <w:r w:rsidR="00B321C1" w:rsidRPr="003E0A69">
        <w:t>industry sector.</w:t>
      </w:r>
    </w:p>
    <w:p w14:paraId="666BE4A6" w14:textId="77777777" w:rsidR="002C00A0" w:rsidRPr="003E0A69" w:rsidRDefault="00B617C2" w:rsidP="003A6B14">
      <w:pPr>
        <w:pStyle w:val="Heading2"/>
      </w:pPr>
      <w:bookmarkStart w:id="221" w:name="_Toc129097498"/>
      <w:bookmarkStart w:id="222" w:name="_Toc129097684"/>
      <w:bookmarkStart w:id="223" w:name="_Toc129097870"/>
      <w:bookmarkStart w:id="224" w:name="_Toc530073040"/>
      <w:bookmarkStart w:id="225" w:name="_Toc531277517"/>
      <w:bookmarkStart w:id="226" w:name="_Toc955327"/>
      <w:bookmarkStart w:id="227" w:name="_Toc234506578"/>
      <w:bookmarkEnd w:id="221"/>
      <w:bookmarkEnd w:id="222"/>
      <w:bookmarkEnd w:id="223"/>
      <w:bookmarkEnd w:id="224"/>
      <w:r w:rsidRPr="003E0A69">
        <w:lastRenderedPageBreak/>
        <w:t xml:space="preserve">How we monitor your </w:t>
      </w:r>
      <w:bookmarkEnd w:id="217"/>
      <w:bookmarkEnd w:id="225"/>
      <w:bookmarkEnd w:id="226"/>
      <w:r w:rsidR="00082460" w:rsidRPr="003E0A69">
        <w:t>grant activity</w:t>
      </w:r>
      <w:bookmarkEnd w:id="227"/>
    </w:p>
    <w:p w14:paraId="542F9137" w14:textId="77777777" w:rsidR="0094135B" w:rsidRPr="003E0A69" w:rsidRDefault="0094135B" w:rsidP="003A6B14">
      <w:pPr>
        <w:pStyle w:val="Heading3"/>
      </w:pPr>
      <w:bookmarkStart w:id="228" w:name="_Toc531277518"/>
      <w:bookmarkStart w:id="229" w:name="_Toc955328"/>
      <w:bookmarkStart w:id="230" w:name="_Toc234506579"/>
      <w:r w:rsidRPr="003E0A69">
        <w:t>Keeping us informed</w:t>
      </w:r>
      <w:bookmarkEnd w:id="228"/>
      <w:bookmarkEnd w:id="229"/>
      <w:bookmarkEnd w:id="230"/>
    </w:p>
    <w:p w14:paraId="3FE2CDD0" w14:textId="79FB07E7" w:rsidR="0091685B" w:rsidRPr="003E0A69" w:rsidRDefault="00511003" w:rsidP="0094135B">
      <w:r w:rsidRPr="003E0A69">
        <w:t xml:space="preserve">You should </w:t>
      </w:r>
      <w:r w:rsidR="00797720" w:rsidRPr="003E0A69">
        <w:t xml:space="preserve">let </w:t>
      </w:r>
      <w:r w:rsidR="00D54583" w:rsidRPr="003E0A69">
        <w:t>DISR and Defence</w:t>
      </w:r>
      <w:r w:rsidR="00797720" w:rsidRPr="003E0A69">
        <w:t xml:space="preserve"> know if</w:t>
      </w:r>
      <w:r w:rsidRPr="003E0A69">
        <w:t xml:space="preserve"> anything </w:t>
      </w:r>
      <w:r w:rsidR="00797720" w:rsidRPr="003E0A69">
        <w:t>is</w:t>
      </w:r>
      <w:r w:rsidRPr="003E0A69">
        <w:t xml:space="preserve"> likely to affect your project</w:t>
      </w:r>
      <w:r w:rsidR="006F1C67" w:rsidRPr="003E0A69">
        <w:t>,</w:t>
      </w:r>
      <w:r w:rsidRPr="003E0A69">
        <w:t xml:space="preserve"> </w:t>
      </w:r>
      <w:r w:rsidR="0016570E" w:rsidRPr="003E0A69">
        <w:t xml:space="preserve">activities </w:t>
      </w:r>
      <w:r w:rsidRPr="003E0A69">
        <w:t xml:space="preserve">or organisation. </w:t>
      </w:r>
    </w:p>
    <w:p w14:paraId="7AFE6E70" w14:textId="40ACDC70" w:rsidR="0091685B" w:rsidRPr="003E0A69" w:rsidRDefault="00720EA4" w:rsidP="0094135B">
      <w:r w:rsidRPr="003E0A69">
        <w:t>DISR and Defence</w:t>
      </w:r>
      <w:r w:rsidR="0091685B" w:rsidRPr="003E0A69">
        <w:t xml:space="preserve"> need to know of any key changes to your organisation or its business activities, particularly if they affect your ability to </w:t>
      </w:r>
      <w:r w:rsidR="00797720" w:rsidRPr="003E0A69">
        <w:t xml:space="preserve">complete your project, </w:t>
      </w:r>
      <w:r w:rsidR="0091685B" w:rsidRPr="003E0A69">
        <w:t>carry on business and pay debts due.</w:t>
      </w:r>
    </w:p>
    <w:p w14:paraId="0DDFC2A4" w14:textId="601B1BC0" w:rsidR="0094135B" w:rsidRPr="003E0A69" w:rsidRDefault="0091685B" w:rsidP="00760D2E">
      <w:pPr>
        <w:spacing w:after="80"/>
      </w:pPr>
      <w:r w:rsidRPr="003E0A69">
        <w:t xml:space="preserve">You must also inform </w:t>
      </w:r>
      <w:r w:rsidR="008E5C09" w:rsidRPr="003E0A69">
        <w:t>DISR</w:t>
      </w:r>
      <w:r w:rsidRPr="003E0A69">
        <w:t xml:space="preserve"> of any changes to your</w:t>
      </w:r>
      <w:r w:rsidR="00414A64" w:rsidRPr="003E0A69">
        <w:t>:</w:t>
      </w:r>
    </w:p>
    <w:p w14:paraId="5C3ABC1B" w14:textId="77777777" w:rsidR="0091685B" w:rsidRPr="003E0A69" w:rsidRDefault="0091685B" w:rsidP="004D3483">
      <w:pPr>
        <w:pStyle w:val="Lv1"/>
      </w:pPr>
      <w:r w:rsidRPr="003E0A69">
        <w:t>name</w:t>
      </w:r>
    </w:p>
    <w:p w14:paraId="544F504B" w14:textId="77777777" w:rsidR="0091685B" w:rsidRPr="003E0A69" w:rsidRDefault="0091685B" w:rsidP="004D3483">
      <w:pPr>
        <w:pStyle w:val="Lv1"/>
      </w:pPr>
      <w:r w:rsidRPr="003E0A69">
        <w:t>addresses</w:t>
      </w:r>
    </w:p>
    <w:p w14:paraId="01C82A16" w14:textId="77777777" w:rsidR="0091685B" w:rsidRPr="003E0A69" w:rsidRDefault="0091685B" w:rsidP="004D3483">
      <w:pPr>
        <w:pStyle w:val="Lv1"/>
      </w:pPr>
      <w:r w:rsidRPr="003E0A69">
        <w:t>nominated contact details</w:t>
      </w:r>
    </w:p>
    <w:p w14:paraId="7703437D" w14:textId="77777777" w:rsidR="0091685B" w:rsidRPr="003E0A69" w:rsidRDefault="0091685B" w:rsidP="004D3483">
      <w:pPr>
        <w:pStyle w:val="Lv1"/>
      </w:pPr>
      <w:r w:rsidRPr="003E0A69">
        <w:t>bank account details</w:t>
      </w:r>
      <w:r w:rsidR="008E5C09" w:rsidRPr="003E0A69">
        <w:t>.</w:t>
      </w:r>
    </w:p>
    <w:p w14:paraId="00ADCE26" w14:textId="0B046CDF" w:rsidR="0091685B" w:rsidRPr="003E0A69" w:rsidRDefault="0091685B" w:rsidP="0094135B">
      <w:r w:rsidRPr="003E0A69">
        <w:t xml:space="preserve">If you become aware of a breach of terms and conditions under the grant </w:t>
      </w:r>
      <w:r w:rsidR="00C4417B" w:rsidRPr="003E0A69">
        <w:t>agreement,</w:t>
      </w:r>
      <w:r w:rsidRPr="003E0A69">
        <w:t xml:space="preserve"> you must contact </w:t>
      </w:r>
      <w:r w:rsidR="008E5C09" w:rsidRPr="003E0A69">
        <w:t>DISR</w:t>
      </w:r>
      <w:r w:rsidRPr="003E0A69">
        <w:t xml:space="preserve"> immediately. </w:t>
      </w:r>
    </w:p>
    <w:p w14:paraId="26CA30B8" w14:textId="77777777" w:rsidR="00354B1D" w:rsidRPr="003E0A69" w:rsidRDefault="000E11A2" w:rsidP="00354B1D">
      <w:r w:rsidRPr="003E0A69">
        <w:t>Y</w:t>
      </w:r>
      <w:r w:rsidR="003E2A09" w:rsidRPr="003E0A69">
        <w:t xml:space="preserve">ou </w:t>
      </w:r>
      <w:r w:rsidRPr="003E0A69">
        <w:t xml:space="preserve">must </w:t>
      </w:r>
      <w:r w:rsidR="003E2A09" w:rsidRPr="003E0A69">
        <w:t>notify us of events relating to your project and provide</w:t>
      </w:r>
      <w:r w:rsidR="00453537" w:rsidRPr="003E0A69">
        <w:t xml:space="preserve"> an</w:t>
      </w:r>
      <w:r w:rsidR="003E2A09" w:rsidRPr="003E0A69">
        <w:t xml:space="preserve"> opportunity for the Minister or their representative to attend.</w:t>
      </w:r>
      <w:bookmarkStart w:id="231" w:name="_Toc129097501"/>
      <w:bookmarkStart w:id="232" w:name="_Toc129097687"/>
      <w:bookmarkStart w:id="233" w:name="_Toc129097873"/>
      <w:bookmarkStart w:id="234" w:name="_Toc531277519"/>
      <w:bookmarkStart w:id="235" w:name="_Toc955329"/>
      <w:bookmarkEnd w:id="231"/>
      <w:bookmarkEnd w:id="232"/>
      <w:bookmarkEnd w:id="233"/>
    </w:p>
    <w:p w14:paraId="35BBBD11" w14:textId="77777777" w:rsidR="00985817" w:rsidRPr="003E0A69" w:rsidRDefault="00985817" w:rsidP="003A6B14">
      <w:pPr>
        <w:pStyle w:val="Heading3"/>
      </w:pPr>
      <w:bookmarkStart w:id="236" w:name="_Toc234506580"/>
      <w:r w:rsidRPr="003E0A69">
        <w:t>Reporting</w:t>
      </w:r>
      <w:bookmarkEnd w:id="234"/>
      <w:bookmarkEnd w:id="235"/>
      <w:bookmarkEnd w:id="236"/>
    </w:p>
    <w:p w14:paraId="5AE363BE" w14:textId="05342C13" w:rsidR="0015405F" w:rsidRPr="003E0A69" w:rsidRDefault="00BF0BFC" w:rsidP="00760D2E">
      <w:pPr>
        <w:spacing w:after="80"/>
      </w:pPr>
      <w:r w:rsidRPr="003E0A69">
        <w:t>You must</w:t>
      </w:r>
      <w:r w:rsidR="00E80192" w:rsidRPr="003E0A69">
        <w:t xml:space="preserve"> submit reports </w:t>
      </w:r>
      <w:r w:rsidR="003B18C7" w:rsidRPr="003E0A69">
        <w:t xml:space="preserve">in line with </w:t>
      </w:r>
      <w:r w:rsidR="00E80192" w:rsidRPr="003E0A69">
        <w:t xml:space="preserve">the </w:t>
      </w:r>
      <w:hyperlink r:id="rId54" w:history="1">
        <w:r w:rsidR="0018250A" w:rsidRPr="003E0A69">
          <w:t>grant agreement</w:t>
        </w:r>
      </w:hyperlink>
      <w:r w:rsidRPr="003E0A69">
        <w:t>.</w:t>
      </w:r>
      <w:r w:rsidR="00F316C0" w:rsidRPr="003E0A69">
        <w:t xml:space="preserve"> </w:t>
      </w:r>
      <w:r w:rsidR="00D63588" w:rsidRPr="003E0A69">
        <w:t>DISR</w:t>
      </w:r>
      <w:r w:rsidR="00D27332" w:rsidRPr="003E0A69">
        <w:t xml:space="preserve"> will provide </w:t>
      </w:r>
      <w:r w:rsidR="00613C48" w:rsidRPr="003E0A69">
        <w:t xml:space="preserve">the requirements </w:t>
      </w:r>
      <w:r w:rsidR="00D27332" w:rsidRPr="003E0A69">
        <w:t xml:space="preserve">for these reports as appendices in the </w:t>
      </w:r>
      <w:r w:rsidR="00402CA9" w:rsidRPr="003E0A69">
        <w:t>grant agreement</w:t>
      </w:r>
      <w:r w:rsidR="00D63588" w:rsidRPr="003E0A69">
        <w:t>, and</w:t>
      </w:r>
      <w:r w:rsidR="00D27332" w:rsidRPr="003E0A69">
        <w:t xml:space="preserve"> remind you of your reporting obligations before a report is due. </w:t>
      </w:r>
    </w:p>
    <w:p w14:paraId="7E50F952" w14:textId="66C789AD" w:rsidR="0015405F" w:rsidRPr="003E0A69" w:rsidRDefault="00720EA4" w:rsidP="00760D2E">
      <w:pPr>
        <w:spacing w:after="80"/>
      </w:pPr>
      <w:r w:rsidRPr="003E0A69">
        <w:t xml:space="preserve">DISR and Defence </w:t>
      </w:r>
      <w:r w:rsidR="0015405F" w:rsidRPr="003E0A69">
        <w:t xml:space="preserve">will expect you </w:t>
      </w:r>
      <w:r w:rsidR="003B18C7" w:rsidRPr="003E0A69">
        <w:t>to report on</w:t>
      </w:r>
      <w:r w:rsidR="00825941" w:rsidRPr="003E0A69">
        <w:t>:</w:t>
      </w:r>
    </w:p>
    <w:p w14:paraId="0379B388" w14:textId="645D360B" w:rsidR="0015405F" w:rsidRPr="003E0A69" w:rsidRDefault="003B18C7" w:rsidP="004D3483">
      <w:pPr>
        <w:pStyle w:val="Lv1"/>
      </w:pPr>
      <w:r w:rsidRPr="003E0A69">
        <w:t>progress against agreed project milestones</w:t>
      </w:r>
      <w:r w:rsidR="00D75AFD" w:rsidRPr="003E0A69">
        <w:t xml:space="preserve"> </w:t>
      </w:r>
      <w:r w:rsidR="00F63F8D" w:rsidRPr="003E0A69">
        <w:t>and outcomes</w:t>
      </w:r>
      <w:r w:rsidR="009D6D31" w:rsidRPr="003E0A69">
        <w:t xml:space="preserve">, </w:t>
      </w:r>
      <w:r w:rsidR="00E87653" w:rsidRPr="003E0A69">
        <w:t>and provide input to Defence’s</w:t>
      </w:r>
      <w:r w:rsidR="009D6D31" w:rsidRPr="003E0A69">
        <w:t xml:space="preserve"> mid-program review in 2029–30</w:t>
      </w:r>
    </w:p>
    <w:p w14:paraId="6EE91BE1" w14:textId="2944751D" w:rsidR="0015405F" w:rsidRPr="003E0A69" w:rsidRDefault="00A506FB" w:rsidP="004D3483">
      <w:pPr>
        <w:pStyle w:val="Lv1"/>
      </w:pPr>
      <w:r w:rsidRPr="003E0A69">
        <w:t>project expenditure</w:t>
      </w:r>
    </w:p>
    <w:p w14:paraId="7FDF7EC5" w14:textId="77777777" w:rsidR="00186482" w:rsidRPr="003E0A69" w:rsidRDefault="00186482" w:rsidP="004D3483">
      <w:pPr>
        <w:pStyle w:val="Lv1"/>
      </w:pPr>
      <w:r w:rsidRPr="003E0A69">
        <w:t>any changes to forecast activities</w:t>
      </w:r>
    </w:p>
    <w:p w14:paraId="3C0F4B78" w14:textId="77777777" w:rsidR="00FB2CBF" w:rsidRPr="003E0A69" w:rsidRDefault="00FB2CBF" w:rsidP="004D3483">
      <w:pPr>
        <w:pStyle w:val="Lv1"/>
      </w:pPr>
      <w:r w:rsidRPr="003E0A69">
        <w:t>contributions of participants directly related to the project.</w:t>
      </w:r>
    </w:p>
    <w:p w14:paraId="31CF16D5" w14:textId="77777777" w:rsidR="00612D70" w:rsidRPr="003E0A69" w:rsidRDefault="00783EC3" w:rsidP="00077C3D">
      <w:r w:rsidRPr="003E0A69">
        <w:t xml:space="preserve">The amount of detail you provide in your reports should be </w:t>
      </w:r>
      <w:r w:rsidR="00297193" w:rsidRPr="003E0A69">
        <w:t>relative to</w:t>
      </w:r>
      <w:r w:rsidRPr="003E0A69">
        <w:t xml:space="preserve"> the project size, complexity and grant amount.</w:t>
      </w:r>
      <w:r w:rsidR="003B18C7" w:rsidRPr="003E0A69">
        <w:t xml:space="preserve"> </w:t>
      </w:r>
      <w:r w:rsidR="00EA729C" w:rsidRPr="003E0A69">
        <w:t>The use of artificial intelligence and other forms of automation is permissible in meeting your reporting requirements, but you remain responsible for the accuracy, security and suitability of all information submitted in your reports.</w:t>
      </w:r>
    </w:p>
    <w:p w14:paraId="70ABB3DB" w14:textId="3471CCB6" w:rsidR="006934C3" w:rsidRPr="003E0A69" w:rsidRDefault="00435610" w:rsidP="006934C3">
      <w:r w:rsidRPr="003E0A69">
        <w:t>DISR and Defence</w:t>
      </w:r>
      <w:r w:rsidR="006934C3" w:rsidRPr="003E0A69">
        <w:t xml:space="preserve"> will monitor the progress of your project by assessing reports you submit and may conduct site visits</w:t>
      </w:r>
      <w:r w:rsidR="00D27332" w:rsidRPr="003E0A69">
        <w:t xml:space="preserve"> to confirm details of your reports</w:t>
      </w:r>
      <w:r w:rsidR="006934C3" w:rsidRPr="003E0A69">
        <w:t xml:space="preserve"> if necessary.</w:t>
      </w:r>
      <w:r w:rsidR="001B3F03" w:rsidRPr="003E0A69">
        <w:t xml:space="preserve"> Occasionally </w:t>
      </w:r>
      <w:r w:rsidRPr="003E0A69">
        <w:t xml:space="preserve">claims </w:t>
      </w:r>
      <w:r w:rsidR="001B3F03" w:rsidRPr="003E0A69">
        <w:t>may need to re-examine</w:t>
      </w:r>
      <w:r w:rsidRPr="003E0A69">
        <w:t>d</w:t>
      </w:r>
      <w:r w:rsidR="001B3F03" w:rsidRPr="003E0A69">
        <w:t xml:space="preserve">, seek further information or request an independent audit of claims and payments. </w:t>
      </w:r>
    </w:p>
    <w:p w14:paraId="061FC788" w14:textId="77777777" w:rsidR="006132DF" w:rsidRPr="003E0A69" w:rsidRDefault="006132DF" w:rsidP="003A6B14">
      <w:pPr>
        <w:pStyle w:val="Heading4"/>
      </w:pPr>
      <w:bookmarkStart w:id="237" w:name="_Toc496536688"/>
      <w:bookmarkStart w:id="238" w:name="_Toc531277520"/>
      <w:bookmarkStart w:id="239" w:name="_Toc955330"/>
      <w:bookmarkStart w:id="240" w:name="_Toc234506581"/>
      <w:r w:rsidRPr="003E0A69">
        <w:t>Progress report</w:t>
      </w:r>
      <w:r w:rsidR="00CE056C" w:rsidRPr="003E0A69">
        <w:t>s</w:t>
      </w:r>
      <w:bookmarkEnd w:id="237"/>
      <w:bookmarkEnd w:id="238"/>
      <w:bookmarkEnd w:id="239"/>
      <w:bookmarkEnd w:id="240"/>
    </w:p>
    <w:p w14:paraId="0C366056" w14:textId="77777777" w:rsidR="00F40AB4" w:rsidRPr="003E0A69" w:rsidRDefault="00F40AB4" w:rsidP="00760D2E">
      <w:pPr>
        <w:spacing w:after="80"/>
      </w:pPr>
      <w:r w:rsidRPr="003E0A69">
        <w:t>You must submit bi-annual progress reports as outlined in the grant agreement.</w:t>
      </w:r>
    </w:p>
    <w:p w14:paraId="1D1A7200" w14:textId="77777777" w:rsidR="006132DF" w:rsidRPr="003E0A69" w:rsidRDefault="006132DF" w:rsidP="00760D2E">
      <w:pPr>
        <w:spacing w:after="80"/>
      </w:pPr>
      <w:r w:rsidRPr="003E0A69">
        <w:t>Progress reports must</w:t>
      </w:r>
      <w:r w:rsidR="00825941" w:rsidRPr="003E0A69">
        <w:t>:</w:t>
      </w:r>
    </w:p>
    <w:p w14:paraId="1A942AAA" w14:textId="77777777" w:rsidR="006132DF" w:rsidRPr="003E0A69" w:rsidRDefault="006132DF" w:rsidP="004D3483">
      <w:pPr>
        <w:pStyle w:val="Lv1"/>
      </w:pPr>
      <w:r w:rsidRPr="003E0A69">
        <w:lastRenderedPageBreak/>
        <w:t xml:space="preserve">include </w:t>
      </w:r>
      <w:r w:rsidR="00CE700D" w:rsidRPr="003E0A69">
        <w:t xml:space="preserve">details </w:t>
      </w:r>
      <w:r w:rsidR="00A71206" w:rsidRPr="003E0A69">
        <w:t xml:space="preserve">of your progress towards completion of </w:t>
      </w:r>
      <w:r w:rsidR="003E2A09" w:rsidRPr="003E0A69">
        <w:t xml:space="preserve">agreed </w:t>
      </w:r>
      <w:r w:rsidR="000D3F05" w:rsidRPr="003E0A69">
        <w:t>project activities</w:t>
      </w:r>
    </w:p>
    <w:p w14:paraId="41358C3B" w14:textId="77777777" w:rsidR="006132DF" w:rsidRPr="003E0A69" w:rsidRDefault="006132DF" w:rsidP="004D3483">
      <w:pPr>
        <w:pStyle w:val="Lv1"/>
      </w:pPr>
      <w:r w:rsidRPr="003E0A69">
        <w:t xml:space="preserve">show the total </w:t>
      </w:r>
      <w:r w:rsidR="000D3F05" w:rsidRPr="003E0A69">
        <w:t xml:space="preserve">eligible expenditure </w:t>
      </w:r>
      <w:r w:rsidRPr="003E0A69">
        <w:t xml:space="preserve">incurred to </w:t>
      </w:r>
      <w:r w:rsidR="00A71206" w:rsidRPr="003E0A69">
        <w:t>date</w:t>
      </w:r>
    </w:p>
    <w:p w14:paraId="3E51906C" w14:textId="77777777" w:rsidR="00E50F98" w:rsidRPr="003E0A69" w:rsidRDefault="00E50F98" w:rsidP="004D3483">
      <w:pPr>
        <w:pStyle w:val="Lv1"/>
      </w:pPr>
      <w:r w:rsidRPr="003E0A69">
        <w:t>include evidence of expenditure</w:t>
      </w:r>
    </w:p>
    <w:p w14:paraId="5A1E42AB" w14:textId="77777777" w:rsidR="006132DF" w:rsidRPr="003E0A69" w:rsidRDefault="006132DF" w:rsidP="004D3483">
      <w:pPr>
        <w:pStyle w:val="Lv1"/>
      </w:pPr>
      <w:r w:rsidRPr="003E0A69">
        <w:t xml:space="preserve">be submitted </w:t>
      </w:r>
      <w:r w:rsidR="00D77D54" w:rsidRPr="003E0A69">
        <w:t>by the report due date</w:t>
      </w:r>
      <w:r w:rsidRPr="003E0A69">
        <w:t xml:space="preserve"> (you can submit reports ahead of time if you have completed </w:t>
      </w:r>
      <w:r w:rsidR="00A71206" w:rsidRPr="003E0A69">
        <w:t>relevant project activities</w:t>
      </w:r>
      <w:r w:rsidRPr="003E0A69">
        <w:t>).</w:t>
      </w:r>
    </w:p>
    <w:p w14:paraId="55F0863E" w14:textId="12B24171" w:rsidR="006132DF" w:rsidRPr="003E0A69" w:rsidRDefault="00317139" w:rsidP="006132DF">
      <w:r w:rsidRPr="003E0A69">
        <w:t>DISR</w:t>
      </w:r>
      <w:r w:rsidR="006132DF" w:rsidRPr="003E0A69">
        <w:t xml:space="preserve"> will only make grant payments</w:t>
      </w:r>
      <w:r w:rsidRPr="003E0A69">
        <w:t>, on behalf of Defence,</w:t>
      </w:r>
      <w:r w:rsidR="006132DF" w:rsidRPr="003E0A69">
        <w:t xml:space="preserve"> </w:t>
      </w:r>
      <w:r w:rsidRPr="003E0A69">
        <w:t>upon receipt (by DISR) of</w:t>
      </w:r>
      <w:r w:rsidR="006132DF" w:rsidRPr="003E0A69">
        <w:t xml:space="preserve"> satisfactory progress reports. </w:t>
      </w:r>
    </w:p>
    <w:p w14:paraId="075AD67D" w14:textId="5B854F8F" w:rsidR="006132DF" w:rsidRPr="003E0A69" w:rsidRDefault="006132DF" w:rsidP="006132DF">
      <w:r w:rsidRPr="003E0A69">
        <w:t xml:space="preserve">You must discuss any project or milestone reporting delays with </w:t>
      </w:r>
      <w:r w:rsidR="00317139" w:rsidRPr="003E0A69">
        <w:t>DISR and Defence</w:t>
      </w:r>
      <w:r w:rsidRPr="003E0A69">
        <w:t xml:space="preserve"> as soon as you become aware of them. </w:t>
      </w:r>
    </w:p>
    <w:p w14:paraId="42E32458" w14:textId="77777777" w:rsidR="00F63F8D" w:rsidRPr="003E0A69" w:rsidRDefault="00F63F8D" w:rsidP="003A6B14">
      <w:pPr>
        <w:pStyle w:val="Heading4"/>
      </w:pPr>
      <w:bookmarkStart w:id="241" w:name="_Toc234506582"/>
      <w:bookmarkStart w:id="242" w:name="_Toc496536689"/>
      <w:bookmarkStart w:id="243" w:name="_Toc531277521"/>
      <w:bookmarkStart w:id="244" w:name="_Toc955331"/>
      <w:r w:rsidRPr="003E0A69">
        <w:t>Ad-hoc reports</w:t>
      </w:r>
      <w:bookmarkEnd w:id="241"/>
    </w:p>
    <w:p w14:paraId="1EF620E2" w14:textId="2B78FCA1" w:rsidR="00F63F8D" w:rsidRPr="003E0A69" w:rsidRDefault="009A1C6E" w:rsidP="00F63F8D">
      <w:r w:rsidRPr="003E0A69">
        <w:t>You</w:t>
      </w:r>
      <w:r w:rsidR="00F63F8D" w:rsidRPr="003E0A69">
        <w:t xml:space="preserve"> may </w:t>
      </w:r>
      <w:r w:rsidRPr="003E0A69">
        <w:t>be asked</w:t>
      </w:r>
      <w:r w:rsidR="00F63F8D" w:rsidRPr="003E0A69">
        <w:t xml:space="preserve"> for ad</w:t>
      </w:r>
      <w:r w:rsidRPr="003E0A69">
        <w:t xml:space="preserve"> </w:t>
      </w:r>
      <w:r w:rsidR="00F63F8D" w:rsidRPr="003E0A69">
        <w:t>hoc reports on your project. This may be to provide an update on progress, or any significant delays or difficulties.</w:t>
      </w:r>
    </w:p>
    <w:p w14:paraId="63583A91" w14:textId="27497567" w:rsidR="001A7E53" w:rsidRPr="003E0A69" w:rsidRDefault="001A7E53" w:rsidP="003A6B14">
      <w:pPr>
        <w:pStyle w:val="Heading4"/>
      </w:pPr>
      <w:bookmarkStart w:id="245" w:name="_Toc234506583"/>
      <w:r w:rsidRPr="003E0A69">
        <w:t xml:space="preserve">Annual </w:t>
      </w:r>
      <w:r w:rsidR="0016570E" w:rsidRPr="003E0A69">
        <w:t>p</w:t>
      </w:r>
      <w:r w:rsidR="009465DE" w:rsidRPr="003E0A69">
        <w:t xml:space="preserve">roject </w:t>
      </w:r>
      <w:r w:rsidRPr="003E0A69">
        <w:t>plan</w:t>
      </w:r>
      <w:bookmarkEnd w:id="245"/>
    </w:p>
    <w:p w14:paraId="4ACBBCEB" w14:textId="13F43757" w:rsidR="001A7E53" w:rsidRPr="003E0A69" w:rsidRDefault="00435610" w:rsidP="00AD100E">
      <w:r w:rsidRPr="003E0A69">
        <w:t>Your a</w:t>
      </w:r>
      <w:r w:rsidR="001A7E53" w:rsidRPr="003E0A69">
        <w:t xml:space="preserve">nnual </w:t>
      </w:r>
      <w:r w:rsidR="009A1C6E" w:rsidRPr="003E0A69">
        <w:t>project</w:t>
      </w:r>
      <w:r w:rsidR="001A7E53" w:rsidRPr="003E0A69">
        <w:t xml:space="preserve"> plan must identify how your work will align to the annual </w:t>
      </w:r>
      <w:r w:rsidRPr="003E0A69">
        <w:t>national security policy</w:t>
      </w:r>
      <w:r w:rsidR="001A7E53" w:rsidRPr="003E0A69">
        <w:t xml:space="preserve"> research priorities set by SCNS</w:t>
      </w:r>
      <w:r w:rsidRPr="003E0A69">
        <w:t xml:space="preserve"> and published by </w:t>
      </w:r>
      <w:r w:rsidR="001A7E53" w:rsidRPr="003E0A69">
        <w:t xml:space="preserve">the </w:t>
      </w:r>
      <w:r w:rsidRPr="003E0A69">
        <w:t>Department of the Prime Minister and Cabinet</w:t>
      </w:r>
      <w:r w:rsidR="001A7E53" w:rsidRPr="003E0A69">
        <w:t xml:space="preserve">. </w:t>
      </w:r>
      <w:r w:rsidR="00F41501" w:rsidRPr="003E0A69">
        <w:t xml:space="preserve">The annual </w:t>
      </w:r>
      <w:r w:rsidR="00F934A1" w:rsidRPr="003E0A69">
        <w:t>project</w:t>
      </w:r>
      <w:r w:rsidR="00F41501" w:rsidRPr="003E0A69">
        <w:t xml:space="preserve"> plan will be </w:t>
      </w:r>
      <w:r w:rsidR="00F934A1" w:rsidRPr="003E0A69">
        <w:t xml:space="preserve">submitted to DISR and </w:t>
      </w:r>
      <w:r w:rsidR="00F41501" w:rsidRPr="003E0A69">
        <w:t>assessed and approved by Defence</w:t>
      </w:r>
      <w:r w:rsidR="000B276C" w:rsidRPr="003E0A69">
        <w:t xml:space="preserve">. </w:t>
      </w:r>
      <w:r w:rsidR="00066197" w:rsidRPr="003E0A69">
        <w:t xml:space="preserve"> </w:t>
      </w:r>
    </w:p>
    <w:p w14:paraId="051B60F6" w14:textId="77777777" w:rsidR="006132DF" w:rsidRPr="003E0A69" w:rsidRDefault="002810E7" w:rsidP="003A6B14">
      <w:pPr>
        <w:pStyle w:val="Heading4"/>
      </w:pPr>
      <w:bookmarkStart w:id="246" w:name="_Toc234506584"/>
      <w:r w:rsidRPr="003E0A69">
        <w:t>End of project</w:t>
      </w:r>
      <w:r w:rsidR="006132DF" w:rsidRPr="003E0A69">
        <w:t xml:space="preserve"> report</w:t>
      </w:r>
      <w:bookmarkEnd w:id="242"/>
      <w:bookmarkEnd w:id="243"/>
      <w:bookmarkEnd w:id="244"/>
      <w:bookmarkEnd w:id="246"/>
    </w:p>
    <w:p w14:paraId="06636BD4" w14:textId="370B98EF" w:rsidR="00C53FC4" w:rsidRPr="003E0A69" w:rsidRDefault="00C53FC4" w:rsidP="006132DF">
      <w:r w:rsidRPr="003E0A69">
        <w:t>When you complete the project, you must submit a</w:t>
      </w:r>
      <w:r w:rsidR="002810E7" w:rsidRPr="003E0A69">
        <w:t>n end</w:t>
      </w:r>
      <w:r w:rsidR="002D7420" w:rsidRPr="003E0A69">
        <w:t>-</w:t>
      </w:r>
      <w:r w:rsidR="002810E7" w:rsidRPr="003E0A69">
        <w:t>of</w:t>
      </w:r>
      <w:r w:rsidR="002D7420" w:rsidRPr="003E0A69">
        <w:t>-</w:t>
      </w:r>
      <w:r w:rsidR="002810E7" w:rsidRPr="003E0A69">
        <w:t>project</w:t>
      </w:r>
      <w:r w:rsidRPr="003E0A69">
        <w:t xml:space="preserve"> report.</w:t>
      </w:r>
    </w:p>
    <w:p w14:paraId="2F2C48CF" w14:textId="62F835B9" w:rsidR="006132DF" w:rsidRPr="003E0A69" w:rsidRDefault="002810E7" w:rsidP="00760D2E">
      <w:pPr>
        <w:spacing w:after="80"/>
      </w:pPr>
      <w:r w:rsidRPr="003E0A69">
        <w:t>End</w:t>
      </w:r>
      <w:r w:rsidR="00D73802" w:rsidRPr="003E0A69">
        <w:t>-</w:t>
      </w:r>
      <w:r w:rsidRPr="003E0A69">
        <w:t>of</w:t>
      </w:r>
      <w:r w:rsidR="00D73802" w:rsidRPr="003E0A69">
        <w:t>-</w:t>
      </w:r>
      <w:r w:rsidRPr="003E0A69">
        <w:t>project</w:t>
      </w:r>
      <w:r w:rsidR="0091403C" w:rsidRPr="003E0A69">
        <w:t xml:space="preserve"> reports must</w:t>
      </w:r>
      <w:r w:rsidR="00825941" w:rsidRPr="003E0A69">
        <w:t>:</w:t>
      </w:r>
    </w:p>
    <w:p w14:paraId="50F1E7CB" w14:textId="77777777" w:rsidR="006132DF" w:rsidRPr="003E0A69" w:rsidRDefault="006132DF" w:rsidP="004D3483">
      <w:pPr>
        <w:pStyle w:val="Lv1"/>
      </w:pPr>
      <w:r w:rsidRPr="003E0A69">
        <w:t>include the agreed evidence</w:t>
      </w:r>
      <w:r w:rsidR="003E2A09" w:rsidRPr="003E0A69">
        <w:t xml:space="preserve"> as specified in the grant agreement</w:t>
      </w:r>
    </w:p>
    <w:p w14:paraId="6B56323B" w14:textId="77777777" w:rsidR="006132DF" w:rsidRPr="003E0A69" w:rsidRDefault="006132DF" w:rsidP="004D3483">
      <w:pPr>
        <w:pStyle w:val="Lv1"/>
      </w:pPr>
      <w:r w:rsidRPr="003E0A69">
        <w:t xml:space="preserve">identify the total </w:t>
      </w:r>
      <w:r w:rsidR="000D3F05" w:rsidRPr="003E0A69">
        <w:t>eligible expenditure incurred for the project</w:t>
      </w:r>
    </w:p>
    <w:p w14:paraId="64D1F951" w14:textId="77777777" w:rsidR="00985817" w:rsidRPr="003E0A69" w:rsidRDefault="00985817" w:rsidP="004D3483">
      <w:pPr>
        <w:pStyle w:val="Lv1"/>
      </w:pPr>
      <w:r w:rsidRPr="003E0A69">
        <w:t>include a declaration that the grant money was spent in accordance with the grant agreement and to report on any underspends of the grant money</w:t>
      </w:r>
    </w:p>
    <w:p w14:paraId="66568A3D" w14:textId="77777777" w:rsidR="006132DF" w:rsidRPr="003E0A69" w:rsidRDefault="006132DF" w:rsidP="004D3483">
      <w:pPr>
        <w:pStyle w:val="Lv1"/>
      </w:pPr>
      <w:r w:rsidRPr="003E0A69">
        <w:t xml:space="preserve">be submitted </w:t>
      </w:r>
      <w:r w:rsidR="00C92BE0" w:rsidRPr="003E0A69">
        <w:t>by the report due date</w:t>
      </w:r>
      <w:r w:rsidR="007F013E" w:rsidRPr="003E0A69">
        <w:t>.</w:t>
      </w:r>
    </w:p>
    <w:p w14:paraId="210242FE" w14:textId="77777777" w:rsidR="006132DF" w:rsidRPr="003E0A69" w:rsidRDefault="00750591" w:rsidP="003A6B14">
      <w:pPr>
        <w:pStyle w:val="Heading3"/>
      </w:pPr>
      <w:bookmarkStart w:id="247" w:name="_Toc531277523"/>
      <w:bookmarkStart w:id="248" w:name="_Toc496536691"/>
      <w:bookmarkStart w:id="249" w:name="_Toc955333"/>
      <w:bookmarkStart w:id="250" w:name="_Toc234506585"/>
      <w:r w:rsidRPr="003E0A69">
        <w:t>Audited financial acquittal</w:t>
      </w:r>
      <w:bookmarkEnd w:id="247"/>
      <w:bookmarkEnd w:id="248"/>
      <w:bookmarkEnd w:id="249"/>
      <w:r w:rsidR="001C384F" w:rsidRPr="003E0A69">
        <w:t xml:space="preserve"> report</w:t>
      </w:r>
      <w:bookmarkEnd w:id="250"/>
    </w:p>
    <w:p w14:paraId="6ED0D546" w14:textId="6731E820" w:rsidR="002A36D7" w:rsidRPr="003E0A69" w:rsidRDefault="00D73802" w:rsidP="002A36D7">
      <w:r w:rsidRPr="003E0A69">
        <w:t>DISR</w:t>
      </w:r>
      <w:r w:rsidR="00146445" w:rsidRPr="003E0A69">
        <w:t xml:space="preserve"> </w:t>
      </w:r>
      <w:r w:rsidR="00130493" w:rsidRPr="003E0A69">
        <w:t xml:space="preserve">may ask you </w:t>
      </w:r>
      <w:r w:rsidR="00146445" w:rsidRPr="003E0A69">
        <w:t xml:space="preserve">to provide </w:t>
      </w:r>
      <w:r w:rsidR="006132DF" w:rsidRPr="003E0A69">
        <w:t>an independent audit report</w:t>
      </w:r>
      <w:r w:rsidR="00130493" w:rsidRPr="003E0A69">
        <w:t>.</w:t>
      </w:r>
      <w:r w:rsidR="006132DF" w:rsidRPr="003E0A69">
        <w:t xml:space="preserve"> A</w:t>
      </w:r>
      <w:r w:rsidR="00A5354C" w:rsidRPr="003E0A69">
        <w:t xml:space="preserve">n audit </w:t>
      </w:r>
      <w:r w:rsidR="006132DF" w:rsidRPr="003E0A69">
        <w:t xml:space="preserve">report will verify that </w:t>
      </w:r>
      <w:r w:rsidR="00826BA9" w:rsidRPr="003E0A69">
        <w:t xml:space="preserve">you spent </w:t>
      </w:r>
      <w:r w:rsidR="006132DF" w:rsidRPr="003E0A69">
        <w:t xml:space="preserve">the grant </w:t>
      </w:r>
      <w:r w:rsidR="00130493" w:rsidRPr="003E0A69">
        <w:t xml:space="preserve">in accordance with </w:t>
      </w:r>
      <w:r w:rsidR="006132DF" w:rsidRPr="003E0A69">
        <w:t xml:space="preserve">the </w:t>
      </w:r>
      <w:r w:rsidR="00402CA9" w:rsidRPr="003E0A69">
        <w:t>grant agreement</w:t>
      </w:r>
      <w:r w:rsidR="006132DF" w:rsidRPr="003E0A69">
        <w:t xml:space="preserve">. </w:t>
      </w:r>
      <w:r w:rsidR="006A12C7" w:rsidRPr="003E0A69">
        <w:t>T</w:t>
      </w:r>
      <w:r w:rsidR="006132DF" w:rsidRPr="003E0A69">
        <w:t xml:space="preserve">he </w:t>
      </w:r>
      <w:r w:rsidR="00A5354C" w:rsidRPr="003E0A69">
        <w:t>audit report requires you to prepare a statement of grant income and expenditure.</w:t>
      </w:r>
      <w:bookmarkStart w:id="251" w:name="_Toc129097510"/>
      <w:bookmarkStart w:id="252" w:name="_Toc129097696"/>
      <w:bookmarkStart w:id="253" w:name="_Toc129097882"/>
      <w:bookmarkEnd w:id="251"/>
      <w:bookmarkEnd w:id="252"/>
      <w:bookmarkEnd w:id="253"/>
    </w:p>
    <w:p w14:paraId="5C92D7D0" w14:textId="77777777" w:rsidR="00CE1A20" w:rsidRPr="003E0A69" w:rsidRDefault="0085511E" w:rsidP="003A6B14">
      <w:pPr>
        <w:pStyle w:val="Heading3"/>
      </w:pPr>
      <w:bookmarkStart w:id="254" w:name="_Toc383003276"/>
      <w:bookmarkStart w:id="255" w:name="_Toc496536693"/>
      <w:bookmarkStart w:id="256" w:name="_Toc531277525"/>
      <w:bookmarkStart w:id="257" w:name="_Toc955335"/>
      <w:bookmarkStart w:id="258" w:name="_Toc234506586"/>
      <w:r w:rsidRPr="003E0A69">
        <w:t xml:space="preserve">Grant agreement </w:t>
      </w:r>
      <w:r w:rsidR="00BF0BFC" w:rsidRPr="003E0A69">
        <w:t>v</w:t>
      </w:r>
      <w:r w:rsidR="00CE1A20" w:rsidRPr="003E0A69">
        <w:t>ariations</w:t>
      </w:r>
      <w:bookmarkEnd w:id="254"/>
      <w:bookmarkEnd w:id="255"/>
      <w:bookmarkEnd w:id="256"/>
      <w:bookmarkEnd w:id="257"/>
      <w:bookmarkEnd w:id="258"/>
    </w:p>
    <w:p w14:paraId="086E2A4C" w14:textId="6F461B35" w:rsidR="00D100A1" w:rsidRPr="003E0A69" w:rsidRDefault="00720EA4" w:rsidP="00760D2E">
      <w:pPr>
        <w:keepNext/>
        <w:keepLines/>
        <w:spacing w:after="80"/>
      </w:pPr>
      <w:r w:rsidRPr="003E0A69">
        <w:t xml:space="preserve">DISR </w:t>
      </w:r>
      <w:r w:rsidR="00CE1A20" w:rsidRPr="003E0A69">
        <w:t>recognise</w:t>
      </w:r>
      <w:r w:rsidRPr="003E0A69">
        <w:t>s</w:t>
      </w:r>
      <w:r w:rsidR="00CE1A20" w:rsidRPr="003E0A69">
        <w:t xml:space="preserve"> that unexpected events </w:t>
      </w:r>
      <w:r w:rsidR="00D100A1" w:rsidRPr="003E0A69">
        <w:t xml:space="preserve">may affect </w:t>
      </w:r>
      <w:r w:rsidR="00CE1A20" w:rsidRPr="003E0A69">
        <w:t xml:space="preserve">project progress. In these circumstances, </w:t>
      </w:r>
      <w:r w:rsidR="00D100A1" w:rsidRPr="003E0A69">
        <w:t xml:space="preserve">you </w:t>
      </w:r>
      <w:r w:rsidR="00CE1A20" w:rsidRPr="003E0A69">
        <w:t xml:space="preserve">can </w:t>
      </w:r>
      <w:r w:rsidR="00D100A1" w:rsidRPr="003E0A69">
        <w:t xml:space="preserve">request </w:t>
      </w:r>
      <w:r w:rsidR="00CE1A20" w:rsidRPr="003E0A69">
        <w:t>a variation</w:t>
      </w:r>
      <w:r w:rsidR="0085511E" w:rsidRPr="003E0A69">
        <w:t xml:space="preserve"> to your grant agreement</w:t>
      </w:r>
      <w:r w:rsidR="00D55497" w:rsidRPr="003E0A69">
        <w:t xml:space="preserve"> through DISR</w:t>
      </w:r>
      <w:r w:rsidR="00D100A1" w:rsidRPr="003E0A69">
        <w:t xml:space="preserve">, </w:t>
      </w:r>
      <w:r w:rsidR="00CE1A20" w:rsidRPr="003E0A69">
        <w:t>including</w:t>
      </w:r>
      <w:r w:rsidR="00414A64" w:rsidRPr="003E0A69">
        <w:t>:</w:t>
      </w:r>
    </w:p>
    <w:p w14:paraId="05595006" w14:textId="77777777" w:rsidR="00D100A1" w:rsidRPr="003E0A69" w:rsidRDefault="00CE1A20" w:rsidP="004D3483">
      <w:pPr>
        <w:pStyle w:val="Lv1"/>
      </w:pPr>
      <w:r w:rsidRPr="003E0A69">
        <w:t>chang</w:t>
      </w:r>
      <w:r w:rsidR="00D100A1" w:rsidRPr="003E0A69">
        <w:t xml:space="preserve">ing </w:t>
      </w:r>
      <w:r w:rsidRPr="003E0A69">
        <w:t>project milestones</w:t>
      </w:r>
    </w:p>
    <w:p w14:paraId="4E5FA250" w14:textId="77777777" w:rsidR="00D100A1" w:rsidRPr="003E0A69" w:rsidRDefault="00D100A1" w:rsidP="004D3483">
      <w:pPr>
        <w:pStyle w:val="Lv1"/>
      </w:pPr>
      <w:r w:rsidRPr="003E0A69">
        <w:t xml:space="preserve">extending </w:t>
      </w:r>
      <w:r w:rsidR="00CE1A20" w:rsidRPr="003E0A69">
        <w:t>the</w:t>
      </w:r>
      <w:r w:rsidR="0033741C" w:rsidRPr="003E0A69">
        <w:t xml:space="preserve"> timeframe for completing the</w:t>
      </w:r>
      <w:r w:rsidR="00CE1A20" w:rsidRPr="003E0A69">
        <w:t xml:space="preserve"> project </w:t>
      </w:r>
      <w:r w:rsidR="006D77A4" w:rsidRPr="003E0A69">
        <w:t xml:space="preserve">but within the </w:t>
      </w:r>
      <w:r w:rsidR="00CE1A20" w:rsidRPr="003E0A69">
        <w:t xml:space="preserve">maximum </w:t>
      </w:r>
      <w:r w:rsidR="00EE50C7" w:rsidRPr="003E0A69">
        <w:t xml:space="preserve">time period allowed in </w:t>
      </w:r>
      <w:r w:rsidR="00262481" w:rsidRPr="003E0A69">
        <w:t>program</w:t>
      </w:r>
      <w:r w:rsidR="00EE50C7" w:rsidRPr="003E0A69">
        <w:t xml:space="preserve"> guidelines</w:t>
      </w:r>
    </w:p>
    <w:p w14:paraId="45E2B061" w14:textId="77777777" w:rsidR="00EE50C7" w:rsidRPr="003E0A69" w:rsidRDefault="00EE50C7" w:rsidP="004D3483">
      <w:pPr>
        <w:pStyle w:val="Lv1"/>
      </w:pPr>
      <w:r w:rsidRPr="003E0A69">
        <w:t>changing project activities</w:t>
      </w:r>
      <w:r w:rsidR="007C50EB" w:rsidRPr="003E0A69">
        <w:t>.</w:t>
      </w:r>
    </w:p>
    <w:p w14:paraId="0CD81804" w14:textId="31C809EA" w:rsidR="00526928" w:rsidRPr="003E0A69" w:rsidRDefault="00613C48" w:rsidP="00072642">
      <w:pPr>
        <w:spacing w:after="80"/>
      </w:pPr>
      <w:r w:rsidRPr="003E0A69">
        <w:t>T</w:t>
      </w:r>
      <w:r w:rsidR="00526928" w:rsidRPr="003E0A69">
        <w:t xml:space="preserve">he </w:t>
      </w:r>
      <w:r w:rsidR="00262481" w:rsidRPr="003E0A69">
        <w:t>program</w:t>
      </w:r>
      <w:r w:rsidR="00526928" w:rsidRPr="003E0A69">
        <w:t xml:space="preserve"> does not allow for</w:t>
      </w:r>
      <w:r w:rsidR="001E7A0A" w:rsidRPr="003E0A69">
        <w:t xml:space="preserve"> </w:t>
      </w:r>
      <w:r w:rsidR="00130493" w:rsidRPr="003E0A69">
        <w:t xml:space="preserve">an increase of </w:t>
      </w:r>
      <w:r w:rsidR="00526928" w:rsidRPr="003E0A69">
        <w:t>grant funds</w:t>
      </w:r>
      <w:r w:rsidR="00C53FC4" w:rsidRPr="003E0A69">
        <w:t>.</w:t>
      </w:r>
    </w:p>
    <w:p w14:paraId="591DF6B1" w14:textId="00A2FF60" w:rsidR="0079793D" w:rsidRPr="003E0A69" w:rsidRDefault="0079793D" w:rsidP="0079793D">
      <w:r w:rsidRPr="003E0A69">
        <w:lastRenderedPageBreak/>
        <w:t xml:space="preserve">If you want to propose changes to the </w:t>
      </w:r>
      <w:r w:rsidR="0018250A" w:rsidRPr="003E0A69">
        <w:t>grant agreement</w:t>
      </w:r>
      <w:r w:rsidRPr="003E0A69">
        <w:t xml:space="preserve">, you must put them in writing </w:t>
      </w:r>
      <w:r w:rsidR="00EC032C" w:rsidRPr="003E0A69">
        <w:t>to DISR</w:t>
      </w:r>
      <w:r w:rsidRPr="003E0A69">
        <w:t xml:space="preserve"> before the </w:t>
      </w:r>
      <w:r w:rsidR="0018250A" w:rsidRPr="003E0A69">
        <w:t>grant agreement</w:t>
      </w:r>
      <w:r w:rsidRPr="003E0A69">
        <w:t xml:space="preserve"> end </w:t>
      </w:r>
      <w:r w:rsidR="0094135B" w:rsidRPr="003E0A69">
        <w:t xml:space="preserve">date. </w:t>
      </w:r>
      <w:r w:rsidR="0077705B" w:rsidRPr="003E0A69">
        <w:t xml:space="preserve">You can submit a variation request via </w:t>
      </w:r>
      <w:r w:rsidR="00EC032C" w:rsidRPr="003E0A69">
        <w:t>the</w:t>
      </w:r>
      <w:r w:rsidR="0077705B" w:rsidRPr="003E0A69">
        <w:t xml:space="preserve"> online portal.</w:t>
      </w:r>
    </w:p>
    <w:p w14:paraId="6D8DC8B4" w14:textId="0168CF2F" w:rsidR="00CE1A20" w:rsidRPr="003E0A69" w:rsidRDefault="00D100A1" w:rsidP="00D100A1">
      <w:r w:rsidRPr="003E0A69">
        <w:t xml:space="preserve">If </w:t>
      </w:r>
      <w:r w:rsidR="00EC106D" w:rsidRPr="003E0A69">
        <w:t>delay</w:t>
      </w:r>
      <w:r w:rsidR="00EC032C" w:rsidRPr="003E0A69">
        <w:t>s</w:t>
      </w:r>
      <w:r w:rsidR="00EC106D" w:rsidRPr="003E0A69">
        <w:t xml:space="preserve"> </w:t>
      </w:r>
      <w:r w:rsidR="00EC032C" w:rsidRPr="003E0A69">
        <w:t xml:space="preserve">to </w:t>
      </w:r>
      <w:r w:rsidR="00CE1A20" w:rsidRPr="003E0A69">
        <w:t xml:space="preserve">milestone achievement </w:t>
      </w:r>
      <w:r w:rsidRPr="003E0A69">
        <w:t xml:space="preserve">and </w:t>
      </w:r>
      <w:r w:rsidR="00EC032C" w:rsidRPr="003E0A69">
        <w:t xml:space="preserve">associated </w:t>
      </w:r>
      <w:r w:rsidRPr="003E0A69">
        <w:t>payment</w:t>
      </w:r>
      <w:r w:rsidR="00CE1A20" w:rsidRPr="003E0A69">
        <w:t>s</w:t>
      </w:r>
      <w:r w:rsidR="00CD42AF" w:rsidRPr="003E0A69">
        <w:t xml:space="preserve"> move </w:t>
      </w:r>
      <w:r w:rsidRPr="003E0A69">
        <w:t xml:space="preserve">to a different financial year, you </w:t>
      </w:r>
      <w:r w:rsidR="00CE1A20" w:rsidRPr="003E0A69">
        <w:t xml:space="preserve">will </w:t>
      </w:r>
      <w:r w:rsidRPr="003E0A69">
        <w:t xml:space="preserve">need a </w:t>
      </w:r>
      <w:r w:rsidR="00CE1A20" w:rsidRPr="003E0A69">
        <w:t xml:space="preserve">variation to the </w:t>
      </w:r>
      <w:r w:rsidR="0018250A" w:rsidRPr="003E0A69">
        <w:t>grant agreement</w:t>
      </w:r>
      <w:r w:rsidR="00F01B33" w:rsidRPr="003E0A69">
        <w:t xml:space="preserve">. </w:t>
      </w:r>
      <w:r w:rsidR="00EC032C" w:rsidRPr="003E0A69">
        <w:t>DISR</w:t>
      </w:r>
      <w:r w:rsidRPr="003E0A69">
        <w:t xml:space="preserve"> can only m</w:t>
      </w:r>
      <w:r w:rsidR="00F01B33" w:rsidRPr="003E0A69">
        <w:t xml:space="preserve">ove funds between financial </w:t>
      </w:r>
      <w:r w:rsidR="00F37040" w:rsidRPr="003E0A69">
        <w:t xml:space="preserve">years </w:t>
      </w:r>
      <w:r w:rsidR="00CE1A20" w:rsidRPr="003E0A69">
        <w:t xml:space="preserve">if there </w:t>
      </w:r>
      <w:r w:rsidRPr="003E0A69">
        <w:t>is</w:t>
      </w:r>
      <w:r w:rsidR="00CE1A20" w:rsidRPr="003E0A69">
        <w:t xml:space="preserve"> </w:t>
      </w:r>
      <w:r w:rsidR="00EC032C" w:rsidRPr="003E0A69">
        <w:t>sufficient</w:t>
      </w:r>
      <w:r w:rsidRPr="003E0A69">
        <w:t xml:space="preserve"> </w:t>
      </w:r>
      <w:r w:rsidR="00262481" w:rsidRPr="003E0A69">
        <w:t>program</w:t>
      </w:r>
      <w:r w:rsidR="00C53FC4" w:rsidRPr="003E0A69">
        <w:t xml:space="preserve"> </w:t>
      </w:r>
      <w:r w:rsidR="00CE1A20" w:rsidRPr="003E0A69">
        <w:t>fund</w:t>
      </w:r>
      <w:r w:rsidRPr="003E0A69">
        <w:t>ing</w:t>
      </w:r>
      <w:r w:rsidR="00CE1A20" w:rsidRPr="003E0A69">
        <w:t xml:space="preserve"> in the relevant year to </w:t>
      </w:r>
      <w:r w:rsidR="004F75B8" w:rsidRPr="003E0A69">
        <w:t xml:space="preserve">allow for </w:t>
      </w:r>
      <w:r w:rsidR="00CE1A20" w:rsidRPr="003E0A69">
        <w:t>the revised payment schedule.</w:t>
      </w:r>
      <w:r w:rsidR="003E5B2A" w:rsidRPr="003E0A69">
        <w:t xml:space="preserve"> If </w:t>
      </w:r>
      <w:r w:rsidR="00EC032C" w:rsidRPr="003E0A69">
        <w:t>DISR</w:t>
      </w:r>
      <w:r w:rsidR="003E5B2A" w:rsidRPr="003E0A69">
        <w:t xml:space="preserve"> </w:t>
      </w:r>
      <w:r w:rsidR="00BE4CFA" w:rsidRPr="003E0A69">
        <w:t>cannot move the funds,</w:t>
      </w:r>
      <w:r w:rsidR="003E5B2A" w:rsidRPr="003E0A69">
        <w:t xml:space="preserve"> </w:t>
      </w:r>
      <w:r w:rsidR="00BE4CFA" w:rsidRPr="003E0A69">
        <w:t xml:space="preserve">you may lose some </w:t>
      </w:r>
      <w:r w:rsidR="003E5B2A" w:rsidRPr="003E0A69">
        <w:t>grant funding.</w:t>
      </w:r>
    </w:p>
    <w:p w14:paraId="73598A83" w14:textId="5DCB3EEC" w:rsidR="00D100A1" w:rsidRPr="003E0A69" w:rsidRDefault="00D100A1" w:rsidP="00760D2E">
      <w:pPr>
        <w:keepNext/>
        <w:spacing w:after="80"/>
      </w:pPr>
      <w:r w:rsidRPr="003E0A69">
        <w:t xml:space="preserve">You </w:t>
      </w:r>
      <w:r w:rsidR="00236D85" w:rsidRPr="003E0A69">
        <w:t>should n</w:t>
      </w:r>
      <w:r w:rsidR="00CE1A20" w:rsidRPr="003E0A69">
        <w:t xml:space="preserve">ot assume that </w:t>
      </w:r>
      <w:r w:rsidR="00236D85" w:rsidRPr="003E0A69">
        <w:t xml:space="preserve">a </w:t>
      </w:r>
      <w:r w:rsidR="00CE1A20" w:rsidRPr="003E0A69">
        <w:t xml:space="preserve">variation request will be successful. </w:t>
      </w:r>
      <w:r w:rsidR="00720EA4" w:rsidRPr="003E0A69">
        <w:t>DISR</w:t>
      </w:r>
      <w:r w:rsidR="00CE1A20" w:rsidRPr="003E0A69">
        <w:t xml:space="preserve"> will consider </w:t>
      </w:r>
      <w:r w:rsidR="004F75B8" w:rsidRPr="003E0A69">
        <w:t xml:space="preserve">your </w:t>
      </w:r>
      <w:r w:rsidR="00CE1A20" w:rsidRPr="003E0A69">
        <w:t xml:space="preserve">request </w:t>
      </w:r>
      <w:r w:rsidR="004F75B8" w:rsidRPr="003E0A69">
        <w:t>based on</w:t>
      </w:r>
      <w:r w:rsidR="0091403C" w:rsidRPr="003E0A69">
        <w:t xml:space="preserve"> factors such as</w:t>
      </w:r>
      <w:r w:rsidR="00414A64" w:rsidRPr="003E0A69">
        <w:t>:</w:t>
      </w:r>
    </w:p>
    <w:p w14:paraId="4D23BDCC" w14:textId="77777777" w:rsidR="00D100A1" w:rsidRPr="003E0A69" w:rsidRDefault="004F75B8" w:rsidP="004D3483">
      <w:pPr>
        <w:pStyle w:val="Lv1"/>
      </w:pPr>
      <w:r w:rsidRPr="003E0A69">
        <w:t xml:space="preserve">how it </w:t>
      </w:r>
      <w:r w:rsidR="007E7F16" w:rsidRPr="003E0A69">
        <w:t xml:space="preserve">affects </w:t>
      </w:r>
      <w:r w:rsidR="00CE1A20" w:rsidRPr="003E0A69">
        <w:t>the project outcome</w:t>
      </w:r>
    </w:p>
    <w:p w14:paraId="6F351ED6" w14:textId="4BA28B47" w:rsidR="006B167D" w:rsidRPr="003E0A69" w:rsidRDefault="006B167D" w:rsidP="004D3483">
      <w:pPr>
        <w:pStyle w:val="Lv1"/>
      </w:pPr>
      <w:r w:rsidRPr="003E0A69">
        <w:t xml:space="preserve">consistency with the </w:t>
      </w:r>
      <w:r w:rsidR="00262481" w:rsidRPr="003E0A69">
        <w:t>program</w:t>
      </w:r>
      <w:r w:rsidRPr="003E0A69">
        <w:t xml:space="preserve"> policy objective</w:t>
      </w:r>
      <w:r w:rsidR="00FC629F" w:rsidRPr="003E0A69">
        <w:t>s</w:t>
      </w:r>
      <w:r w:rsidR="00511BDD" w:rsidRPr="003E0A69">
        <w:t>, grant opportunity guidelines</w:t>
      </w:r>
      <w:r w:rsidRPr="003E0A69">
        <w:t xml:space="preserve"> and any relevant policies of </w:t>
      </w:r>
      <w:r w:rsidR="008C659C" w:rsidRPr="003E0A69">
        <w:t>DISR</w:t>
      </w:r>
    </w:p>
    <w:p w14:paraId="63ECEEE0" w14:textId="77777777" w:rsidR="0091403C" w:rsidRPr="003E0A69" w:rsidRDefault="0091403C" w:rsidP="004D3483">
      <w:pPr>
        <w:pStyle w:val="Lv1"/>
      </w:pPr>
      <w:r w:rsidRPr="003E0A69">
        <w:t>changes to the timing of grant payments</w:t>
      </w:r>
    </w:p>
    <w:p w14:paraId="13950063" w14:textId="77777777" w:rsidR="00CE1A20" w:rsidRPr="003E0A69" w:rsidRDefault="00CE1A20" w:rsidP="004D3483">
      <w:pPr>
        <w:pStyle w:val="Lv1"/>
      </w:pPr>
      <w:r w:rsidRPr="003E0A69">
        <w:t xml:space="preserve">availability of </w:t>
      </w:r>
      <w:r w:rsidR="00262481" w:rsidRPr="003E0A69">
        <w:t>program</w:t>
      </w:r>
      <w:r w:rsidRPr="003E0A69">
        <w:t xml:space="preserve"> funds.</w:t>
      </w:r>
    </w:p>
    <w:p w14:paraId="563C96DA" w14:textId="77777777" w:rsidR="001C384F" w:rsidRPr="003E0A69" w:rsidRDefault="001C384F" w:rsidP="003A6B14">
      <w:pPr>
        <w:pStyle w:val="Heading3"/>
      </w:pPr>
      <w:bookmarkStart w:id="259" w:name="_Toc234506587"/>
      <w:bookmarkStart w:id="260" w:name="_Toc496536695"/>
      <w:bookmarkStart w:id="261" w:name="_Toc531277526"/>
      <w:bookmarkStart w:id="262" w:name="_Toc955336"/>
      <w:r w:rsidRPr="003E0A69">
        <w:t>Compliance visits</w:t>
      </w:r>
      <w:bookmarkEnd w:id="259"/>
    </w:p>
    <w:p w14:paraId="6D740E92" w14:textId="0877A20C" w:rsidR="001C384F" w:rsidRPr="003E0A69" w:rsidRDefault="00720EA4" w:rsidP="001C384F">
      <w:r w:rsidRPr="003E0A69">
        <w:t>DISR or Defence</w:t>
      </w:r>
      <w:r w:rsidR="001C384F" w:rsidRPr="003E0A69">
        <w:t xml:space="preserve"> may visit you during the project period, or at the completion of your project to review your compliance with the grant agreement. </w:t>
      </w:r>
      <w:r w:rsidRPr="003E0A69">
        <w:t>They</w:t>
      </w:r>
      <w:r w:rsidR="001C384F" w:rsidRPr="003E0A69">
        <w:t xml:space="preserve"> will provide you with reasonable notice of any compliance visit.</w:t>
      </w:r>
    </w:p>
    <w:p w14:paraId="185FEE07" w14:textId="77777777" w:rsidR="001C384F" w:rsidRPr="003E0A69" w:rsidRDefault="001C384F" w:rsidP="003A6B14">
      <w:pPr>
        <w:pStyle w:val="Heading3"/>
      </w:pPr>
      <w:bookmarkStart w:id="263" w:name="_Toc234506588"/>
      <w:r w:rsidRPr="003E0A69">
        <w:t>Record keeping</w:t>
      </w:r>
      <w:bookmarkEnd w:id="263"/>
    </w:p>
    <w:p w14:paraId="333B471A" w14:textId="592A47F5" w:rsidR="001C384F" w:rsidRPr="003E0A69" w:rsidRDefault="00720EA4" w:rsidP="001C384F">
      <w:r w:rsidRPr="003E0A69">
        <w:t>DISR or Defence</w:t>
      </w:r>
      <w:r w:rsidR="001C384F" w:rsidRPr="003E0A69">
        <w:t xml:space="preserve"> may also inspect the records you are required to keep under the grant agreement. </w:t>
      </w:r>
    </w:p>
    <w:p w14:paraId="04239202" w14:textId="77777777" w:rsidR="00E55FCC" w:rsidRPr="003E0A69" w:rsidRDefault="00F54561" w:rsidP="003A6B14">
      <w:pPr>
        <w:pStyle w:val="Heading3"/>
      </w:pPr>
      <w:bookmarkStart w:id="264" w:name="_Toc234506589"/>
      <w:r w:rsidRPr="003E0A69">
        <w:t>Evaluation</w:t>
      </w:r>
      <w:bookmarkEnd w:id="260"/>
      <w:bookmarkEnd w:id="261"/>
      <w:bookmarkEnd w:id="262"/>
      <w:bookmarkEnd w:id="264"/>
    </w:p>
    <w:p w14:paraId="63A4F6DE" w14:textId="25E7D015" w:rsidR="000B5218" w:rsidRPr="003E0A69" w:rsidRDefault="009D6D31" w:rsidP="00F54561">
      <w:r w:rsidRPr="003E0A69">
        <w:t>Defence</w:t>
      </w:r>
      <w:r w:rsidR="00011AA7" w:rsidRPr="003E0A69">
        <w:t xml:space="preserve"> </w:t>
      </w:r>
      <w:r w:rsidR="00670C9E" w:rsidRPr="003E0A69">
        <w:t>will</w:t>
      </w:r>
      <w:r w:rsidR="00011AA7" w:rsidRPr="003E0A69">
        <w:t xml:space="preserve"> evaluat</w:t>
      </w:r>
      <w:r w:rsidR="000E11A2" w:rsidRPr="003E0A69">
        <w:t>e</w:t>
      </w:r>
      <w:r w:rsidR="00011AA7" w:rsidRPr="003E0A69">
        <w:t xml:space="preserve"> the </w:t>
      </w:r>
      <w:r w:rsidR="000B5218" w:rsidRPr="003E0A69">
        <w:t>grant opportunity</w:t>
      </w:r>
      <w:r w:rsidR="00011AA7" w:rsidRPr="003E0A69">
        <w:t xml:space="preserve"> to </w:t>
      </w:r>
      <w:r w:rsidR="000B5218" w:rsidRPr="003E0A69">
        <w:t xml:space="preserve">measure how well </w:t>
      </w:r>
      <w:r w:rsidR="00011AA7" w:rsidRPr="003E0A69">
        <w:t xml:space="preserve">the </w:t>
      </w:r>
      <w:r w:rsidR="000B5218" w:rsidRPr="003E0A69">
        <w:t xml:space="preserve">outcomes and </w:t>
      </w:r>
      <w:r w:rsidR="00011AA7" w:rsidRPr="003E0A69">
        <w:t xml:space="preserve">objectives </w:t>
      </w:r>
      <w:r w:rsidR="000B5218" w:rsidRPr="003E0A69">
        <w:t>have been achieved</w:t>
      </w:r>
      <w:r w:rsidR="00011AA7" w:rsidRPr="003E0A69">
        <w:t xml:space="preserve">. </w:t>
      </w:r>
      <w:r w:rsidR="003403FE" w:rsidRPr="003E0A69">
        <w:t xml:space="preserve">This will occur </w:t>
      </w:r>
      <w:r w:rsidR="003403FE" w:rsidRPr="003E0A69" w:rsidDel="00E74F66">
        <w:t>mid</w:t>
      </w:r>
      <w:r w:rsidR="00E74F66" w:rsidRPr="003E0A69">
        <w:t>-way</w:t>
      </w:r>
      <w:r w:rsidR="003403FE" w:rsidRPr="003E0A69">
        <w:t xml:space="preserve"> through th</w:t>
      </w:r>
      <w:r w:rsidR="00A67099" w:rsidRPr="003E0A69">
        <w:t>e</w:t>
      </w:r>
      <w:r w:rsidR="003403FE" w:rsidRPr="003E0A69">
        <w:t xml:space="preserve"> program and at end of the program. </w:t>
      </w:r>
      <w:r w:rsidR="00720EA4" w:rsidRPr="003E0A69">
        <w:t xml:space="preserve"> Defence</w:t>
      </w:r>
      <w:r w:rsidR="00011AA7" w:rsidRPr="003E0A69">
        <w:t xml:space="preserve"> may use information from your application and project reports</w:t>
      </w:r>
      <w:r w:rsidR="00453537" w:rsidRPr="003E0A69">
        <w:t xml:space="preserve"> for this purpose</w:t>
      </w:r>
      <w:r w:rsidR="00011AA7" w:rsidRPr="003E0A69">
        <w:t xml:space="preserve">. </w:t>
      </w:r>
      <w:r w:rsidR="00720EA4" w:rsidRPr="003E0A69">
        <w:t>Defence</w:t>
      </w:r>
      <w:r w:rsidR="00011AA7" w:rsidRPr="003E0A69">
        <w:t xml:space="preserve"> may also interview you, or ask you for more information to help </w:t>
      </w:r>
      <w:r w:rsidR="00720EA4" w:rsidRPr="003E0A69">
        <w:t>them</w:t>
      </w:r>
      <w:r w:rsidR="00011AA7" w:rsidRPr="003E0A69">
        <w:t xml:space="preserve"> understand how the grant impacted </w:t>
      </w:r>
      <w:r w:rsidR="00FF231B" w:rsidRPr="003E0A69">
        <w:t>you</w:t>
      </w:r>
      <w:r w:rsidR="002E0A85" w:rsidRPr="003E0A69">
        <w:t>,</w:t>
      </w:r>
      <w:r w:rsidR="00011AA7" w:rsidRPr="003E0A69">
        <w:t xml:space="preserve"> and to evaluate how effective the </w:t>
      </w:r>
      <w:r w:rsidR="00262481" w:rsidRPr="003E0A69">
        <w:t>program</w:t>
      </w:r>
      <w:r w:rsidR="00011AA7" w:rsidRPr="003E0A69">
        <w:t xml:space="preserve"> was in achieving its outcomes.</w:t>
      </w:r>
    </w:p>
    <w:p w14:paraId="4A9F9FEE" w14:textId="3394B39A" w:rsidR="00011AA7" w:rsidRPr="003E0A69" w:rsidRDefault="00720EA4" w:rsidP="00F54561">
      <w:r w:rsidRPr="003E0A69">
        <w:t>Defence</w:t>
      </w:r>
      <w:r w:rsidR="00F9786A" w:rsidRPr="003E0A69">
        <w:t xml:space="preserve"> may contact you</w:t>
      </w:r>
      <w:r w:rsidR="003E5B2A" w:rsidRPr="003E0A69">
        <w:t xml:space="preserve"> up to </w:t>
      </w:r>
      <w:r w:rsidR="00CB7D56" w:rsidRPr="003E0A69">
        <w:t>two</w:t>
      </w:r>
      <w:r w:rsidR="003E5B2A" w:rsidRPr="003E0A69">
        <w:t xml:space="preserve"> year</w:t>
      </w:r>
      <w:r w:rsidR="00CB7D56" w:rsidRPr="003E0A69">
        <w:t>s</w:t>
      </w:r>
      <w:r w:rsidR="003E5B2A" w:rsidRPr="003E0A69">
        <w:t xml:space="preserve"> after </w:t>
      </w:r>
      <w:r w:rsidR="00797720" w:rsidRPr="003E0A69">
        <w:t>you finish</w:t>
      </w:r>
      <w:r w:rsidR="003E5B2A" w:rsidRPr="003E0A69">
        <w:t xml:space="preserve"> your project </w:t>
      </w:r>
      <w:r w:rsidR="00296C7A" w:rsidRPr="003E0A69">
        <w:t>for more</w:t>
      </w:r>
      <w:r w:rsidR="003E5B2A" w:rsidRPr="003E0A69">
        <w:t xml:space="preserve"> information to assist with this evaluation. </w:t>
      </w:r>
    </w:p>
    <w:p w14:paraId="68C73BE9" w14:textId="77777777" w:rsidR="00564DF1" w:rsidRPr="003E0A69" w:rsidRDefault="004300F4" w:rsidP="003A6B14">
      <w:pPr>
        <w:pStyle w:val="Heading3"/>
      </w:pPr>
      <w:bookmarkStart w:id="265" w:name="_Toc496536697"/>
      <w:bookmarkStart w:id="266" w:name="_Toc531277527"/>
      <w:bookmarkStart w:id="267" w:name="_Toc955337"/>
      <w:bookmarkStart w:id="268" w:name="_Toc234506590"/>
      <w:bookmarkStart w:id="269" w:name="_Toc164844290"/>
      <w:bookmarkStart w:id="270" w:name="_Toc383003280"/>
      <w:r w:rsidRPr="003E0A69">
        <w:t>A</w:t>
      </w:r>
      <w:r w:rsidR="00564DF1" w:rsidRPr="003E0A69">
        <w:t>cknowledgement</w:t>
      </w:r>
      <w:bookmarkEnd w:id="265"/>
      <w:bookmarkEnd w:id="266"/>
      <w:bookmarkEnd w:id="267"/>
      <w:bookmarkEnd w:id="268"/>
    </w:p>
    <w:p w14:paraId="3E523A4D" w14:textId="366F599E" w:rsidR="00564DF1" w:rsidRPr="003E0A69" w:rsidRDefault="00564DF1" w:rsidP="00564DF1">
      <w:r w:rsidRPr="003E0A69">
        <w:t xml:space="preserve">If you make a public statement about </w:t>
      </w:r>
      <w:r w:rsidR="0016570E" w:rsidRPr="003E0A69">
        <w:t>an activity</w:t>
      </w:r>
      <w:r w:rsidRPr="003E0A69">
        <w:t xml:space="preserve"> funded under the program, </w:t>
      </w:r>
      <w:r w:rsidR="002810E7" w:rsidRPr="003E0A69">
        <w:t xml:space="preserve">including in </w:t>
      </w:r>
      <w:r w:rsidR="005A61FE" w:rsidRPr="003E0A69">
        <w:t xml:space="preserve">a </w:t>
      </w:r>
      <w:r w:rsidR="002810E7" w:rsidRPr="003E0A69">
        <w:t xml:space="preserve">brochure or publication, </w:t>
      </w:r>
      <w:r w:rsidR="00850A22" w:rsidRPr="003E0A69">
        <w:t>you must</w:t>
      </w:r>
      <w:r w:rsidRPr="003E0A69">
        <w:t xml:space="preserve"> </w:t>
      </w:r>
      <w:r w:rsidR="005623B3" w:rsidRPr="003E0A69">
        <w:t>seek permission from Defence. You may be asked to</w:t>
      </w:r>
      <w:r w:rsidRPr="003E0A69">
        <w:t xml:space="preserve"> acknowledge the grant by using the following:</w:t>
      </w:r>
    </w:p>
    <w:p w14:paraId="739381F2" w14:textId="77777777" w:rsidR="00564DF1" w:rsidRPr="003E0A69" w:rsidRDefault="00564DF1" w:rsidP="00564DF1">
      <w:r w:rsidRPr="003E0A69">
        <w:t>‘This project received grant funding from the Australian Government.’</w:t>
      </w:r>
    </w:p>
    <w:p w14:paraId="3CD3C996" w14:textId="77777777" w:rsidR="000B5218" w:rsidRPr="003E0A69" w:rsidRDefault="000B5218" w:rsidP="003A6B14">
      <w:pPr>
        <w:pStyle w:val="Heading2"/>
      </w:pPr>
      <w:bookmarkStart w:id="271" w:name="_Toc129097518"/>
      <w:bookmarkStart w:id="272" w:name="_Toc129097704"/>
      <w:bookmarkStart w:id="273" w:name="_Toc129097890"/>
      <w:bookmarkStart w:id="274" w:name="_Toc531277528"/>
      <w:bookmarkStart w:id="275" w:name="_Toc955338"/>
      <w:bookmarkStart w:id="276" w:name="_Toc234506591"/>
      <w:bookmarkStart w:id="277" w:name="_Toc496536698"/>
      <w:bookmarkEnd w:id="271"/>
      <w:bookmarkEnd w:id="272"/>
      <w:bookmarkEnd w:id="273"/>
      <w:r w:rsidRPr="003E0A69">
        <w:lastRenderedPageBreak/>
        <w:t>Probity</w:t>
      </w:r>
      <w:bookmarkEnd w:id="274"/>
      <w:bookmarkEnd w:id="275"/>
      <w:bookmarkEnd w:id="276"/>
    </w:p>
    <w:p w14:paraId="23E95729" w14:textId="20E0D46E" w:rsidR="000B5218" w:rsidRPr="003E0A69" w:rsidRDefault="00720EA4" w:rsidP="00DF1F02">
      <w:r w:rsidRPr="003E0A69">
        <w:t xml:space="preserve">DISR </w:t>
      </w:r>
      <w:r w:rsidR="00FC4645" w:rsidRPr="003E0A69">
        <w:t>and Defence</w:t>
      </w:r>
      <w:r w:rsidR="000B5218" w:rsidRPr="003E0A69">
        <w:t xml:space="preserve"> will make sure that the grant opportunity process is</w:t>
      </w:r>
      <w:r w:rsidR="00961AB4" w:rsidRPr="003E0A69">
        <w:t>:</w:t>
      </w:r>
      <w:r w:rsidR="000B5218" w:rsidRPr="003E0A69">
        <w:t xml:space="preserve"> fair, according to the published guidelines</w:t>
      </w:r>
      <w:r w:rsidR="00961AB4" w:rsidRPr="003E0A69">
        <w:t>;</w:t>
      </w:r>
      <w:r w:rsidR="000B5218" w:rsidRPr="003E0A69">
        <w:t xml:space="preserve"> incorporates appropriate safeguards against fraud, unlawful activities and other inappropriate conduct</w:t>
      </w:r>
      <w:r w:rsidR="00961AB4" w:rsidRPr="003E0A69">
        <w:t>;</w:t>
      </w:r>
      <w:r w:rsidR="000B5218" w:rsidRPr="003E0A69">
        <w:t xml:space="preserve"> and is consistent with the CGR</w:t>
      </w:r>
      <w:r w:rsidR="00B04F25" w:rsidRPr="003E0A69">
        <w:t>P</w:t>
      </w:r>
      <w:r w:rsidR="000B5218" w:rsidRPr="003E0A69">
        <w:t>s.</w:t>
      </w:r>
    </w:p>
    <w:p w14:paraId="49C1874D" w14:textId="77777777" w:rsidR="004300F4" w:rsidRPr="003E0A69" w:rsidRDefault="004300F4" w:rsidP="6FA37CA6">
      <w:r w:rsidRPr="003E0A69">
        <w:t>These guidelines may be changed from time-to-time by DISR</w:t>
      </w:r>
      <w:r w:rsidR="08512BE0" w:rsidRPr="003E0A69">
        <w:t xml:space="preserve"> during the application period</w:t>
      </w:r>
      <w:r w:rsidRPr="003E0A69">
        <w:t>. When this happens, the revised guidelines will be published on GrantConnect.</w:t>
      </w:r>
    </w:p>
    <w:p w14:paraId="207072C9" w14:textId="77777777" w:rsidR="00440092" w:rsidRPr="003E0A69" w:rsidRDefault="00440092" w:rsidP="003A6B14">
      <w:pPr>
        <w:pStyle w:val="Heading3"/>
      </w:pPr>
      <w:bookmarkStart w:id="278" w:name="_Toc234506592"/>
      <w:r w:rsidRPr="003E0A69">
        <w:t>Enquiries and feedback</w:t>
      </w:r>
      <w:bookmarkEnd w:id="278"/>
    </w:p>
    <w:p w14:paraId="14F04C62" w14:textId="3C9A8F35" w:rsidR="00440092" w:rsidRPr="003E0A69" w:rsidRDefault="00440092" w:rsidP="00440092">
      <w:r w:rsidRPr="003E0A69">
        <w:t xml:space="preserve">For further information or clarification, you can contact </w:t>
      </w:r>
      <w:r w:rsidR="00551C05" w:rsidRPr="003E0A69">
        <w:t>DISR</w:t>
      </w:r>
      <w:r w:rsidRPr="003E0A69">
        <w:t xml:space="preserve"> on 13 28 46 or by </w:t>
      </w:r>
      <w:hyperlink r:id="rId55" w:history="1">
        <w:r w:rsidRPr="003E0A69">
          <w:rPr>
            <w:rStyle w:val="Hyperlink"/>
          </w:rPr>
          <w:t>web chat</w:t>
        </w:r>
      </w:hyperlink>
      <w:r w:rsidRPr="003E0A69">
        <w:t xml:space="preserve"> or through our </w:t>
      </w:r>
      <w:hyperlink r:id="rId56" w:history="1">
        <w:r w:rsidRPr="003E0A69">
          <w:rPr>
            <w:rStyle w:val="Hyperlink"/>
          </w:rPr>
          <w:t>online enquiry form</w:t>
        </w:r>
      </w:hyperlink>
      <w:r w:rsidRPr="003E0A69">
        <w:t xml:space="preserve"> on business.gov.au.</w:t>
      </w:r>
    </w:p>
    <w:p w14:paraId="61AF0A64" w14:textId="66D6311C" w:rsidR="00440092" w:rsidRPr="003E0A69" w:rsidRDefault="003732D0" w:rsidP="00440092">
      <w:r w:rsidRPr="003E0A69">
        <w:t>DISR</w:t>
      </w:r>
      <w:r w:rsidR="00440092" w:rsidRPr="003E0A69">
        <w:t xml:space="preserve"> may publish answers to your questions on </w:t>
      </w:r>
      <w:r w:rsidRPr="003E0A69">
        <w:t>their</w:t>
      </w:r>
      <w:r w:rsidR="00440092" w:rsidRPr="003E0A69">
        <w:t xml:space="preserve"> website as Frequently Asked Questions.</w:t>
      </w:r>
    </w:p>
    <w:p w14:paraId="132E806A" w14:textId="68546EC4" w:rsidR="00440092" w:rsidRPr="003E0A69" w:rsidRDefault="00440092" w:rsidP="00440092">
      <w:r w:rsidRPr="003E0A69">
        <w:t xml:space="preserve">Our </w:t>
      </w:r>
      <w:hyperlink r:id="rId57" w:history="1">
        <w:r w:rsidRPr="003E0A69">
          <w:rPr>
            <w:rStyle w:val="Hyperlink"/>
          </w:rPr>
          <w:t>Customer Service Charter</w:t>
        </w:r>
      </w:hyperlink>
      <w:r w:rsidRPr="003E0A69">
        <w:t xml:space="preserve"> is available at </w:t>
      </w:r>
      <w:hyperlink r:id="rId58" w:history="1">
        <w:r w:rsidRPr="003E0A69">
          <w:t>business.gov.au</w:t>
        </w:r>
      </w:hyperlink>
      <w:r w:rsidRPr="003E0A69">
        <w:t xml:space="preserve">. </w:t>
      </w:r>
      <w:r w:rsidR="003732D0" w:rsidRPr="003E0A69">
        <w:t>DISR</w:t>
      </w:r>
      <w:r w:rsidRPr="003E0A69">
        <w:t xml:space="preserve"> use</w:t>
      </w:r>
      <w:r w:rsidR="003732D0" w:rsidRPr="003E0A69">
        <w:t>s</w:t>
      </w:r>
      <w:r w:rsidRPr="003E0A69">
        <w:t xml:space="preserve"> customer satisfaction surveys to improve our business operations and service.</w:t>
      </w:r>
    </w:p>
    <w:p w14:paraId="7A010D10" w14:textId="144971E6" w:rsidR="00440092" w:rsidRPr="003E0A69" w:rsidRDefault="00440092" w:rsidP="00440092">
      <w:r w:rsidRPr="003E0A69">
        <w:t xml:space="preserve">If you have a complaint, call </w:t>
      </w:r>
      <w:r w:rsidR="003732D0" w:rsidRPr="003E0A69">
        <w:t>DISR</w:t>
      </w:r>
      <w:r w:rsidRPr="003E0A69">
        <w:t xml:space="preserve"> on 13 28 46. </w:t>
      </w:r>
      <w:r w:rsidR="003732D0" w:rsidRPr="003E0A69">
        <w:t>DISR</w:t>
      </w:r>
      <w:r w:rsidRPr="003E0A69">
        <w:t xml:space="preserve"> will refer your complaint to the appropriate manager.</w:t>
      </w:r>
    </w:p>
    <w:p w14:paraId="155F259D" w14:textId="60A33183" w:rsidR="00440092" w:rsidRPr="003E0A69" w:rsidRDefault="00440092" w:rsidP="00440092">
      <w:r w:rsidRPr="003E0A69">
        <w:t xml:space="preserve">If you are not satisfied with the way </w:t>
      </w:r>
      <w:r w:rsidR="003732D0" w:rsidRPr="003E0A69">
        <w:t xml:space="preserve">DISR </w:t>
      </w:r>
      <w:r w:rsidRPr="003E0A69">
        <w:t>handle</w:t>
      </w:r>
      <w:r w:rsidR="003732D0" w:rsidRPr="003E0A69">
        <w:t>s</w:t>
      </w:r>
      <w:r w:rsidRPr="003E0A69">
        <w:t xml:space="preserve"> your complaint, you can contact: </w:t>
      </w:r>
    </w:p>
    <w:p w14:paraId="7E32A2D1" w14:textId="77777777" w:rsidR="00440092" w:rsidRPr="003E0A69" w:rsidRDefault="00440092" w:rsidP="003A6B14">
      <w:pPr>
        <w:spacing w:before="40" w:after="0" w:line="280" w:lineRule="atLeast"/>
      </w:pPr>
      <w:r w:rsidRPr="003E0A69">
        <w:t>General Manager</w:t>
      </w:r>
    </w:p>
    <w:p w14:paraId="779D2143" w14:textId="77777777" w:rsidR="00A13AF6" w:rsidRPr="003E0A69" w:rsidRDefault="00A13AF6" w:rsidP="00A13AF6">
      <w:pPr>
        <w:spacing w:before="40" w:after="0" w:line="280" w:lineRule="atLeast"/>
      </w:pPr>
      <w:r w:rsidRPr="003E0A69">
        <w:t xml:space="preserve">Grant Programs </w:t>
      </w:r>
    </w:p>
    <w:p w14:paraId="6211F28F" w14:textId="77777777" w:rsidR="00220BC4" w:rsidRPr="003E0A69" w:rsidRDefault="00220BC4" w:rsidP="003A6B14">
      <w:pPr>
        <w:spacing w:before="40" w:after="0" w:line="280" w:lineRule="atLeast"/>
      </w:pPr>
      <w:r w:rsidRPr="003E0A69">
        <w:t>Business Grants Hub</w:t>
      </w:r>
    </w:p>
    <w:p w14:paraId="65935574" w14:textId="77777777" w:rsidR="00440092" w:rsidRPr="003E0A69" w:rsidRDefault="00440092" w:rsidP="003A6B14">
      <w:pPr>
        <w:spacing w:before="40" w:after="0" w:line="280" w:lineRule="atLeast"/>
      </w:pPr>
      <w:r w:rsidRPr="003E0A69">
        <w:t>Department of Industry, Science and Resources</w:t>
      </w:r>
    </w:p>
    <w:p w14:paraId="6042267E" w14:textId="77777777" w:rsidR="00440092" w:rsidRPr="003E0A69" w:rsidRDefault="00440092" w:rsidP="003A6B14">
      <w:pPr>
        <w:spacing w:before="40" w:after="0" w:line="280" w:lineRule="atLeast"/>
      </w:pPr>
      <w:r w:rsidRPr="003E0A69">
        <w:t>GPO Box 2013</w:t>
      </w:r>
      <w:r w:rsidRPr="003E0A69">
        <w:br/>
        <w:t>CANBERRA ACT 2601</w:t>
      </w:r>
    </w:p>
    <w:p w14:paraId="64CBAA6E" w14:textId="77777777" w:rsidR="00440092" w:rsidRPr="003E0A69" w:rsidRDefault="00440092" w:rsidP="00750591">
      <w:r w:rsidRPr="003E0A69">
        <w:t xml:space="preserve">You can also contact the </w:t>
      </w:r>
      <w:hyperlink r:id="rId59" w:history="1">
        <w:r w:rsidRPr="003E0A69">
          <w:rPr>
            <w:rStyle w:val="Hyperlink"/>
          </w:rPr>
          <w:t>Commonwealth Ombudsman</w:t>
        </w:r>
      </w:hyperlink>
      <w:r w:rsidRPr="003E0A69">
        <w:t xml:space="preserve"> with your complaint (call 1300 362 072). There is no fee for making a complaint, and the Ombudsman may conduct an independent investigation.</w:t>
      </w:r>
      <w:bookmarkStart w:id="279" w:name="_Toc129097521"/>
      <w:bookmarkStart w:id="280" w:name="_Toc129097707"/>
      <w:bookmarkStart w:id="281" w:name="_Toc129097893"/>
      <w:bookmarkEnd w:id="279"/>
      <w:bookmarkEnd w:id="280"/>
      <w:bookmarkEnd w:id="281"/>
    </w:p>
    <w:p w14:paraId="7456250F" w14:textId="77777777" w:rsidR="006544BC" w:rsidRPr="003E0A69" w:rsidRDefault="003A270D" w:rsidP="003A6B14">
      <w:pPr>
        <w:pStyle w:val="Heading3"/>
      </w:pPr>
      <w:bookmarkStart w:id="282" w:name="_Toc129097522"/>
      <w:bookmarkStart w:id="283" w:name="_Toc129097708"/>
      <w:bookmarkStart w:id="284" w:name="_Toc129097894"/>
      <w:bookmarkStart w:id="285" w:name="_Toc531277529"/>
      <w:bookmarkStart w:id="286" w:name="_Toc955339"/>
      <w:bookmarkStart w:id="287" w:name="_Toc234506593"/>
      <w:bookmarkEnd w:id="282"/>
      <w:bookmarkEnd w:id="283"/>
      <w:bookmarkEnd w:id="284"/>
      <w:r w:rsidRPr="003E0A69">
        <w:t>Conflicts of interest</w:t>
      </w:r>
      <w:bookmarkEnd w:id="277"/>
      <w:bookmarkEnd w:id="285"/>
      <w:bookmarkEnd w:id="286"/>
      <w:bookmarkEnd w:id="287"/>
    </w:p>
    <w:p w14:paraId="27D8AE41" w14:textId="77777777" w:rsidR="002662F6" w:rsidRPr="003E0A69" w:rsidRDefault="000B5218" w:rsidP="00007E4B">
      <w:bookmarkStart w:id="288" w:name="_Toc496536699"/>
      <w:r w:rsidRPr="003E0A69">
        <w:t>Any conflicts</w:t>
      </w:r>
      <w:r w:rsidR="002662F6" w:rsidRPr="003E0A69">
        <w:t xml:space="preserve"> of interest </w:t>
      </w:r>
      <w:bookmarkEnd w:id="288"/>
      <w:r w:rsidR="002662F6" w:rsidRPr="003E0A69">
        <w:t xml:space="preserve">could affect the performance of </w:t>
      </w:r>
      <w:r w:rsidRPr="003E0A69">
        <w:t xml:space="preserve">the grant opportunity. There may be a </w:t>
      </w:r>
      <w:hyperlink r:id="rId60" w:history="1">
        <w:r w:rsidRPr="003E0A69">
          <w:t>conflict of interest</w:t>
        </w:r>
      </w:hyperlink>
      <w:r w:rsidRPr="003E0A69">
        <w:t>, or perceived</w:t>
      </w:r>
      <w:r w:rsidR="00B20351" w:rsidRPr="003E0A69">
        <w:t xml:space="preserve"> conflict of interest</w:t>
      </w:r>
      <w:r w:rsidRPr="003E0A69">
        <w:t>, if our staff, any member of a committee or advisor and/or you or any of your personnel</w:t>
      </w:r>
      <w:r w:rsidR="00414A64" w:rsidRPr="003E0A69">
        <w:t>:</w:t>
      </w:r>
    </w:p>
    <w:p w14:paraId="3EA1CC8E" w14:textId="77777777" w:rsidR="000B5218" w:rsidRPr="003E0A69" w:rsidRDefault="000B5218" w:rsidP="004D3483">
      <w:pPr>
        <w:pStyle w:val="Lv1"/>
      </w:pPr>
      <w:r w:rsidRPr="003E0A69">
        <w:t>has a professional, commercial or personal relationship with a party who is able to influence the application selection process, such</w:t>
      </w:r>
      <w:r w:rsidR="002662F6" w:rsidRPr="003E0A69">
        <w:t xml:space="preserve"> as </w:t>
      </w:r>
      <w:r w:rsidRPr="003E0A69">
        <w:t>an Australian Government officer or member of an external panel</w:t>
      </w:r>
    </w:p>
    <w:p w14:paraId="60312E5D" w14:textId="77777777" w:rsidR="000B5218" w:rsidRPr="003E0A69" w:rsidRDefault="000B5218" w:rsidP="004D3483">
      <w:pPr>
        <w:pStyle w:val="Lv1"/>
      </w:pPr>
      <w:r w:rsidRPr="003E0A69">
        <w:t>has a relationship with or interest in, an organisation, which is likely to interfere with or restrict the applicants from carrying out the proposed activities fairly and independently or</w:t>
      </w:r>
    </w:p>
    <w:p w14:paraId="59CC8A43" w14:textId="111B9FE2" w:rsidR="000B5218" w:rsidRPr="003E0A69" w:rsidRDefault="000B5218" w:rsidP="004D3483">
      <w:pPr>
        <w:pStyle w:val="Lv1"/>
      </w:pPr>
      <w:r w:rsidRPr="003E0A69">
        <w:t>has a relationship with, or interest in, an organisation from which they will receive personal gain because the organisation receives a grant under the grant program.</w:t>
      </w:r>
    </w:p>
    <w:p w14:paraId="16E11C6F" w14:textId="211E1706" w:rsidR="002662F6" w:rsidRPr="003E0A69" w:rsidRDefault="00E26CE9" w:rsidP="002662F6">
      <w:r w:rsidRPr="003E0A69">
        <w:t>A</w:t>
      </w:r>
      <w:r w:rsidR="000B5218" w:rsidRPr="003E0A69">
        <w:t xml:space="preserve">s </w:t>
      </w:r>
      <w:r w:rsidR="002662F6" w:rsidRPr="003E0A69">
        <w:t xml:space="preserve">part of your application, </w:t>
      </w:r>
      <w:r w:rsidR="00720EA4" w:rsidRPr="003E0A69">
        <w:t>DISR</w:t>
      </w:r>
      <w:r w:rsidRPr="003E0A69">
        <w:t xml:space="preserve"> will ask you to declare</w:t>
      </w:r>
      <w:r w:rsidR="000B5218" w:rsidRPr="003E0A69">
        <w:t xml:space="preserve"> </w:t>
      </w:r>
      <w:r w:rsidR="002662F6" w:rsidRPr="003E0A69">
        <w:t xml:space="preserve">any perceived or existing conflicts of interests or </w:t>
      </w:r>
      <w:r w:rsidR="006C3FE1" w:rsidRPr="003E0A69">
        <w:t xml:space="preserve">confirm </w:t>
      </w:r>
      <w:r w:rsidR="002662F6" w:rsidRPr="003E0A69">
        <w:t>that, to the best of your knowledge, there is no conflict of interest.</w:t>
      </w:r>
    </w:p>
    <w:p w14:paraId="550C9DF9" w14:textId="77FFD1E1" w:rsidR="002662F6" w:rsidRPr="003E0A69" w:rsidRDefault="002662F6" w:rsidP="002662F6">
      <w:r w:rsidRPr="003E0A69">
        <w:lastRenderedPageBreak/>
        <w:t xml:space="preserve">If you later identify an actual, apparent, or </w:t>
      </w:r>
      <w:r w:rsidR="000B5218" w:rsidRPr="003E0A69">
        <w:t>perceived</w:t>
      </w:r>
      <w:r w:rsidRPr="003E0A69">
        <w:t xml:space="preserve"> conflict of interest, you must inform </w:t>
      </w:r>
      <w:r w:rsidR="00720EA4" w:rsidRPr="003E0A69">
        <w:t>DISR</w:t>
      </w:r>
      <w:r w:rsidR="00234A47" w:rsidRPr="003E0A69">
        <w:t xml:space="preserve"> </w:t>
      </w:r>
      <w:r w:rsidRPr="003E0A69">
        <w:t>in writing immediately.</w:t>
      </w:r>
      <w:r w:rsidR="000B5218" w:rsidRPr="003E0A69">
        <w:t xml:space="preserve"> </w:t>
      </w:r>
    </w:p>
    <w:p w14:paraId="60153684" w14:textId="77777777" w:rsidR="000B5218" w:rsidRPr="003E0A69" w:rsidRDefault="000B5218" w:rsidP="000B5218">
      <w:r w:rsidRPr="003E0A69">
        <w:t xml:space="preserve">Conflicts of interest for Australian Government staff are handled as set out in the Australian </w:t>
      </w:r>
      <w:r w:rsidR="004C6C3D" w:rsidRPr="003E0A69">
        <w:t>Public Service Code of Conduct (Section 13(7))</w:t>
      </w:r>
      <w:r w:rsidR="00A13AF6" w:rsidRPr="003E0A69">
        <w:rPr>
          <w:rStyle w:val="Hyperlink"/>
          <w:u w:val="none"/>
        </w:rPr>
        <w:t xml:space="preserve"> </w:t>
      </w:r>
      <w:r w:rsidRPr="003E0A69">
        <w:t xml:space="preserve">of the </w:t>
      </w:r>
      <w:hyperlink r:id="rId61" w:history="1">
        <w:r w:rsidR="005B4FCB" w:rsidRPr="003E0A69">
          <w:rPr>
            <w:rStyle w:val="Hyperlink"/>
            <w:i/>
          </w:rPr>
          <w:t>Public Service Act 1999</w:t>
        </w:r>
      </w:hyperlink>
      <w:r w:rsidRPr="003E0A69">
        <w:t>. Committee members and other officials including the decision maker must also declare any conflicts of interest.</w:t>
      </w:r>
    </w:p>
    <w:p w14:paraId="28D956B9" w14:textId="326376AB" w:rsidR="001A612B" w:rsidRPr="003E0A69" w:rsidRDefault="003732D0" w:rsidP="001A612B">
      <w:bookmarkStart w:id="289" w:name="_Toc530073069"/>
      <w:bookmarkStart w:id="290" w:name="_Toc530073070"/>
      <w:bookmarkStart w:id="291" w:name="_Toc530073074"/>
      <w:bookmarkStart w:id="292" w:name="_Toc530073075"/>
      <w:bookmarkStart w:id="293" w:name="_Toc530073076"/>
      <w:bookmarkStart w:id="294" w:name="_Toc530073078"/>
      <w:bookmarkStart w:id="295" w:name="_Toc530073079"/>
      <w:bookmarkStart w:id="296" w:name="_Toc530073080"/>
      <w:bookmarkStart w:id="297" w:name="_Toc496536701"/>
      <w:bookmarkStart w:id="298" w:name="_Toc531277530"/>
      <w:bookmarkStart w:id="299" w:name="_Toc955340"/>
      <w:bookmarkEnd w:id="269"/>
      <w:bookmarkEnd w:id="270"/>
      <w:bookmarkEnd w:id="289"/>
      <w:bookmarkEnd w:id="290"/>
      <w:bookmarkEnd w:id="291"/>
      <w:bookmarkEnd w:id="292"/>
      <w:bookmarkEnd w:id="293"/>
      <w:bookmarkEnd w:id="294"/>
      <w:bookmarkEnd w:id="295"/>
      <w:bookmarkEnd w:id="296"/>
      <w:r w:rsidRPr="003E0A69">
        <w:t xml:space="preserve">DISR </w:t>
      </w:r>
      <w:r w:rsidR="001A612B" w:rsidRPr="003E0A69">
        <w:t>publish</w:t>
      </w:r>
      <w:r w:rsidRPr="003E0A69">
        <w:t>es</w:t>
      </w:r>
      <w:r w:rsidR="001A612B" w:rsidRPr="003E0A69">
        <w:t xml:space="preserve"> </w:t>
      </w:r>
      <w:r w:rsidRPr="003E0A69">
        <w:t>its</w:t>
      </w:r>
      <w:r w:rsidR="001A612B" w:rsidRPr="003E0A69">
        <w:t xml:space="preserve"> </w:t>
      </w:r>
      <w:hyperlink r:id="rId62" w:history="1">
        <w:r w:rsidR="001A612B" w:rsidRPr="003E0A69">
          <w:rPr>
            <w:rStyle w:val="Hyperlink"/>
          </w:rPr>
          <w:t>conflict of interest policy</w:t>
        </w:r>
      </w:hyperlink>
      <w:r w:rsidR="001A612B" w:rsidRPr="003E0A69">
        <w:rPr>
          <w:rStyle w:val="FootnoteReference"/>
        </w:rPr>
        <w:footnoteReference w:id="17"/>
      </w:r>
      <w:r w:rsidR="001A612B" w:rsidRPr="003E0A69">
        <w:t xml:space="preserve"> on the</w:t>
      </w:r>
      <w:r w:rsidR="001A612B" w:rsidRPr="003E0A69">
        <w:rPr>
          <w:b/>
          <w:color w:val="4F6228" w:themeColor="accent3" w:themeShade="80"/>
        </w:rPr>
        <w:t xml:space="preserve"> </w:t>
      </w:r>
      <w:r w:rsidR="008C659C" w:rsidRPr="003E0A69">
        <w:t>DISR</w:t>
      </w:r>
      <w:r w:rsidR="001A612B" w:rsidRPr="003E0A69">
        <w:t xml:space="preserve"> website.</w:t>
      </w:r>
      <w:r w:rsidR="00AF74DA" w:rsidRPr="003E0A69">
        <w:t xml:space="preserve"> The Commonwealth policy entity also publishes a conflict of interest policy on its website.</w:t>
      </w:r>
    </w:p>
    <w:p w14:paraId="34E0B8D8" w14:textId="77777777" w:rsidR="001956C5" w:rsidRPr="003E0A69" w:rsidRDefault="00A72071" w:rsidP="00084899">
      <w:pPr>
        <w:pStyle w:val="Heading3"/>
      </w:pPr>
      <w:bookmarkStart w:id="300" w:name="_Toc234506594"/>
      <w:r w:rsidRPr="003E0A69">
        <w:t>Privacy</w:t>
      </w:r>
      <w:bookmarkEnd w:id="297"/>
      <w:bookmarkEnd w:id="298"/>
      <w:bookmarkEnd w:id="299"/>
      <w:bookmarkEnd w:id="300"/>
    </w:p>
    <w:p w14:paraId="2C2014CE" w14:textId="66FF22E2" w:rsidR="00FA169E" w:rsidRPr="003E0A69" w:rsidRDefault="00FA169E" w:rsidP="00084FA8">
      <w:r w:rsidRPr="003E0A69">
        <w:t xml:space="preserve">Unless the information you provide </w:t>
      </w:r>
      <w:r w:rsidR="00B20351" w:rsidRPr="003E0A69">
        <w:t>is</w:t>
      </w:r>
      <w:r w:rsidR="00414A64" w:rsidRPr="003E0A69">
        <w:t>:</w:t>
      </w:r>
      <w:bookmarkStart w:id="301" w:name="_Toc129097525"/>
      <w:bookmarkStart w:id="302" w:name="_Toc129097711"/>
      <w:bookmarkStart w:id="303" w:name="_Toc129097897"/>
      <w:bookmarkEnd w:id="301"/>
      <w:bookmarkEnd w:id="302"/>
      <w:bookmarkEnd w:id="303"/>
    </w:p>
    <w:p w14:paraId="65CAF09C" w14:textId="77777777" w:rsidR="00FA169E" w:rsidRPr="003E0A69" w:rsidRDefault="005304C8" w:rsidP="004D3483">
      <w:pPr>
        <w:pStyle w:val="Lv1"/>
      </w:pPr>
      <w:r w:rsidRPr="003E0A69">
        <w:t xml:space="preserve">confidential </w:t>
      </w:r>
      <w:r w:rsidR="00FA169E" w:rsidRPr="003E0A69">
        <w:t xml:space="preserve">information as per </w:t>
      </w:r>
      <w:r w:rsidR="00084FA8" w:rsidRPr="003E0A69">
        <w:t>below</w:t>
      </w:r>
      <w:r w:rsidR="00FA169E" w:rsidRPr="003E0A69">
        <w:t>, or</w:t>
      </w:r>
      <w:bookmarkStart w:id="304" w:name="_Toc129097526"/>
      <w:bookmarkStart w:id="305" w:name="_Toc129097712"/>
      <w:bookmarkStart w:id="306" w:name="_Toc129097898"/>
      <w:bookmarkEnd w:id="304"/>
      <w:bookmarkEnd w:id="305"/>
      <w:bookmarkEnd w:id="306"/>
    </w:p>
    <w:p w14:paraId="357D7F58" w14:textId="77777777" w:rsidR="00FA169E" w:rsidRPr="003E0A69" w:rsidRDefault="005304C8" w:rsidP="004D3483">
      <w:pPr>
        <w:pStyle w:val="Lv1"/>
      </w:pPr>
      <w:r w:rsidRPr="003E0A69">
        <w:t xml:space="preserve">personal </w:t>
      </w:r>
      <w:r w:rsidR="00FA169E" w:rsidRPr="003E0A69">
        <w:t>information as per</w:t>
      </w:r>
      <w:bookmarkStart w:id="307" w:name="_Toc129097527"/>
      <w:bookmarkStart w:id="308" w:name="_Toc129097713"/>
      <w:bookmarkStart w:id="309" w:name="_Toc129097899"/>
      <w:bookmarkEnd w:id="307"/>
      <w:bookmarkEnd w:id="308"/>
      <w:bookmarkEnd w:id="309"/>
      <w:r w:rsidR="00084FA8" w:rsidRPr="003E0A69">
        <w:t xml:space="preserve"> below.</w:t>
      </w:r>
    </w:p>
    <w:p w14:paraId="2A8B1150" w14:textId="74785084" w:rsidR="00FA169E" w:rsidRPr="003E0A69" w:rsidRDefault="00720EA4" w:rsidP="00B125A1">
      <w:pPr>
        <w:spacing w:after="80"/>
      </w:pPr>
      <w:r w:rsidRPr="003E0A69">
        <w:t>DISR and Defence</w:t>
      </w:r>
      <w:r w:rsidR="00FA169E" w:rsidRPr="003E0A69">
        <w:t xml:space="preserve"> may share the information with other government agencies </w:t>
      </w:r>
      <w:r w:rsidR="00A86209" w:rsidRPr="003E0A69">
        <w:t>for a relevant Commonwealth purpose such as</w:t>
      </w:r>
      <w:r w:rsidR="00414A64" w:rsidRPr="003E0A69">
        <w:t>:</w:t>
      </w:r>
      <w:bookmarkStart w:id="310" w:name="_Toc129097528"/>
      <w:bookmarkStart w:id="311" w:name="_Toc129097714"/>
      <w:bookmarkStart w:id="312" w:name="_Toc129097900"/>
      <w:bookmarkEnd w:id="310"/>
      <w:bookmarkEnd w:id="311"/>
      <w:bookmarkEnd w:id="312"/>
    </w:p>
    <w:p w14:paraId="3423E256" w14:textId="77777777" w:rsidR="00FA169E" w:rsidRPr="003E0A69" w:rsidRDefault="00FA169E" w:rsidP="004D3483">
      <w:pPr>
        <w:pStyle w:val="Lv1"/>
      </w:pPr>
      <w:r w:rsidRPr="003E0A69">
        <w:t xml:space="preserve">to improve the effective administration, monitoring and evaluation of Australian Government </w:t>
      </w:r>
      <w:r w:rsidR="00262481" w:rsidRPr="003E0A69">
        <w:t>program</w:t>
      </w:r>
      <w:r w:rsidRPr="003E0A69">
        <w:t>s</w:t>
      </w:r>
      <w:bookmarkStart w:id="313" w:name="_Toc129097529"/>
      <w:bookmarkStart w:id="314" w:name="_Toc129097715"/>
      <w:bookmarkStart w:id="315" w:name="_Toc129097901"/>
      <w:bookmarkEnd w:id="313"/>
      <w:bookmarkEnd w:id="314"/>
      <w:bookmarkEnd w:id="315"/>
    </w:p>
    <w:p w14:paraId="5FAEC087" w14:textId="77777777" w:rsidR="00FA169E" w:rsidRPr="003E0A69" w:rsidRDefault="00FA169E" w:rsidP="004D3483">
      <w:pPr>
        <w:pStyle w:val="Lv1"/>
      </w:pPr>
      <w:r w:rsidRPr="003E0A69">
        <w:t>for research</w:t>
      </w:r>
      <w:bookmarkStart w:id="316" w:name="_Toc129097530"/>
      <w:bookmarkStart w:id="317" w:name="_Toc129097716"/>
      <w:bookmarkStart w:id="318" w:name="_Toc129097902"/>
      <w:bookmarkEnd w:id="316"/>
      <w:bookmarkEnd w:id="317"/>
      <w:bookmarkEnd w:id="318"/>
    </w:p>
    <w:p w14:paraId="4E1CD93A" w14:textId="77777777" w:rsidR="00FA169E" w:rsidRPr="003E0A69" w:rsidRDefault="00FA169E" w:rsidP="004D3483">
      <w:pPr>
        <w:pStyle w:val="Lv1"/>
      </w:pPr>
      <w:r w:rsidRPr="003E0A69">
        <w:t>to announce the awarding of grants</w:t>
      </w:r>
      <w:r w:rsidR="00A86209" w:rsidRPr="003E0A69">
        <w:t>.</w:t>
      </w:r>
      <w:bookmarkStart w:id="319" w:name="_Toc129097531"/>
      <w:bookmarkStart w:id="320" w:name="_Toc129097717"/>
      <w:bookmarkStart w:id="321" w:name="_Toc129097903"/>
      <w:bookmarkEnd w:id="319"/>
      <w:bookmarkEnd w:id="320"/>
      <w:bookmarkEnd w:id="321"/>
    </w:p>
    <w:p w14:paraId="43C66C46" w14:textId="03984F59" w:rsidR="00084FA8" w:rsidRPr="003E0A69" w:rsidRDefault="00720EA4" w:rsidP="00084FA8">
      <w:pPr>
        <w:spacing w:after="80"/>
      </w:pPr>
      <w:r w:rsidRPr="003E0A69">
        <w:t>DISR and Defence</w:t>
      </w:r>
      <w:r w:rsidR="00084FA8" w:rsidRPr="003E0A69">
        <w:t xml:space="preserve"> must treat your personal information according to the Australian Privacy Principles (APPs) and the </w:t>
      </w:r>
      <w:r w:rsidR="00084FA8" w:rsidRPr="003E0A69">
        <w:rPr>
          <w:i/>
        </w:rPr>
        <w:t xml:space="preserve">Privacy Act 1988 </w:t>
      </w:r>
      <w:r w:rsidR="00084FA8" w:rsidRPr="003E0A69">
        <w:t>(Cth). This includes letting you know:</w:t>
      </w:r>
    </w:p>
    <w:p w14:paraId="2E3489FB" w14:textId="77777777" w:rsidR="00084FA8" w:rsidRPr="003E0A69" w:rsidRDefault="00084FA8" w:rsidP="004D3483">
      <w:pPr>
        <w:pStyle w:val="Lv1"/>
      </w:pPr>
      <w:r w:rsidRPr="003E0A69">
        <w:t>what personal information we collect</w:t>
      </w:r>
    </w:p>
    <w:p w14:paraId="309E1FC7" w14:textId="77777777" w:rsidR="00084FA8" w:rsidRPr="003E0A69" w:rsidRDefault="00084FA8" w:rsidP="004D3483">
      <w:pPr>
        <w:pStyle w:val="Lv1"/>
      </w:pPr>
      <w:r w:rsidRPr="003E0A69">
        <w:t xml:space="preserve">why we collect your personal information </w:t>
      </w:r>
    </w:p>
    <w:p w14:paraId="3D35D49C" w14:textId="77777777" w:rsidR="00084FA8" w:rsidRPr="003E0A69" w:rsidRDefault="00084FA8" w:rsidP="004D3483">
      <w:pPr>
        <w:pStyle w:val="Lv1"/>
      </w:pPr>
      <w:r w:rsidRPr="003E0A69">
        <w:t>to whom we give your personal information.</w:t>
      </w:r>
    </w:p>
    <w:p w14:paraId="552A2ACE" w14:textId="36438A8D" w:rsidR="00084FA8" w:rsidRPr="003E0A69" w:rsidRDefault="00720EA4" w:rsidP="00084FA8">
      <w:pPr>
        <w:spacing w:after="80"/>
      </w:pPr>
      <w:r w:rsidRPr="003E0A69">
        <w:t>DISR and Defence</w:t>
      </w:r>
      <w:r w:rsidR="00084FA8" w:rsidRPr="003E0A69">
        <w:t xml:space="preserve"> may give the personal information collect</w:t>
      </w:r>
      <w:r w:rsidRPr="003E0A69">
        <w:t>ed</w:t>
      </w:r>
      <w:r w:rsidR="00084FA8" w:rsidRPr="003E0A69">
        <w:t xml:space="preserve"> from you to </w:t>
      </w:r>
      <w:r w:rsidRPr="003E0A69">
        <w:t>their</w:t>
      </w:r>
      <w:r w:rsidR="00084FA8" w:rsidRPr="003E0A69">
        <w:t xml:space="preserve"> employees and contractors, the </w:t>
      </w:r>
      <w:r w:rsidRPr="003E0A69">
        <w:t>assessment panel</w:t>
      </w:r>
      <w:r w:rsidR="00084FA8" w:rsidRPr="003E0A69">
        <w:t xml:space="preserve">, and other Commonwealth employees and contractors, so </w:t>
      </w:r>
      <w:r w:rsidRPr="003E0A69">
        <w:t>they</w:t>
      </w:r>
      <w:r w:rsidR="00084FA8" w:rsidRPr="003E0A69">
        <w:t xml:space="preserve"> can:</w:t>
      </w:r>
    </w:p>
    <w:p w14:paraId="4DB8FB46" w14:textId="77777777" w:rsidR="00084FA8" w:rsidRPr="003E0A69" w:rsidRDefault="00084FA8" w:rsidP="004D3483">
      <w:pPr>
        <w:pStyle w:val="Lv1"/>
      </w:pPr>
      <w:r w:rsidRPr="003E0A69">
        <w:t>manage the program</w:t>
      </w:r>
    </w:p>
    <w:p w14:paraId="4C8C8F7C" w14:textId="655AABD7" w:rsidR="00084FA8" w:rsidRPr="003E0A69" w:rsidRDefault="00084FA8" w:rsidP="004D3483">
      <w:pPr>
        <w:pStyle w:val="Lv1"/>
      </w:pPr>
      <w:r w:rsidRPr="003E0A69">
        <w:t xml:space="preserve">research, assess, monitor and analyse </w:t>
      </w:r>
      <w:r w:rsidR="00720EA4" w:rsidRPr="003E0A69">
        <w:t>their</w:t>
      </w:r>
      <w:r w:rsidRPr="003E0A69">
        <w:t xml:space="preserve"> programs and activities.</w:t>
      </w:r>
    </w:p>
    <w:p w14:paraId="476966D5" w14:textId="3B90E1AB" w:rsidR="00084FA8" w:rsidRPr="003E0A69" w:rsidRDefault="00720EA4" w:rsidP="00084FA8">
      <w:pPr>
        <w:spacing w:after="80"/>
      </w:pPr>
      <w:r w:rsidRPr="003E0A69">
        <w:t>DISR, Defence</w:t>
      </w:r>
      <w:r w:rsidR="00084FA8" w:rsidRPr="003E0A69">
        <w:t xml:space="preserve">, or the </w:t>
      </w:r>
      <w:r w:rsidRPr="003E0A69">
        <w:t xml:space="preserve">relevant </w:t>
      </w:r>
      <w:r w:rsidR="00084FA8" w:rsidRPr="003E0A69">
        <w:t>Minister, may:</w:t>
      </w:r>
    </w:p>
    <w:p w14:paraId="319ACA9A" w14:textId="77777777" w:rsidR="00084FA8" w:rsidRPr="003E0A69" w:rsidRDefault="00084FA8" w:rsidP="004D3483">
      <w:pPr>
        <w:pStyle w:val="Lv1"/>
      </w:pPr>
      <w:r w:rsidRPr="003E0A69">
        <w:t>announce the names of successful applicants to the public</w:t>
      </w:r>
    </w:p>
    <w:p w14:paraId="1A5B4BE4" w14:textId="2CCC5244" w:rsidR="00084FA8" w:rsidRPr="003E0A69" w:rsidRDefault="00084FA8" w:rsidP="004D3483">
      <w:pPr>
        <w:pStyle w:val="Lv1"/>
      </w:pPr>
      <w:r w:rsidRPr="003E0A69">
        <w:t xml:space="preserve">publish personal information on the </w:t>
      </w:r>
      <w:r w:rsidR="008C659C" w:rsidRPr="003E0A69">
        <w:t>DISR</w:t>
      </w:r>
      <w:r w:rsidRPr="003E0A69">
        <w:t xml:space="preserve"> websites.</w:t>
      </w:r>
    </w:p>
    <w:p w14:paraId="3B7B2A6B" w14:textId="504F387C" w:rsidR="00084FA8" w:rsidRPr="003E0A69" w:rsidRDefault="00084FA8" w:rsidP="00084FA8">
      <w:pPr>
        <w:spacing w:after="80"/>
      </w:pPr>
      <w:r w:rsidRPr="003E0A69">
        <w:t xml:space="preserve">You may read </w:t>
      </w:r>
      <w:r w:rsidR="00720EA4" w:rsidRPr="003E0A69">
        <w:t>the</w:t>
      </w:r>
      <w:r w:rsidRPr="003E0A69">
        <w:t xml:space="preserve"> </w:t>
      </w:r>
      <w:hyperlink r:id="rId63" w:history="1">
        <w:r w:rsidRPr="003E0A69">
          <w:rPr>
            <w:rStyle w:val="Hyperlink"/>
          </w:rPr>
          <w:t>Privacy Policy</w:t>
        </w:r>
      </w:hyperlink>
      <w:r w:rsidRPr="003E0A69">
        <w:rPr>
          <w:rStyle w:val="FootnoteReference"/>
        </w:rPr>
        <w:footnoteReference w:id="18"/>
      </w:r>
      <w:r w:rsidRPr="003E0A69">
        <w:t xml:space="preserve"> on the </w:t>
      </w:r>
      <w:r w:rsidR="008C659C" w:rsidRPr="003E0A69">
        <w:t>DISR</w:t>
      </w:r>
      <w:r w:rsidRPr="003E0A69">
        <w:t xml:space="preserve"> website for more information on:</w:t>
      </w:r>
    </w:p>
    <w:p w14:paraId="7F17145F" w14:textId="77777777" w:rsidR="00084FA8" w:rsidRPr="003E0A69" w:rsidRDefault="00084FA8" w:rsidP="004D3483">
      <w:pPr>
        <w:pStyle w:val="Lv1"/>
      </w:pPr>
      <w:r w:rsidRPr="003E0A69">
        <w:t>what is personal information</w:t>
      </w:r>
    </w:p>
    <w:p w14:paraId="337587FC" w14:textId="65FCDD33" w:rsidR="00084FA8" w:rsidRPr="003E0A69" w:rsidRDefault="00084FA8" w:rsidP="004D3483">
      <w:pPr>
        <w:pStyle w:val="Lv1"/>
      </w:pPr>
      <w:r w:rsidRPr="003E0A69">
        <w:t xml:space="preserve">how </w:t>
      </w:r>
      <w:r w:rsidR="00720EA4" w:rsidRPr="003E0A69">
        <w:t>DISR will</w:t>
      </w:r>
      <w:r w:rsidRPr="003E0A69">
        <w:t xml:space="preserve"> collect, use, disclose and store your personal information</w:t>
      </w:r>
    </w:p>
    <w:p w14:paraId="3EEE919C" w14:textId="77777777" w:rsidR="00084FA8" w:rsidRPr="003E0A69" w:rsidRDefault="00084FA8" w:rsidP="004D3483">
      <w:pPr>
        <w:pStyle w:val="Lv1"/>
      </w:pPr>
      <w:r w:rsidRPr="003E0A69">
        <w:t>how you can access and correct your personal information.</w:t>
      </w:r>
    </w:p>
    <w:p w14:paraId="6154D6F3" w14:textId="77777777" w:rsidR="004B44EC" w:rsidRPr="003E0A69" w:rsidRDefault="00A72071" w:rsidP="00084899">
      <w:pPr>
        <w:pStyle w:val="Heading3"/>
      </w:pPr>
      <w:bookmarkStart w:id="322" w:name="_Ref468133654"/>
      <w:bookmarkStart w:id="323" w:name="_Toc496536702"/>
      <w:bookmarkStart w:id="324" w:name="_Toc531277531"/>
      <w:bookmarkStart w:id="325" w:name="_Toc955341"/>
      <w:bookmarkStart w:id="326" w:name="_Toc234506595"/>
      <w:r w:rsidRPr="003E0A69">
        <w:lastRenderedPageBreak/>
        <w:t>C</w:t>
      </w:r>
      <w:r w:rsidR="00BB37A8" w:rsidRPr="003E0A69">
        <w:t xml:space="preserve">onfidential </w:t>
      </w:r>
      <w:r w:rsidR="004B44EC" w:rsidRPr="003E0A69">
        <w:t>information</w:t>
      </w:r>
      <w:bookmarkEnd w:id="322"/>
      <w:bookmarkEnd w:id="323"/>
      <w:bookmarkEnd w:id="324"/>
      <w:bookmarkEnd w:id="325"/>
      <w:bookmarkEnd w:id="326"/>
    </w:p>
    <w:p w14:paraId="0EC71AD9" w14:textId="61B45C05" w:rsidR="00084FA8" w:rsidRPr="003E0A69" w:rsidRDefault="00084FA8" w:rsidP="00084FA8">
      <w:pPr>
        <w:rPr>
          <w:lang w:eastAsia="en-AU"/>
        </w:rPr>
      </w:pPr>
      <w:r w:rsidRPr="003E0A69">
        <w:t>Other than information available in the public domain, you agree not to disclose to any person, other than us, any confidential information relating to the grant application and/or agreement, without our prior written approval. The obligation will not be breached where you are required by law, Parliament or a stock exchange to disclose the relevant information or where the relevant information is publicly available (other than through breach of a confidentiality or non-disclosure obligation).</w:t>
      </w:r>
      <w:r w:rsidR="00C874DD" w:rsidRPr="003E0A69">
        <w:t xml:space="preserve"> </w:t>
      </w:r>
      <w:r w:rsidR="00CE6485" w:rsidRPr="003E0A69">
        <w:rPr>
          <w:lang w:eastAsia="en-AU"/>
        </w:rPr>
        <w:t xml:space="preserve">Where you hold a </w:t>
      </w:r>
      <w:r w:rsidR="00C874DD" w:rsidRPr="003E0A69">
        <w:rPr>
          <w:lang w:eastAsia="en-AU"/>
        </w:rPr>
        <w:t>security clearance</w:t>
      </w:r>
      <w:r w:rsidR="00CE6485" w:rsidRPr="003E0A69">
        <w:rPr>
          <w:lang w:eastAsia="en-AU"/>
        </w:rPr>
        <w:t>, you</w:t>
      </w:r>
      <w:r w:rsidR="00C874DD" w:rsidRPr="003E0A69">
        <w:rPr>
          <w:lang w:eastAsia="en-AU"/>
        </w:rPr>
        <w:t xml:space="preserve"> </w:t>
      </w:r>
      <w:r w:rsidR="00E74817" w:rsidRPr="003E0A69">
        <w:rPr>
          <w:lang w:eastAsia="en-AU"/>
        </w:rPr>
        <w:t>must</w:t>
      </w:r>
      <w:r w:rsidR="00C874DD" w:rsidRPr="003E0A69">
        <w:rPr>
          <w:lang w:eastAsia="en-AU"/>
        </w:rPr>
        <w:t xml:space="preserve"> act in accordance with the requirements of th</w:t>
      </w:r>
      <w:r w:rsidR="00CE6485" w:rsidRPr="003E0A69">
        <w:rPr>
          <w:lang w:eastAsia="en-AU"/>
        </w:rPr>
        <w:t>e</w:t>
      </w:r>
      <w:r w:rsidR="00C874DD" w:rsidRPr="003E0A69">
        <w:rPr>
          <w:lang w:eastAsia="en-AU"/>
        </w:rPr>
        <w:t xml:space="preserve"> security clearance and the guidance provided in the </w:t>
      </w:r>
      <w:hyperlink r:id="rId64" w:history="1">
        <w:r w:rsidR="00EC030E" w:rsidRPr="003E0A69">
          <w:rPr>
            <w:rStyle w:val="Hyperlink"/>
            <w:lang w:eastAsia="en-AU"/>
          </w:rPr>
          <w:t>Australian Government Protective Security Policy Framework</w:t>
        </w:r>
      </w:hyperlink>
      <w:r w:rsidR="00C874DD" w:rsidRPr="003E0A69">
        <w:rPr>
          <w:lang w:eastAsia="en-AU"/>
        </w:rPr>
        <w:t>.</w:t>
      </w:r>
      <w:r w:rsidR="00C6307C" w:rsidRPr="003E0A69">
        <w:rPr>
          <w:rStyle w:val="FootnoteReference"/>
          <w:lang w:eastAsia="en-AU"/>
        </w:rPr>
        <w:footnoteReference w:id="19"/>
      </w:r>
    </w:p>
    <w:p w14:paraId="075D9FE6" w14:textId="45410A9A" w:rsidR="00084FA8" w:rsidRPr="003E0A69" w:rsidRDefault="00084FA8" w:rsidP="00084FA8">
      <w:r w:rsidRPr="003E0A69">
        <w:t>We may at any time, require you to arrange for you</w:t>
      </w:r>
      <w:r w:rsidR="009465DE" w:rsidRPr="003E0A69">
        <w:t>,</w:t>
      </w:r>
      <w:r w:rsidRPr="003E0A69">
        <w:t xml:space="preserve"> your employees, agents or subcontractors to give a written undertaking relating to nondisclosure of our confidential information in a form we consider acceptable. </w:t>
      </w:r>
    </w:p>
    <w:p w14:paraId="2DCBDC59" w14:textId="77777777" w:rsidR="004B44EC" w:rsidRPr="003E0A69" w:rsidRDefault="004B44EC" w:rsidP="00760D2E">
      <w:pPr>
        <w:keepNext/>
        <w:spacing w:after="80"/>
      </w:pPr>
      <w:r w:rsidRPr="003E0A69">
        <w:t>We</w:t>
      </w:r>
      <w:r w:rsidR="00757E26" w:rsidRPr="003E0A69">
        <w:t xml:space="preserve"> will</w:t>
      </w:r>
      <w:r w:rsidRPr="003E0A69">
        <w:t xml:space="preserve"> treat the information you give us as sensitive and therefore confidential if it meets </w:t>
      </w:r>
      <w:r w:rsidR="00670C9E" w:rsidRPr="003E0A69">
        <w:t>all</w:t>
      </w:r>
      <w:r w:rsidR="008A0771" w:rsidRPr="003E0A69">
        <w:t xml:space="preserve"> </w:t>
      </w:r>
      <w:r w:rsidR="00B20351" w:rsidRPr="003E0A69">
        <w:t xml:space="preserve">of the </w:t>
      </w:r>
      <w:r w:rsidR="00F54BD4" w:rsidRPr="003E0A69">
        <w:t xml:space="preserve">following </w:t>
      </w:r>
      <w:r w:rsidR="00B20351" w:rsidRPr="003E0A69">
        <w:t>conditions</w:t>
      </w:r>
      <w:r w:rsidR="00414A64" w:rsidRPr="003E0A69">
        <w:t>:</w:t>
      </w:r>
    </w:p>
    <w:p w14:paraId="00D1191A" w14:textId="77777777" w:rsidR="004B44EC" w:rsidRPr="003E0A69" w:rsidRDefault="00A27E3A" w:rsidP="004D3483">
      <w:pPr>
        <w:pStyle w:val="Lv1"/>
      </w:pPr>
      <w:r w:rsidRPr="003E0A69">
        <w:t>you</w:t>
      </w:r>
      <w:r w:rsidR="004B44EC" w:rsidRPr="003E0A69">
        <w:t xml:space="preserve"> clearly identify the information as confidential and explain why we </w:t>
      </w:r>
      <w:r w:rsidR="00E124D7" w:rsidRPr="003E0A69">
        <w:t>should treat it as confidential</w:t>
      </w:r>
    </w:p>
    <w:p w14:paraId="70BCBAF5" w14:textId="77777777" w:rsidR="004B44EC" w:rsidRPr="003E0A69" w:rsidRDefault="00A27E3A" w:rsidP="004D3483">
      <w:pPr>
        <w:pStyle w:val="Lv1"/>
      </w:pPr>
      <w:r w:rsidRPr="003E0A69">
        <w:t>the</w:t>
      </w:r>
      <w:r w:rsidR="004B44EC" w:rsidRPr="003E0A69">
        <w:t xml:space="preserve"> inform</w:t>
      </w:r>
      <w:r w:rsidR="00E124D7" w:rsidRPr="003E0A69">
        <w:t>ation is commercially sensitive</w:t>
      </w:r>
    </w:p>
    <w:p w14:paraId="135D31E8" w14:textId="77777777" w:rsidR="004B44EC" w:rsidRPr="003E0A69" w:rsidRDefault="00A27E3A" w:rsidP="004D3483">
      <w:pPr>
        <w:pStyle w:val="Lv1"/>
      </w:pPr>
      <w:r w:rsidRPr="003E0A69">
        <w:t>disclosing</w:t>
      </w:r>
      <w:r w:rsidR="004B44EC" w:rsidRPr="003E0A69">
        <w:t xml:space="preserve"> the information would cause unreasonable harm to you or someone el</w:t>
      </w:r>
      <w:r w:rsidR="00E124D7" w:rsidRPr="003E0A69">
        <w:t>se</w:t>
      </w:r>
    </w:p>
    <w:p w14:paraId="79505BAF" w14:textId="77777777" w:rsidR="004B44EC" w:rsidRPr="003E0A69" w:rsidRDefault="00A27E3A" w:rsidP="004D3483">
      <w:pPr>
        <w:pStyle w:val="Lv1"/>
      </w:pPr>
      <w:r w:rsidRPr="003E0A69">
        <w:t>you</w:t>
      </w:r>
      <w:r w:rsidR="004B44EC" w:rsidRPr="003E0A69">
        <w:t xml:space="preserve"> provide the information with an understanding that it will stay confidential.</w:t>
      </w:r>
    </w:p>
    <w:p w14:paraId="1ADA3094" w14:textId="77777777" w:rsidR="004B44EC" w:rsidRPr="003E0A69" w:rsidRDefault="004B44EC" w:rsidP="00B125A1">
      <w:pPr>
        <w:spacing w:after="80"/>
      </w:pPr>
      <w:r w:rsidRPr="003E0A69">
        <w:t xml:space="preserve">We may </w:t>
      </w:r>
      <w:r w:rsidR="00551817" w:rsidRPr="003E0A69">
        <w:t xml:space="preserve">disclose </w:t>
      </w:r>
      <w:r w:rsidR="00B20351" w:rsidRPr="003E0A69">
        <w:t>confidential information</w:t>
      </w:r>
      <w:r w:rsidR="00414A64" w:rsidRPr="003E0A69">
        <w:t>:</w:t>
      </w:r>
      <w:bookmarkStart w:id="327" w:name="_Toc129097533"/>
      <w:bookmarkStart w:id="328" w:name="_Toc129097719"/>
      <w:bookmarkStart w:id="329" w:name="_Toc129097905"/>
      <w:bookmarkEnd w:id="327"/>
      <w:bookmarkEnd w:id="328"/>
      <w:bookmarkEnd w:id="329"/>
    </w:p>
    <w:p w14:paraId="3F8655BD" w14:textId="7C8C287D" w:rsidR="004B44EC" w:rsidRPr="003E0A69" w:rsidRDefault="004B44EC" w:rsidP="004D3483">
      <w:pPr>
        <w:pStyle w:val="Lv1"/>
      </w:pPr>
      <w:r w:rsidRPr="003E0A69">
        <w:t xml:space="preserve">to the </w:t>
      </w:r>
      <w:r w:rsidR="00551C05" w:rsidRPr="003E0A69">
        <w:t>assessment panel, Strategic Policy Committee</w:t>
      </w:r>
      <w:r w:rsidRPr="003E0A69">
        <w:t xml:space="preserve"> and </w:t>
      </w:r>
      <w:r w:rsidR="00BB37A8" w:rsidRPr="003E0A69">
        <w:t>our</w:t>
      </w:r>
      <w:r w:rsidRPr="003E0A69">
        <w:t xml:space="preserve"> Commonwealth employees and contractors, to help us manage the </w:t>
      </w:r>
      <w:r w:rsidR="00262481" w:rsidRPr="003E0A69">
        <w:t>program</w:t>
      </w:r>
      <w:r w:rsidR="00BB37A8" w:rsidRPr="003E0A69">
        <w:t xml:space="preserve"> effectively</w:t>
      </w:r>
      <w:bookmarkStart w:id="330" w:name="_Toc129097534"/>
      <w:bookmarkStart w:id="331" w:name="_Toc129097720"/>
      <w:bookmarkStart w:id="332" w:name="_Toc129097906"/>
      <w:bookmarkEnd w:id="330"/>
      <w:bookmarkEnd w:id="331"/>
      <w:bookmarkEnd w:id="332"/>
    </w:p>
    <w:p w14:paraId="1F940170" w14:textId="77777777" w:rsidR="004B44EC" w:rsidRPr="003E0A69" w:rsidRDefault="004B44EC" w:rsidP="004D3483">
      <w:pPr>
        <w:pStyle w:val="Lv1"/>
      </w:pPr>
      <w:r w:rsidRPr="003E0A69">
        <w:t>to the Auditor-General, Ombudsman or Privacy Commissioner</w:t>
      </w:r>
      <w:bookmarkStart w:id="333" w:name="_Toc129097535"/>
      <w:bookmarkStart w:id="334" w:name="_Toc129097721"/>
      <w:bookmarkStart w:id="335" w:name="_Toc129097907"/>
      <w:bookmarkEnd w:id="333"/>
      <w:bookmarkEnd w:id="334"/>
      <w:bookmarkEnd w:id="335"/>
    </w:p>
    <w:p w14:paraId="0C07EDFF" w14:textId="77777777" w:rsidR="004B44EC" w:rsidRPr="003E0A69" w:rsidRDefault="004B44EC" w:rsidP="004D3483">
      <w:pPr>
        <w:pStyle w:val="Lv1"/>
      </w:pPr>
      <w:r w:rsidRPr="003E0A69">
        <w:t xml:space="preserve">to the responsible Minister or </w:t>
      </w:r>
      <w:r w:rsidR="00E04C95" w:rsidRPr="003E0A69">
        <w:t>Assistant Minister</w:t>
      </w:r>
      <w:bookmarkStart w:id="336" w:name="_Toc129097536"/>
      <w:bookmarkStart w:id="337" w:name="_Toc129097722"/>
      <w:bookmarkStart w:id="338" w:name="_Toc129097908"/>
      <w:bookmarkEnd w:id="336"/>
      <w:bookmarkEnd w:id="337"/>
      <w:bookmarkEnd w:id="338"/>
    </w:p>
    <w:p w14:paraId="27420DFB" w14:textId="77777777" w:rsidR="004B44EC" w:rsidRPr="003E0A69" w:rsidRDefault="004B44EC" w:rsidP="004D3483">
      <w:pPr>
        <w:pStyle w:val="Lv1"/>
      </w:pPr>
      <w:r w:rsidRPr="003E0A69">
        <w:t>to a House or a Committee of the Australian Parliament.</w:t>
      </w:r>
      <w:bookmarkStart w:id="339" w:name="_Toc129097537"/>
      <w:bookmarkStart w:id="340" w:name="_Toc129097723"/>
      <w:bookmarkStart w:id="341" w:name="_Toc129097909"/>
      <w:bookmarkEnd w:id="339"/>
      <w:bookmarkEnd w:id="340"/>
      <w:bookmarkEnd w:id="341"/>
    </w:p>
    <w:p w14:paraId="2C1F0E75" w14:textId="77777777" w:rsidR="004B44EC" w:rsidRPr="003E0A69" w:rsidRDefault="004B44EC" w:rsidP="004A5A77">
      <w:pPr>
        <w:spacing w:after="80"/>
      </w:pPr>
      <w:r w:rsidRPr="003E0A69">
        <w:t xml:space="preserve">We may also </w:t>
      </w:r>
      <w:r w:rsidR="00551817" w:rsidRPr="003E0A69">
        <w:t xml:space="preserve">disclose </w:t>
      </w:r>
      <w:r w:rsidR="00234A47" w:rsidRPr="003E0A69">
        <w:t>confidential information if</w:t>
      </w:r>
      <w:bookmarkStart w:id="342" w:name="_Toc129097538"/>
      <w:bookmarkStart w:id="343" w:name="_Toc129097724"/>
      <w:bookmarkStart w:id="344" w:name="_Toc129097910"/>
      <w:bookmarkEnd w:id="342"/>
      <w:bookmarkEnd w:id="343"/>
      <w:bookmarkEnd w:id="344"/>
      <w:r w:rsidR="007C50EB" w:rsidRPr="003E0A69">
        <w:t>:</w:t>
      </w:r>
    </w:p>
    <w:p w14:paraId="3E7A61CA" w14:textId="77777777" w:rsidR="004B44EC" w:rsidRPr="003E0A69" w:rsidRDefault="004B44EC" w:rsidP="004D3483">
      <w:pPr>
        <w:pStyle w:val="Lv1"/>
      </w:pPr>
      <w:r w:rsidRPr="003E0A69">
        <w:t xml:space="preserve">we are required or </w:t>
      </w:r>
      <w:r w:rsidR="00551817" w:rsidRPr="003E0A69">
        <w:t xml:space="preserve">authorised </w:t>
      </w:r>
      <w:r w:rsidRPr="003E0A69">
        <w:t xml:space="preserve">by law to </w:t>
      </w:r>
      <w:r w:rsidR="00BB37A8" w:rsidRPr="003E0A69">
        <w:t>disclose</w:t>
      </w:r>
      <w:r w:rsidR="00234A47" w:rsidRPr="003E0A69">
        <w:t xml:space="preserve"> it</w:t>
      </w:r>
      <w:bookmarkStart w:id="345" w:name="_Toc129097539"/>
      <w:bookmarkStart w:id="346" w:name="_Toc129097725"/>
      <w:bookmarkStart w:id="347" w:name="_Toc129097911"/>
      <w:bookmarkEnd w:id="345"/>
      <w:bookmarkEnd w:id="346"/>
      <w:bookmarkEnd w:id="347"/>
    </w:p>
    <w:p w14:paraId="78066091" w14:textId="77777777" w:rsidR="004B44EC" w:rsidRPr="003E0A69" w:rsidRDefault="004B44EC" w:rsidP="004D3483">
      <w:pPr>
        <w:pStyle w:val="Lv1"/>
      </w:pPr>
      <w:r w:rsidRPr="003E0A69">
        <w:t xml:space="preserve">you agree to the information being </w:t>
      </w:r>
      <w:r w:rsidR="00BB37A8" w:rsidRPr="003E0A69">
        <w:t>disclosed</w:t>
      </w:r>
      <w:r w:rsidRPr="003E0A69">
        <w:t>, or</w:t>
      </w:r>
      <w:bookmarkStart w:id="348" w:name="_Toc129097540"/>
      <w:bookmarkStart w:id="349" w:name="_Toc129097726"/>
      <w:bookmarkStart w:id="350" w:name="_Toc129097912"/>
      <w:bookmarkEnd w:id="348"/>
      <w:bookmarkEnd w:id="349"/>
      <w:bookmarkEnd w:id="350"/>
    </w:p>
    <w:p w14:paraId="27B380E1" w14:textId="77777777" w:rsidR="004B44EC" w:rsidRPr="003E0A69" w:rsidRDefault="004B44EC" w:rsidP="004D3483">
      <w:pPr>
        <w:pStyle w:val="Lv1"/>
      </w:pPr>
      <w:r w:rsidRPr="003E0A69">
        <w:t>someone other than us has made the confidential information public.</w:t>
      </w:r>
      <w:bookmarkStart w:id="351" w:name="_Toc129097541"/>
      <w:bookmarkStart w:id="352" w:name="_Toc129097727"/>
      <w:bookmarkStart w:id="353" w:name="_Toc129097913"/>
      <w:bookmarkEnd w:id="351"/>
      <w:bookmarkEnd w:id="352"/>
      <w:bookmarkEnd w:id="353"/>
    </w:p>
    <w:p w14:paraId="2C64084A" w14:textId="77777777" w:rsidR="00082C2C" w:rsidRPr="003E0A69" w:rsidRDefault="00082C2C" w:rsidP="003A6B14">
      <w:pPr>
        <w:pStyle w:val="Heading3"/>
      </w:pPr>
      <w:bookmarkStart w:id="354" w:name="_Toc129097542"/>
      <w:bookmarkStart w:id="355" w:name="_Toc129097728"/>
      <w:bookmarkStart w:id="356" w:name="_Toc129097914"/>
      <w:bookmarkStart w:id="357" w:name="_Toc496536705"/>
      <w:bookmarkStart w:id="358" w:name="_Toc489952724"/>
      <w:bookmarkStart w:id="359" w:name="_Toc496536706"/>
      <w:bookmarkStart w:id="360" w:name="_Toc531277534"/>
      <w:bookmarkStart w:id="361" w:name="_Toc955344"/>
      <w:bookmarkStart w:id="362" w:name="_Toc234506596"/>
      <w:bookmarkEnd w:id="354"/>
      <w:bookmarkEnd w:id="355"/>
      <w:bookmarkEnd w:id="356"/>
      <w:bookmarkEnd w:id="357"/>
      <w:r w:rsidRPr="003E0A69">
        <w:t>Freedom of information</w:t>
      </w:r>
      <w:bookmarkEnd w:id="358"/>
      <w:bookmarkEnd w:id="359"/>
      <w:bookmarkEnd w:id="360"/>
      <w:bookmarkEnd w:id="361"/>
      <w:bookmarkEnd w:id="362"/>
    </w:p>
    <w:p w14:paraId="149EBC7A" w14:textId="77777777" w:rsidR="00082C2C" w:rsidRPr="003E0A69" w:rsidRDefault="00082C2C" w:rsidP="00082C2C">
      <w:r w:rsidRPr="003E0A69">
        <w:t xml:space="preserve">All documents in the possession of the Australian Government, including those about the program, are subject to the </w:t>
      </w:r>
      <w:r w:rsidRPr="003E0A69">
        <w:rPr>
          <w:i/>
        </w:rPr>
        <w:t>Freedom of Information Act 1982</w:t>
      </w:r>
      <w:r w:rsidRPr="003E0A69">
        <w:t xml:space="preserve"> </w:t>
      </w:r>
      <w:r w:rsidR="00F95C1B" w:rsidRPr="003E0A69">
        <w:t xml:space="preserve">(Cth) </w:t>
      </w:r>
      <w:r w:rsidRPr="003E0A69">
        <w:t>(FOI Act)</w:t>
      </w:r>
      <w:r w:rsidRPr="003E0A69">
        <w:rPr>
          <w:i/>
        </w:rPr>
        <w:t>.</w:t>
      </w:r>
    </w:p>
    <w:p w14:paraId="28B153A3" w14:textId="77777777" w:rsidR="00082C2C" w:rsidRPr="003E0A69" w:rsidRDefault="00082C2C" w:rsidP="00082C2C">
      <w:r w:rsidRPr="003E0A69">
        <w:t>The purpose of the FOI Act is to give members of the public rights of access to information held by the Australian Government and its entities. Under the FOI Act, members of the public can seek access to documents held by the Australian Government. This right of access is limited only by the exceptions and exemptions necessary to protect essential public interests and private and business affairs of persons in respect of whom the information relates.</w:t>
      </w:r>
    </w:p>
    <w:p w14:paraId="35E25A59" w14:textId="77777777" w:rsidR="001956C5" w:rsidRPr="003E0A69" w:rsidRDefault="004B44EC" w:rsidP="001E6DD7">
      <w:r w:rsidRPr="003E0A69">
        <w:lastRenderedPageBreak/>
        <w:t>If someone requests a document under the FOI Act, we will release it (though we may need to consult with you and/or other parties first) unless it meets one of the exemptions set out in the FOI Act.</w:t>
      </w:r>
      <w:bookmarkStart w:id="363" w:name="_Toc129097558"/>
      <w:bookmarkStart w:id="364" w:name="_Toc129097744"/>
      <w:bookmarkStart w:id="365" w:name="_Toc129097930"/>
      <w:bookmarkEnd w:id="363"/>
      <w:bookmarkEnd w:id="364"/>
      <w:bookmarkEnd w:id="365"/>
    </w:p>
    <w:p w14:paraId="766B4DB8" w14:textId="77777777" w:rsidR="00C6307C" w:rsidRPr="003E0A69" w:rsidRDefault="00C6307C">
      <w:pPr>
        <w:spacing w:before="0" w:after="0" w:line="240" w:lineRule="auto"/>
        <w:rPr>
          <w:rFonts w:ascii="Aptos SemiBold" w:eastAsiaTheme="majorEastAsia" w:hAnsi="Aptos SemiBold" w:cstheme="majorBidi"/>
          <w:color w:val="2D587D"/>
          <w:sz w:val="36"/>
          <w:szCs w:val="48"/>
        </w:rPr>
      </w:pPr>
      <w:bookmarkStart w:id="366" w:name="_Toc129097565"/>
      <w:bookmarkStart w:id="367" w:name="_Toc129097751"/>
      <w:bookmarkStart w:id="368" w:name="_Toc129097937"/>
      <w:bookmarkStart w:id="369" w:name="_Ref17466953"/>
      <w:bookmarkEnd w:id="366"/>
      <w:bookmarkEnd w:id="367"/>
      <w:bookmarkEnd w:id="368"/>
      <w:r w:rsidRPr="003E0A69">
        <w:br w:type="page"/>
      </w:r>
    </w:p>
    <w:p w14:paraId="5D392002" w14:textId="75311122" w:rsidR="00B84060" w:rsidRPr="003E0A69" w:rsidRDefault="00BB5EF3" w:rsidP="00B84060">
      <w:pPr>
        <w:pStyle w:val="Heading2"/>
      </w:pPr>
      <w:bookmarkStart w:id="370" w:name="_Ref230004230"/>
      <w:bookmarkStart w:id="371" w:name="_Toc234506597"/>
      <w:r w:rsidRPr="003E0A69">
        <w:lastRenderedPageBreak/>
        <w:t>Glossary</w:t>
      </w:r>
      <w:bookmarkEnd w:id="369"/>
      <w:bookmarkEnd w:id="370"/>
      <w:bookmarkEnd w:id="371"/>
    </w:p>
    <w:tbl>
      <w:tblPr>
        <w:tblStyle w:val="DISRbanded-Table21"/>
        <w:tblW w:w="5000" w:type="pct"/>
        <w:tblInd w:w="-2" w:type="dxa"/>
        <w:tblLook w:val="04A0" w:firstRow="1" w:lastRow="0" w:firstColumn="1" w:lastColumn="0" w:noHBand="0" w:noVBand="1"/>
        <w:tblCaption w:val="Glossary of terms"/>
        <w:tblDescription w:val="Glossary of terms used in this document."/>
      </w:tblPr>
      <w:tblGrid>
        <w:gridCol w:w="3236"/>
        <w:gridCol w:w="5542"/>
      </w:tblGrid>
      <w:tr w:rsidR="007644C4" w:rsidRPr="003E0A69" w14:paraId="45E66805" w14:textId="16B8F60B" w:rsidTr="0008489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pct"/>
          </w:tcPr>
          <w:p w14:paraId="738DE5E2" w14:textId="77777777" w:rsidR="002A7660" w:rsidRPr="003E0A69" w:rsidRDefault="002A7660" w:rsidP="008E215B">
            <w:pPr>
              <w:keepNext/>
              <w:rPr>
                <w:b/>
              </w:rPr>
            </w:pPr>
            <w:r w:rsidRPr="003E0A69">
              <w:rPr>
                <w:b/>
              </w:rPr>
              <w:t>Term</w:t>
            </w:r>
          </w:p>
        </w:tc>
        <w:tc>
          <w:tcPr>
            <w:tcW w:w="3157" w:type="pct"/>
          </w:tcPr>
          <w:p w14:paraId="25B9044B" w14:textId="77777777" w:rsidR="002A7660" w:rsidRPr="003E0A69" w:rsidRDefault="002A7660" w:rsidP="008E215B">
            <w:pPr>
              <w:keepNext/>
              <w:cnfStyle w:val="100000000000" w:firstRow="1" w:lastRow="0" w:firstColumn="0" w:lastColumn="0" w:oddVBand="0" w:evenVBand="0" w:oddHBand="0" w:evenHBand="0" w:firstRowFirstColumn="0" w:firstRowLastColumn="0" w:lastRowFirstColumn="0" w:lastRowLastColumn="0"/>
              <w:rPr>
                <w:b/>
              </w:rPr>
            </w:pPr>
            <w:r w:rsidRPr="003E0A69">
              <w:rPr>
                <w:b/>
              </w:rPr>
              <w:t>Definition</w:t>
            </w:r>
          </w:p>
        </w:tc>
      </w:tr>
      <w:tr w:rsidR="007644C4" w:rsidRPr="003E0A69" w14:paraId="73F68422" w14:textId="3F0F44CE"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3315931" w14:textId="77777777" w:rsidR="0015223E" w:rsidRPr="003E0A69" w:rsidRDefault="0015223E" w:rsidP="0015223E">
            <w:pPr>
              <w:rPr>
                <w:b w:val="0"/>
                <w:bCs w:val="0"/>
              </w:rPr>
            </w:pPr>
            <w:r w:rsidRPr="003E0A69">
              <w:rPr>
                <w:b w:val="0"/>
              </w:rPr>
              <w:t>administering entity</w:t>
            </w:r>
          </w:p>
        </w:tc>
        <w:tc>
          <w:tcPr>
            <w:tcW w:w="3157" w:type="pct"/>
          </w:tcPr>
          <w:p w14:paraId="07376A52" w14:textId="77777777" w:rsidR="0015223E" w:rsidRPr="003E0A69" w:rsidRDefault="00DC0694" w:rsidP="0015223E">
            <w:pPr>
              <w:cnfStyle w:val="000000100000" w:firstRow="0" w:lastRow="0" w:firstColumn="0" w:lastColumn="0" w:oddVBand="0" w:evenVBand="0" w:oddHBand="1" w:evenHBand="0" w:firstRowFirstColumn="0" w:firstRowLastColumn="0" w:lastRowFirstColumn="0" w:lastRowLastColumn="0"/>
            </w:pPr>
            <w:r w:rsidRPr="003E0A69">
              <w:t>W</w:t>
            </w:r>
            <w:r w:rsidR="0015223E" w:rsidRPr="003E0A69">
              <w:t>hen an entity that is not responsible for the policy, is responsible for the administration of part or all of the grant administration processes.</w:t>
            </w:r>
          </w:p>
        </w:tc>
      </w:tr>
      <w:tr w:rsidR="007644C4" w:rsidRPr="003E0A69" w14:paraId="18DA14FB" w14:textId="45D7446E"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337FCF8" w14:textId="77777777" w:rsidR="0015223E" w:rsidRPr="003E0A69" w:rsidRDefault="0015223E" w:rsidP="0015223E">
            <w:pPr>
              <w:rPr>
                <w:b w:val="0"/>
                <w:bCs w:val="0"/>
              </w:rPr>
            </w:pPr>
            <w:r w:rsidRPr="003E0A69">
              <w:rPr>
                <w:b w:val="0"/>
                <w:bCs w:val="0"/>
              </w:rPr>
              <w:t>application form</w:t>
            </w:r>
          </w:p>
        </w:tc>
        <w:tc>
          <w:tcPr>
            <w:tcW w:w="3157" w:type="pct"/>
          </w:tcPr>
          <w:p w14:paraId="25F0903C" w14:textId="77777777" w:rsidR="0015223E" w:rsidRPr="003E0A69" w:rsidRDefault="00DC0694" w:rsidP="0015223E">
            <w:pPr>
              <w:cnfStyle w:val="000000010000" w:firstRow="0" w:lastRow="0" w:firstColumn="0" w:lastColumn="0" w:oddVBand="0" w:evenVBand="0" w:oddHBand="0" w:evenHBand="1" w:firstRowFirstColumn="0" w:firstRowLastColumn="0" w:lastRowFirstColumn="0" w:lastRowLastColumn="0"/>
              <w:rPr>
                <w:color w:val="000000"/>
              </w:rPr>
            </w:pPr>
            <w:r w:rsidRPr="003E0A69">
              <w:rPr>
                <w:color w:val="000000"/>
                <w:w w:val="0"/>
              </w:rPr>
              <w:t>T</w:t>
            </w:r>
            <w:r w:rsidR="0015223E" w:rsidRPr="003E0A69">
              <w:rPr>
                <w:color w:val="000000"/>
                <w:w w:val="0"/>
              </w:rPr>
              <w:t xml:space="preserve">he document issued by the </w:t>
            </w:r>
            <w:r w:rsidR="003658BD" w:rsidRPr="003E0A69">
              <w:rPr>
                <w:color w:val="000000"/>
                <w:w w:val="0"/>
              </w:rPr>
              <w:t>P</w:t>
            </w:r>
            <w:r w:rsidR="0015223E" w:rsidRPr="003E0A69">
              <w:rPr>
                <w:color w:val="000000"/>
                <w:w w:val="0"/>
              </w:rPr>
              <w:t xml:space="preserve">rogram </w:t>
            </w:r>
            <w:r w:rsidR="003658BD" w:rsidRPr="003E0A69">
              <w:rPr>
                <w:color w:val="000000"/>
                <w:w w:val="0"/>
              </w:rPr>
              <w:t>D</w:t>
            </w:r>
            <w:r w:rsidR="0015223E" w:rsidRPr="003E0A69">
              <w:rPr>
                <w:color w:val="000000"/>
                <w:w w:val="0"/>
              </w:rPr>
              <w:t>elegate that applicants use to apply for funding under the program.</w:t>
            </w:r>
          </w:p>
        </w:tc>
      </w:tr>
      <w:tr w:rsidR="007644C4" w:rsidRPr="003E0A69" w14:paraId="5B86574B" w14:textId="1906B17B"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163AA18" w14:textId="77777777" w:rsidR="0015223E" w:rsidRPr="003E0A69" w:rsidRDefault="00DC0694" w:rsidP="0015223E">
            <w:pPr>
              <w:rPr>
                <w:b w:val="0"/>
                <w:bCs w:val="0"/>
              </w:rPr>
            </w:pPr>
            <w:r w:rsidRPr="003E0A69">
              <w:rPr>
                <w:b w:val="0"/>
              </w:rPr>
              <w:t>a</w:t>
            </w:r>
            <w:r w:rsidR="0015223E" w:rsidRPr="003E0A69">
              <w:rPr>
                <w:b w:val="0"/>
              </w:rPr>
              <w:t>ssessment criteria</w:t>
            </w:r>
          </w:p>
        </w:tc>
        <w:tc>
          <w:tcPr>
            <w:tcW w:w="3157" w:type="pct"/>
          </w:tcPr>
          <w:p w14:paraId="67810414" w14:textId="77777777" w:rsidR="0015223E" w:rsidRPr="003E0A69" w:rsidRDefault="0015223E" w:rsidP="0015223E">
            <w:pPr>
              <w:cnfStyle w:val="000000100000" w:firstRow="0" w:lastRow="0" w:firstColumn="0" w:lastColumn="0" w:oddVBand="0" w:evenVBand="0" w:oddHBand="1" w:evenHBand="0" w:firstRowFirstColumn="0" w:firstRowLastColumn="0" w:lastRowFirstColumn="0" w:lastRowLastColumn="0"/>
              <w:rPr>
                <w:color w:val="000000"/>
                <w:w w:val="0"/>
              </w:rPr>
            </w:pPr>
            <w:r w:rsidRPr="003E0A69">
              <w:t>The specified principles or standards, against which applications will be judged. These criteria are also used to assess the merits of proposals and, in the case of a competitive grant opportunity, to determine application ranking.</w:t>
            </w:r>
          </w:p>
        </w:tc>
      </w:tr>
      <w:tr w:rsidR="007644C4" w:rsidRPr="003E0A69" w14:paraId="05EAB9FB" w14:textId="6F0AD450"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BCFD05B" w14:textId="357A9B97" w:rsidR="00DC0694" w:rsidRPr="003E0A69" w:rsidRDefault="002B0F9F" w:rsidP="00DC0694">
            <w:pPr>
              <w:rPr>
                <w:rFonts w:ascii="Calibri" w:hAnsi="Calibri"/>
                <w:b w:val="0"/>
              </w:rPr>
            </w:pPr>
            <w:hyperlink r:id="rId65" w:history="1">
              <w:r w:rsidRPr="003E0A69">
                <w:rPr>
                  <w:rStyle w:val="Hyperlink"/>
                  <w:b w:val="0"/>
                </w:rPr>
                <w:t xml:space="preserve">Commonwealth Grants Rules and </w:t>
              </w:r>
              <w:r w:rsidR="003658BD" w:rsidRPr="003E0A69">
                <w:rPr>
                  <w:rStyle w:val="Hyperlink"/>
                  <w:b w:val="0"/>
                </w:rPr>
                <w:t>Principles</w:t>
              </w:r>
              <w:r w:rsidRPr="003E0A69">
                <w:rPr>
                  <w:rStyle w:val="Hyperlink"/>
                  <w:b w:val="0"/>
                </w:rPr>
                <w:t xml:space="preserve"> (CGR</w:t>
              </w:r>
              <w:r w:rsidR="003658BD" w:rsidRPr="003E0A69">
                <w:rPr>
                  <w:rStyle w:val="Hyperlink"/>
                  <w:b w:val="0"/>
                </w:rPr>
                <w:t>P</w:t>
              </w:r>
              <w:r w:rsidRPr="003E0A69">
                <w:rPr>
                  <w:rStyle w:val="Hyperlink"/>
                  <w:b w:val="0"/>
                </w:rPr>
                <w:t>s)</w:t>
              </w:r>
            </w:hyperlink>
            <w:r w:rsidR="00C6307C" w:rsidRPr="003E0A69">
              <w:rPr>
                <w:rStyle w:val="FootnoteReference"/>
                <w:b w:val="0"/>
                <w:color w:val="2D587D"/>
                <w:u w:val="single"/>
              </w:rPr>
              <w:footnoteReference w:id="20"/>
            </w:r>
          </w:p>
        </w:tc>
        <w:tc>
          <w:tcPr>
            <w:tcW w:w="3157" w:type="pct"/>
          </w:tcPr>
          <w:p w14:paraId="7E79136A" w14:textId="77777777" w:rsidR="00DC0694" w:rsidRPr="003E0A69" w:rsidRDefault="00DC0694" w:rsidP="00DC0694">
            <w:pPr>
              <w:cnfStyle w:val="000000010000" w:firstRow="0" w:lastRow="0" w:firstColumn="0" w:lastColumn="0" w:oddVBand="0" w:evenVBand="0" w:oddHBand="0" w:evenHBand="1" w:firstRowFirstColumn="0" w:firstRowLastColumn="0" w:lastRowFirstColumn="0" w:lastRowLastColumn="0"/>
            </w:pPr>
            <w:r w:rsidRPr="003E0A69">
              <w:t>Establish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 </w:t>
            </w:r>
          </w:p>
        </w:tc>
      </w:tr>
      <w:tr w:rsidR="007644C4" w:rsidRPr="003E0A69" w14:paraId="6407FB76" w14:textId="61CD0A40"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8ED7806" w14:textId="77777777" w:rsidR="00DC0694" w:rsidRPr="003E0A69" w:rsidRDefault="00DC0694" w:rsidP="00DC0694">
            <w:pPr>
              <w:rPr>
                <w:b w:val="0"/>
              </w:rPr>
            </w:pPr>
            <w:r w:rsidRPr="003E0A69">
              <w:rPr>
                <w:b w:val="0"/>
              </w:rPr>
              <w:t>completion date</w:t>
            </w:r>
          </w:p>
        </w:tc>
        <w:tc>
          <w:tcPr>
            <w:tcW w:w="3157" w:type="pct"/>
          </w:tcPr>
          <w:p w14:paraId="69224D9A" w14:textId="77777777" w:rsidR="00DC0694" w:rsidRPr="003E0A69" w:rsidRDefault="00DC0694" w:rsidP="00DC0694">
            <w:pPr>
              <w:cnfStyle w:val="000000100000" w:firstRow="0" w:lastRow="0" w:firstColumn="0" w:lastColumn="0" w:oddVBand="0" w:evenVBand="0" w:oddHBand="1" w:evenHBand="0" w:firstRowFirstColumn="0" w:firstRowLastColumn="0" w:lastRowFirstColumn="0" w:lastRowLastColumn="0"/>
            </w:pPr>
            <w:r w:rsidRPr="003E0A69">
              <w:t xml:space="preserve">The expected date that the grant activity must be completed and the grant spent by </w:t>
            </w:r>
          </w:p>
        </w:tc>
      </w:tr>
      <w:tr w:rsidR="007644C4" w:rsidRPr="003E0A69" w14:paraId="28933D7E" w14:textId="3E1FEB50"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146DB00" w14:textId="77777777" w:rsidR="00DC0694" w:rsidRPr="003E0A69" w:rsidRDefault="00DC0694" w:rsidP="00DC0694">
            <w:pPr>
              <w:rPr>
                <w:b w:val="0"/>
              </w:rPr>
            </w:pPr>
            <w:r w:rsidRPr="003E0A69">
              <w:rPr>
                <w:b w:val="0"/>
              </w:rPr>
              <w:t>date of effect</w:t>
            </w:r>
          </w:p>
        </w:tc>
        <w:tc>
          <w:tcPr>
            <w:tcW w:w="3157" w:type="pct"/>
          </w:tcPr>
          <w:p w14:paraId="364C4F84" w14:textId="77777777" w:rsidR="00DC0694" w:rsidRPr="003E0A69" w:rsidRDefault="00DC0694" w:rsidP="00DC0694">
            <w:pPr>
              <w:cnfStyle w:val="000000010000" w:firstRow="0" w:lastRow="0" w:firstColumn="0" w:lastColumn="0" w:oddVBand="0" w:evenVBand="0" w:oddHBand="0" w:evenHBand="1" w:firstRowFirstColumn="0" w:firstRowLastColumn="0" w:lastRowFirstColumn="0" w:lastRowLastColumn="0"/>
            </w:pPr>
            <w:r w:rsidRPr="003E0A69">
              <w:t xml:space="preserve">Can be the date on which a grant agreement is signed or a specified starting date. Where there is no grant agreement, entities must publish information on individual grants as soon as practicable. </w:t>
            </w:r>
          </w:p>
        </w:tc>
      </w:tr>
      <w:tr w:rsidR="007644C4" w:rsidRPr="003E0A69" w14:paraId="20E80C82" w14:textId="5B1E8510"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3AAC9A4" w14:textId="77777777" w:rsidR="00DC0694" w:rsidRPr="003E0A69" w:rsidRDefault="00DC0694" w:rsidP="00DC0694">
            <w:pPr>
              <w:rPr>
                <w:b w:val="0"/>
                <w:bCs w:val="0"/>
              </w:rPr>
            </w:pPr>
            <w:r w:rsidRPr="003E0A69">
              <w:rPr>
                <w:b w:val="0"/>
                <w:bCs w:val="0"/>
              </w:rPr>
              <w:t xml:space="preserve">Department </w:t>
            </w:r>
          </w:p>
        </w:tc>
        <w:tc>
          <w:tcPr>
            <w:tcW w:w="3157" w:type="pct"/>
          </w:tcPr>
          <w:p w14:paraId="3A065B44" w14:textId="27FA2EDC" w:rsidR="00DC0694" w:rsidRPr="003E0A69" w:rsidRDefault="00DC0694" w:rsidP="00DC0694">
            <w:pPr>
              <w:cnfStyle w:val="000000100000" w:firstRow="0" w:lastRow="0" w:firstColumn="0" w:lastColumn="0" w:oddVBand="0" w:evenVBand="0" w:oddHBand="1" w:evenHBand="0" w:firstRowFirstColumn="0" w:firstRowLastColumn="0" w:lastRowFirstColumn="0" w:lastRowLastColumn="0"/>
            </w:pPr>
            <w:r w:rsidRPr="003E0A69">
              <w:t>The Department of Industry, Science and Resources</w:t>
            </w:r>
            <w:r w:rsidR="008C659C" w:rsidRPr="003E0A69">
              <w:t xml:space="preserve"> (DISR)</w:t>
            </w:r>
            <w:r w:rsidRPr="003E0A69">
              <w:t>.</w:t>
            </w:r>
          </w:p>
        </w:tc>
      </w:tr>
      <w:tr w:rsidR="007644C4" w:rsidRPr="003E0A69" w14:paraId="225CD009" w14:textId="4D8F2C19"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13491AD" w14:textId="77777777" w:rsidR="00DC0694" w:rsidRPr="003E0A69" w:rsidRDefault="00DC0694" w:rsidP="00DC0694">
            <w:pPr>
              <w:rPr>
                <w:b w:val="0"/>
              </w:rPr>
            </w:pPr>
            <w:r w:rsidRPr="003E0A69">
              <w:rPr>
                <w:b w:val="0"/>
              </w:rPr>
              <w:t>decision maker</w:t>
            </w:r>
          </w:p>
        </w:tc>
        <w:tc>
          <w:tcPr>
            <w:tcW w:w="3157" w:type="pct"/>
          </w:tcPr>
          <w:p w14:paraId="58C54109" w14:textId="77777777" w:rsidR="00DC0694" w:rsidRPr="003E0A69" w:rsidRDefault="00DC0694" w:rsidP="00DC0694">
            <w:pPr>
              <w:cnfStyle w:val="000000010000" w:firstRow="0" w:lastRow="0" w:firstColumn="0" w:lastColumn="0" w:oddVBand="0" w:evenVBand="0" w:oddHBand="0" w:evenHBand="1" w:firstRowFirstColumn="0" w:firstRowLastColumn="0" w:lastRowFirstColumn="0" w:lastRowLastColumn="0"/>
            </w:pPr>
            <w:r w:rsidRPr="003E0A69">
              <w:t>The person who makes a decision to award a grant.</w:t>
            </w:r>
            <w:r w:rsidR="006414FB" w:rsidRPr="003E0A69">
              <w:t xml:space="preserve"> </w:t>
            </w:r>
            <w:r w:rsidR="0044795F" w:rsidRPr="003E0A69">
              <w:t>For this program, t</w:t>
            </w:r>
            <w:r w:rsidR="00E27861" w:rsidRPr="003E0A69">
              <w:t xml:space="preserve">his will be the Deputy Minister </w:t>
            </w:r>
            <w:r w:rsidR="0044795F" w:rsidRPr="003E0A69">
              <w:t xml:space="preserve">as the Minister </w:t>
            </w:r>
            <w:r w:rsidR="00E17369" w:rsidRPr="003E0A69">
              <w:t>for Defence</w:t>
            </w:r>
            <w:r w:rsidR="0044795F" w:rsidRPr="003E0A69">
              <w:t>.</w:t>
            </w:r>
            <w:r w:rsidR="00E17369" w:rsidRPr="003E0A69">
              <w:t xml:space="preserve"> </w:t>
            </w:r>
          </w:p>
        </w:tc>
      </w:tr>
      <w:tr w:rsidR="007644C4" w:rsidRPr="003E0A69" w14:paraId="40702537" w14:textId="2509CE99"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DA5BF70" w14:textId="77777777" w:rsidR="00DC0694" w:rsidRPr="003E0A69" w:rsidRDefault="00DC0694" w:rsidP="00DC0694">
            <w:pPr>
              <w:rPr>
                <w:b w:val="0"/>
                <w:bCs w:val="0"/>
              </w:rPr>
            </w:pPr>
            <w:r w:rsidRPr="003E0A69">
              <w:rPr>
                <w:b w:val="0"/>
                <w:bCs w:val="0"/>
              </w:rPr>
              <w:t>eligible activities</w:t>
            </w:r>
          </w:p>
        </w:tc>
        <w:tc>
          <w:tcPr>
            <w:tcW w:w="3157" w:type="pct"/>
          </w:tcPr>
          <w:p w14:paraId="3AAE012E" w14:textId="77777777" w:rsidR="00DC0694" w:rsidRPr="003E0A69" w:rsidRDefault="00DC0694" w:rsidP="00DC0694">
            <w:pPr>
              <w:cnfStyle w:val="000000100000" w:firstRow="0" w:lastRow="0" w:firstColumn="0" w:lastColumn="0" w:oddVBand="0" w:evenVBand="0" w:oddHBand="1" w:evenHBand="0" w:firstRowFirstColumn="0" w:firstRowLastColumn="0" w:lastRowFirstColumn="0" w:lastRowLastColumn="0"/>
            </w:pPr>
            <w:r w:rsidRPr="003E0A69">
              <w:t xml:space="preserve">The activities undertaken by a grantee in relation to a project that are eligible for funding support as set out in </w:t>
            </w:r>
            <w:r w:rsidRPr="003E0A69">
              <w:fldChar w:fldCharType="begin" w:fldLock="1"/>
            </w:r>
            <w:r w:rsidRPr="003E0A69">
              <w:instrText xml:space="preserve"> REF _Ref468355814 \r \h </w:instrText>
            </w:r>
            <w:r w:rsidR="00084899" w:rsidRPr="003E0A69">
              <w:instrText xml:space="preserve"> \* MERGEFORMAT </w:instrText>
            </w:r>
            <w:r w:rsidRPr="003E0A69">
              <w:fldChar w:fldCharType="separate"/>
            </w:r>
            <w:r w:rsidRPr="003E0A69">
              <w:t>5.1</w:t>
            </w:r>
            <w:r w:rsidRPr="003E0A69">
              <w:fldChar w:fldCharType="end"/>
            </w:r>
            <w:r w:rsidRPr="003E0A69">
              <w:t>.</w:t>
            </w:r>
          </w:p>
        </w:tc>
      </w:tr>
      <w:tr w:rsidR="007644C4" w:rsidRPr="003E0A69" w14:paraId="288F5783" w14:textId="278977B8"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9509137" w14:textId="77777777" w:rsidR="00DC0694" w:rsidRPr="003E0A69" w:rsidRDefault="00DC0694" w:rsidP="00DC0694">
            <w:pPr>
              <w:rPr>
                <w:b w:val="0"/>
                <w:bCs w:val="0"/>
              </w:rPr>
            </w:pPr>
            <w:r w:rsidRPr="003E0A69">
              <w:rPr>
                <w:b w:val="0"/>
                <w:bCs w:val="0"/>
              </w:rPr>
              <w:lastRenderedPageBreak/>
              <w:t>eligible application</w:t>
            </w:r>
          </w:p>
        </w:tc>
        <w:tc>
          <w:tcPr>
            <w:tcW w:w="3157" w:type="pct"/>
          </w:tcPr>
          <w:p w14:paraId="12DFA37B" w14:textId="77777777" w:rsidR="00DC0694" w:rsidRPr="003E0A69" w:rsidRDefault="00DC0694" w:rsidP="00DC0694">
            <w:pPr>
              <w:cnfStyle w:val="000000010000" w:firstRow="0" w:lastRow="0" w:firstColumn="0" w:lastColumn="0" w:oddVBand="0" w:evenVBand="0" w:oddHBand="0" w:evenHBand="1" w:firstRowFirstColumn="0" w:firstRowLastColumn="0" w:lastRowFirstColumn="0" w:lastRowLastColumn="0"/>
            </w:pPr>
            <w:r w:rsidRPr="003E0A69">
              <w:t xml:space="preserve">An application or proposal for services or grant funding under the </w:t>
            </w:r>
            <w:r w:rsidRPr="003E0A69">
              <w:rPr>
                <w:color w:val="000000"/>
                <w:w w:val="0"/>
              </w:rPr>
              <w:t xml:space="preserve">program </w:t>
            </w:r>
            <w:r w:rsidRPr="003E0A69">
              <w:t xml:space="preserve">that the </w:t>
            </w:r>
            <w:r w:rsidR="003658BD" w:rsidRPr="003E0A69">
              <w:t>P</w:t>
            </w:r>
            <w:r w:rsidRPr="003E0A69">
              <w:t xml:space="preserve">rogram </w:t>
            </w:r>
            <w:r w:rsidR="003658BD" w:rsidRPr="003E0A69">
              <w:t>D</w:t>
            </w:r>
            <w:r w:rsidRPr="003E0A69">
              <w:t>elegate has determined is eligible for assessment in accordance with these guidelines.</w:t>
            </w:r>
          </w:p>
        </w:tc>
      </w:tr>
      <w:tr w:rsidR="007644C4" w:rsidRPr="003E0A69" w14:paraId="3EDE1CF1" w14:textId="52185489"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E1D0E6A" w14:textId="77777777" w:rsidR="00DC0694" w:rsidRPr="003E0A69" w:rsidRDefault="00DC0694" w:rsidP="00DC0694">
            <w:pPr>
              <w:rPr>
                <w:b w:val="0"/>
              </w:rPr>
            </w:pPr>
            <w:r w:rsidRPr="003E0A69">
              <w:rPr>
                <w:b w:val="0"/>
              </w:rPr>
              <w:t>eligibility criteria</w:t>
            </w:r>
          </w:p>
        </w:tc>
        <w:tc>
          <w:tcPr>
            <w:tcW w:w="3157" w:type="pct"/>
          </w:tcPr>
          <w:p w14:paraId="5BBEB978" w14:textId="77777777" w:rsidR="00DC0694" w:rsidRPr="003E0A69" w:rsidRDefault="00DC0694" w:rsidP="00DC0694">
            <w:pPr>
              <w:cnfStyle w:val="000000100000" w:firstRow="0" w:lastRow="0" w:firstColumn="0" w:lastColumn="0" w:oddVBand="0" w:evenVBand="0" w:oddHBand="1" w:evenHBand="0" w:firstRowFirstColumn="0" w:firstRowLastColumn="0" w:lastRowFirstColumn="0" w:lastRowLastColumn="0"/>
            </w:pPr>
            <w:r w:rsidRPr="003E0A69">
              <w:t>Refer to the mandatory criteria which must be met to qualify for a grant. Assessment criteria may apply in addition to eligibility criteria.</w:t>
            </w:r>
          </w:p>
        </w:tc>
      </w:tr>
      <w:tr w:rsidR="007644C4" w:rsidRPr="003E0A69" w14:paraId="04C889DB" w14:textId="24F210A5"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A09160D" w14:textId="77777777" w:rsidR="00DC0694" w:rsidRPr="003E0A69" w:rsidRDefault="00DC0694" w:rsidP="00DC0694">
            <w:pPr>
              <w:rPr>
                <w:b w:val="0"/>
                <w:bCs w:val="0"/>
              </w:rPr>
            </w:pPr>
            <w:r w:rsidRPr="003E0A69">
              <w:rPr>
                <w:b w:val="0"/>
                <w:bCs w:val="0"/>
              </w:rPr>
              <w:t>eligible expenditure</w:t>
            </w:r>
          </w:p>
        </w:tc>
        <w:tc>
          <w:tcPr>
            <w:tcW w:w="3157" w:type="pct"/>
          </w:tcPr>
          <w:p w14:paraId="799FDC04" w14:textId="77777777" w:rsidR="00DC0694" w:rsidRPr="003E0A69" w:rsidRDefault="00DC0694" w:rsidP="00DC0694">
            <w:pPr>
              <w:cnfStyle w:val="000000010000" w:firstRow="0" w:lastRow="0" w:firstColumn="0" w:lastColumn="0" w:oddVBand="0" w:evenVBand="0" w:oddHBand="0" w:evenHBand="1" w:firstRowFirstColumn="0" w:firstRowLastColumn="0" w:lastRowFirstColumn="0" w:lastRowLastColumn="0"/>
            </w:pPr>
            <w:r w:rsidRPr="003E0A69">
              <w:t xml:space="preserve">The expenditure incurred by a grantee on a project and which is eligible for funding support as set out in </w:t>
            </w:r>
            <w:r w:rsidRPr="003E0A69">
              <w:fldChar w:fldCharType="begin" w:fldLock="1"/>
            </w:r>
            <w:r w:rsidRPr="003E0A69">
              <w:instrText xml:space="preserve"> REF _Ref468355804 \r \h </w:instrText>
            </w:r>
            <w:r w:rsidR="00084899" w:rsidRPr="003E0A69">
              <w:instrText xml:space="preserve"> \* MERGEFORMAT </w:instrText>
            </w:r>
            <w:r w:rsidRPr="003E0A69">
              <w:fldChar w:fldCharType="separate"/>
            </w:r>
            <w:r w:rsidRPr="003E0A69">
              <w:t>5.3</w:t>
            </w:r>
            <w:r w:rsidRPr="003E0A69">
              <w:fldChar w:fldCharType="end"/>
            </w:r>
            <w:r w:rsidRPr="003E0A69">
              <w:t>.</w:t>
            </w:r>
          </w:p>
        </w:tc>
      </w:tr>
      <w:tr w:rsidR="007644C4" w:rsidRPr="003E0A69" w14:paraId="46F30D20" w14:textId="00A1718C"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C5D488A" w14:textId="77777777" w:rsidR="00DE76A8" w:rsidRPr="003E0A69" w:rsidRDefault="00DE76A8" w:rsidP="00DC0694">
            <w:pPr>
              <w:rPr>
                <w:rFonts w:cs="Arial"/>
                <w:b w:val="0"/>
                <w:bCs w:val="0"/>
                <w:lang w:eastAsia="en-AU"/>
              </w:rPr>
            </w:pPr>
            <w:r w:rsidRPr="003E0A69">
              <w:rPr>
                <w:rFonts w:cs="Arial"/>
                <w:b w:val="0"/>
                <w:bCs w:val="0"/>
                <w:lang w:eastAsia="en-AU"/>
              </w:rPr>
              <w:t>General Manager</w:t>
            </w:r>
          </w:p>
        </w:tc>
        <w:tc>
          <w:tcPr>
            <w:tcW w:w="3157" w:type="pct"/>
          </w:tcPr>
          <w:p w14:paraId="41B48F87" w14:textId="77777777" w:rsidR="00DE76A8" w:rsidRPr="003E0A69" w:rsidRDefault="0066648F" w:rsidP="00DC0694">
            <w:pPr>
              <w:suppressAutoHyphens/>
              <w:spacing w:before="60"/>
              <w:cnfStyle w:val="000000100000" w:firstRow="0" w:lastRow="0" w:firstColumn="0" w:lastColumn="0" w:oddVBand="0" w:evenVBand="0" w:oddHBand="1" w:evenHBand="0" w:firstRowFirstColumn="0" w:firstRowLastColumn="0" w:lastRowFirstColumn="0" w:lastRowLastColumn="0"/>
            </w:pPr>
            <w:r w:rsidRPr="003E0A69">
              <w:t xml:space="preserve">Position title for </w:t>
            </w:r>
            <w:r w:rsidR="00DE76A8" w:rsidRPr="003E0A69">
              <w:t>Senior Executive Service</w:t>
            </w:r>
            <w:r w:rsidRPr="003E0A69">
              <w:t xml:space="preserve"> level staff within DISR.</w:t>
            </w:r>
          </w:p>
        </w:tc>
      </w:tr>
      <w:tr w:rsidR="007644C4" w:rsidRPr="003E0A69" w14:paraId="7DFCEE92" w14:textId="6AE7F69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54B71B8" w14:textId="77777777" w:rsidR="00DC0694" w:rsidRPr="003E0A69" w:rsidRDefault="00DC0694" w:rsidP="00DC0694">
            <w:pPr>
              <w:rPr>
                <w:b w:val="0"/>
              </w:rPr>
            </w:pPr>
            <w:r w:rsidRPr="003E0A69">
              <w:rPr>
                <w:b w:val="0"/>
              </w:rPr>
              <w:t xml:space="preserve">grant </w:t>
            </w:r>
          </w:p>
        </w:tc>
        <w:tc>
          <w:tcPr>
            <w:tcW w:w="3157" w:type="pct"/>
          </w:tcPr>
          <w:p w14:paraId="6A568BAA" w14:textId="77777777" w:rsidR="00DC0694" w:rsidRPr="003E0A69" w:rsidRDefault="00DC0694" w:rsidP="00DC0694">
            <w:pPr>
              <w:suppressAutoHyphens/>
              <w:spacing w:before="60"/>
              <w:cnfStyle w:val="000000010000" w:firstRow="0" w:lastRow="0" w:firstColumn="0" w:lastColumn="0" w:oddVBand="0" w:evenVBand="0" w:oddHBand="0" w:evenHBand="1" w:firstRowFirstColumn="0" w:firstRowLastColumn="0" w:lastRowFirstColumn="0" w:lastRowLastColumn="0"/>
            </w:pPr>
            <w:r w:rsidRPr="003E0A69">
              <w:t>For the purposes of the CGR</w:t>
            </w:r>
            <w:r w:rsidR="003658BD" w:rsidRPr="003E0A69">
              <w:t>P</w:t>
            </w:r>
            <w:r w:rsidRPr="003E0A69">
              <w:t>s, a ‘grant’ is an arrangement for the provision of financial assistance by the Commonwealth or on behalf of the Commonwealth:</w:t>
            </w:r>
          </w:p>
          <w:p w14:paraId="1538E149" w14:textId="77777777" w:rsidR="00DC0694" w:rsidRPr="003E0A69" w:rsidRDefault="00DC0694" w:rsidP="00672EC6">
            <w:pPr>
              <w:pStyle w:val="NumberedList2"/>
              <w:numPr>
                <w:ilvl w:val="1"/>
                <w:numId w:val="12"/>
              </w:numPr>
              <w:spacing w:before="60"/>
              <w:ind w:left="284"/>
              <w:cnfStyle w:val="000000010000" w:firstRow="0" w:lastRow="0" w:firstColumn="0" w:lastColumn="0" w:oddVBand="0" w:evenVBand="0" w:oddHBand="0" w:evenHBand="1" w:firstRowFirstColumn="0" w:firstRowLastColumn="0" w:lastRowFirstColumn="0" w:lastRowLastColumn="0"/>
              <w:rPr>
                <w:rFonts w:ascii="Arial" w:hAnsi="Arial"/>
                <w:sz w:val="20"/>
              </w:rPr>
            </w:pPr>
            <w:r w:rsidRPr="003E0A69">
              <w:rPr>
                <w:rFonts w:ascii="Arial" w:hAnsi="Arial"/>
                <w:sz w:val="20"/>
              </w:rPr>
              <w:t>under which relevant money</w:t>
            </w:r>
            <w:r w:rsidRPr="003E0A69">
              <w:rPr>
                <w:rStyle w:val="FootnoteReference"/>
                <w:rFonts w:ascii="Arial" w:hAnsi="Arial"/>
                <w:sz w:val="20"/>
              </w:rPr>
              <w:footnoteReference w:id="21"/>
            </w:r>
            <w:r w:rsidRPr="003E0A69">
              <w:rPr>
                <w:rFonts w:ascii="Arial" w:hAnsi="Arial"/>
                <w:sz w:val="20"/>
              </w:rPr>
              <w:t xml:space="preserve"> or other </w:t>
            </w:r>
            <w:hyperlink r:id="rId66" w:history="1">
              <w:r w:rsidR="002B0F9F" w:rsidRPr="003E0A69">
                <w:rPr>
                  <w:rStyle w:val="Hyperlink"/>
                </w:rPr>
                <w:t>Consolidated Revenue Fund</w:t>
              </w:r>
            </w:hyperlink>
            <w:r w:rsidR="002B0F9F" w:rsidRPr="003E0A69">
              <w:t xml:space="preserve"> </w:t>
            </w:r>
            <w:r w:rsidRPr="003E0A69">
              <w:rPr>
                <w:rFonts w:ascii="Arial" w:hAnsi="Arial"/>
                <w:sz w:val="20"/>
              </w:rPr>
              <w:t>(CRF) money</w:t>
            </w:r>
            <w:r w:rsidRPr="003E0A69">
              <w:rPr>
                <w:rStyle w:val="FootnoteReference"/>
                <w:rFonts w:ascii="Arial" w:hAnsi="Arial"/>
                <w:sz w:val="20"/>
              </w:rPr>
              <w:footnoteReference w:id="22"/>
            </w:r>
            <w:r w:rsidRPr="003E0A69">
              <w:rPr>
                <w:rFonts w:ascii="Arial" w:hAnsi="Arial"/>
                <w:sz w:val="20"/>
              </w:rPr>
              <w:t xml:space="preserve"> is to be paid to a grantee other than the Commonwealth; and</w:t>
            </w:r>
          </w:p>
          <w:p w14:paraId="42276FE8" w14:textId="77777777" w:rsidR="00DC0694" w:rsidRPr="003E0A69" w:rsidRDefault="00DC0694" w:rsidP="00672EC6">
            <w:pPr>
              <w:pStyle w:val="NumberedList2"/>
              <w:numPr>
                <w:ilvl w:val="1"/>
                <w:numId w:val="12"/>
              </w:numPr>
              <w:spacing w:before="60"/>
              <w:ind w:left="284"/>
              <w:cnfStyle w:val="000000010000" w:firstRow="0" w:lastRow="0" w:firstColumn="0" w:lastColumn="0" w:oddVBand="0" w:evenVBand="0" w:oddHBand="0" w:evenHBand="1" w:firstRowFirstColumn="0" w:firstRowLastColumn="0" w:lastRowFirstColumn="0" w:lastRowLastColumn="0"/>
            </w:pPr>
            <w:r w:rsidRPr="003E0A69">
              <w:rPr>
                <w:rFonts w:ascii="Arial" w:hAnsi="Arial"/>
                <w:sz w:val="20"/>
              </w:rPr>
              <w:t>which is intended to help address one or more of the Australian Government’s policy outcomes while assisting the grantee achieve its objectives.</w:t>
            </w:r>
            <w:r w:rsidRPr="003E0A69">
              <w:t xml:space="preserve"> </w:t>
            </w:r>
          </w:p>
        </w:tc>
      </w:tr>
      <w:tr w:rsidR="007644C4" w:rsidRPr="003E0A69" w14:paraId="28E88263" w14:textId="5FE82DB1"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B594854" w14:textId="77777777" w:rsidR="00DC0694" w:rsidRPr="003E0A69" w:rsidRDefault="00DC0694" w:rsidP="00DC0694">
            <w:pPr>
              <w:rPr>
                <w:b w:val="0"/>
              </w:rPr>
            </w:pPr>
            <w:r w:rsidRPr="003E0A69">
              <w:rPr>
                <w:b w:val="0"/>
              </w:rPr>
              <w:t>grant activity/activities</w:t>
            </w:r>
          </w:p>
        </w:tc>
        <w:tc>
          <w:tcPr>
            <w:tcW w:w="3157" w:type="pct"/>
          </w:tcPr>
          <w:p w14:paraId="5B38B0EE" w14:textId="77777777" w:rsidR="00DC0694" w:rsidRPr="003E0A69" w:rsidRDefault="00DC0694" w:rsidP="00DC0694">
            <w:pPr>
              <w:suppressAutoHyphens/>
              <w:spacing w:before="60"/>
              <w:cnfStyle w:val="000000100000" w:firstRow="0" w:lastRow="0" w:firstColumn="0" w:lastColumn="0" w:oddVBand="0" w:evenVBand="0" w:oddHBand="1" w:evenHBand="0" w:firstRowFirstColumn="0" w:firstRowLastColumn="0" w:lastRowFirstColumn="0" w:lastRowLastColumn="0"/>
            </w:pPr>
            <w:r w:rsidRPr="003E0A69">
              <w:t>Refers to the project/tasks/services that the grantee is required to undertake</w:t>
            </w:r>
          </w:p>
        </w:tc>
      </w:tr>
      <w:tr w:rsidR="007644C4" w:rsidRPr="003E0A69" w14:paraId="21158F4D" w14:textId="2D9374D4"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ADEE754" w14:textId="77777777" w:rsidR="00DC0694" w:rsidRPr="003E0A69" w:rsidRDefault="00DC0694" w:rsidP="00DC0694">
            <w:pPr>
              <w:rPr>
                <w:b w:val="0"/>
              </w:rPr>
            </w:pPr>
            <w:r w:rsidRPr="003E0A69">
              <w:rPr>
                <w:b w:val="0"/>
              </w:rPr>
              <w:t>grant agreement</w:t>
            </w:r>
          </w:p>
        </w:tc>
        <w:tc>
          <w:tcPr>
            <w:tcW w:w="3157" w:type="pct"/>
          </w:tcPr>
          <w:p w14:paraId="545D79C6" w14:textId="77777777" w:rsidR="00DC0694" w:rsidRPr="003E0A69" w:rsidRDefault="00DC0694" w:rsidP="00DC0694">
            <w:pPr>
              <w:cnfStyle w:val="000000010000" w:firstRow="0" w:lastRow="0" w:firstColumn="0" w:lastColumn="0" w:oddVBand="0" w:evenVBand="0" w:oddHBand="0" w:evenHBand="1" w:firstRowFirstColumn="0" w:firstRowLastColumn="0" w:lastRowFirstColumn="0" w:lastRowLastColumn="0"/>
              <w:rPr>
                <w:i/>
              </w:rPr>
            </w:pPr>
            <w:r w:rsidRPr="003E0A69">
              <w:rPr>
                <w:rStyle w:val="Emphasis"/>
                <w:i w:val="0"/>
              </w:rPr>
              <w:t>A legally binding contract that sets out the relationship between the Commonwealth and a grantee for the grant funding,</w:t>
            </w:r>
            <w:r w:rsidRPr="003E0A69">
              <w:rPr>
                <w:rStyle w:val="Emphasis"/>
              </w:rPr>
              <w:t xml:space="preserve"> </w:t>
            </w:r>
            <w:r w:rsidRPr="003E0A69">
              <w:rPr>
                <w:rStyle w:val="Emphasis"/>
                <w:i w:val="0"/>
              </w:rPr>
              <w:t>and specifies the details of the grant.</w:t>
            </w:r>
          </w:p>
        </w:tc>
      </w:tr>
      <w:tr w:rsidR="007644C4" w:rsidRPr="003E0A69" w14:paraId="378F6102" w14:textId="2FE9EE36"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32745CD" w14:textId="77777777" w:rsidR="00DC0694" w:rsidRPr="003E0A69" w:rsidRDefault="00DC0694" w:rsidP="00DC0694">
            <w:pPr>
              <w:rPr>
                <w:b w:val="0"/>
                <w:bCs w:val="0"/>
              </w:rPr>
            </w:pPr>
            <w:r w:rsidRPr="003E0A69">
              <w:rPr>
                <w:b w:val="0"/>
                <w:bCs w:val="0"/>
              </w:rPr>
              <w:t>grant funding or grant funds</w:t>
            </w:r>
          </w:p>
        </w:tc>
        <w:tc>
          <w:tcPr>
            <w:tcW w:w="3157" w:type="pct"/>
          </w:tcPr>
          <w:p w14:paraId="24ADB898" w14:textId="77777777" w:rsidR="00DC0694" w:rsidRPr="003E0A69" w:rsidRDefault="00DC0694" w:rsidP="00DC0694">
            <w:pPr>
              <w:cnfStyle w:val="000000100000" w:firstRow="0" w:lastRow="0" w:firstColumn="0" w:lastColumn="0" w:oddVBand="0" w:evenVBand="0" w:oddHBand="1" w:evenHBand="0" w:firstRowFirstColumn="0" w:firstRowLastColumn="0" w:lastRowFirstColumn="0" w:lastRowLastColumn="0"/>
            </w:pPr>
            <w:r w:rsidRPr="003E0A69">
              <w:t xml:space="preserve">The funding made available by the Commonwealth to grantees under the </w:t>
            </w:r>
            <w:r w:rsidRPr="003E0A69">
              <w:rPr>
                <w:color w:val="000000"/>
                <w:w w:val="0"/>
              </w:rPr>
              <w:t>program</w:t>
            </w:r>
            <w:r w:rsidRPr="003E0A69">
              <w:t>.</w:t>
            </w:r>
          </w:p>
        </w:tc>
      </w:tr>
      <w:tr w:rsidR="007644C4" w:rsidRPr="003E0A69" w14:paraId="5B3ABFCE" w14:textId="05E159A5"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2894FA3" w14:textId="77777777" w:rsidR="00DC0694" w:rsidRPr="003E0A69" w:rsidRDefault="00DC0694" w:rsidP="00DC0694">
            <w:pPr>
              <w:rPr>
                <w:b w:val="0"/>
              </w:rPr>
            </w:pPr>
            <w:r w:rsidRPr="003E0A69">
              <w:rPr>
                <w:b w:val="0"/>
              </w:rPr>
              <w:t>grant opportunity</w:t>
            </w:r>
          </w:p>
        </w:tc>
        <w:tc>
          <w:tcPr>
            <w:tcW w:w="3157" w:type="pct"/>
          </w:tcPr>
          <w:p w14:paraId="38C0E5C0" w14:textId="77777777" w:rsidR="00DC0694" w:rsidRPr="003E0A69" w:rsidRDefault="00DC0694" w:rsidP="00DC0694">
            <w:pPr>
              <w:cnfStyle w:val="000000010000" w:firstRow="0" w:lastRow="0" w:firstColumn="0" w:lastColumn="0" w:oddVBand="0" w:evenVBand="0" w:oddHBand="0" w:evenHBand="1" w:firstRowFirstColumn="0" w:firstRowLastColumn="0" w:lastRowFirstColumn="0" w:lastRowLastColumn="0"/>
            </w:pPr>
            <w:r w:rsidRPr="003E0A69">
              <w:t>Refers to the specific grant round or process where a Commonwealth grant is made available to potential grantees. Grant opportunities may be open or targeted, and will reflect the relevant grant selection process.</w:t>
            </w:r>
          </w:p>
        </w:tc>
      </w:tr>
      <w:tr w:rsidR="007644C4" w:rsidRPr="003E0A69" w14:paraId="2EF81935" w14:textId="17F33B41"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7DD1F7E" w14:textId="77777777" w:rsidR="00DC0694" w:rsidRPr="003E0A69" w:rsidRDefault="00DC0694" w:rsidP="00DC0694">
            <w:pPr>
              <w:rPr>
                <w:b w:val="0"/>
              </w:rPr>
            </w:pPr>
            <w:r w:rsidRPr="003E0A69">
              <w:rPr>
                <w:b w:val="0"/>
              </w:rPr>
              <w:t>grant program</w:t>
            </w:r>
          </w:p>
        </w:tc>
        <w:tc>
          <w:tcPr>
            <w:tcW w:w="3157" w:type="pct"/>
          </w:tcPr>
          <w:p w14:paraId="790E26EC" w14:textId="77777777" w:rsidR="00DC0694" w:rsidRPr="003E0A69" w:rsidRDefault="00DC0694" w:rsidP="00DC0694">
            <w:pPr>
              <w:cnfStyle w:val="000000100000" w:firstRow="0" w:lastRow="0" w:firstColumn="0" w:lastColumn="0" w:oddVBand="0" w:evenVBand="0" w:oddHBand="1" w:evenHBand="0" w:firstRowFirstColumn="0" w:firstRowLastColumn="0" w:lastRowFirstColumn="0" w:lastRowLastColumn="0"/>
            </w:pPr>
            <w:r w:rsidRPr="003E0A69">
              <w:t xml:space="preserve">A ‘program’ carries its natural meaning and is intended to cover a potentially wide range of related activities aimed at achieving government policy outcomes. A </w:t>
            </w:r>
            <w:r w:rsidRPr="003E0A69">
              <w:lastRenderedPageBreak/>
              <w:t>grant program is a group of one or more grant opportunities under a single entity Portfolio Budget Statement Program.</w:t>
            </w:r>
          </w:p>
        </w:tc>
      </w:tr>
      <w:tr w:rsidR="007644C4" w:rsidRPr="003E0A69" w14:paraId="4FE9AE7C" w14:textId="50BBE3C5"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EEBC843" w14:textId="38D2E441" w:rsidR="00DC0694" w:rsidRPr="003E0A69" w:rsidRDefault="00DC0694" w:rsidP="00DC0694">
            <w:pPr>
              <w:rPr>
                <w:b w:val="0"/>
              </w:rPr>
            </w:pPr>
            <w:hyperlink r:id="rId67" w:history="1">
              <w:r w:rsidRPr="003E0A69">
                <w:rPr>
                  <w:rStyle w:val="Hyperlink"/>
                  <w:b w:val="0"/>
                </w:rPr>
                <w:t>GrantConnect</w:t>
              </w:r>
            </w:hyperlink>
            <w:r w:rsidR="009B382A" w:rsidRPr="003E0A69">
              <w:rPr>
                <w:rStyle w:val="FootnoteReference"/>
                <w:b w:val="0"/>
                <w:color w:val="2D587D"/>
                <w:u w:val="single"/>
              </w:rPr>
              <w:footnoteReference w:id="23"/>
            </w:r>
          </w:p>
        </w:tc>
        <w:tc>
          <w:tcPr>
            <w:tcW w:w="3157" w:type="pct"/>
          </w:tcPr>
          <w:p w14:paraId="366EB384" w14:textId="77777777" w:rsidR="00DC0694" w:rsidRPr="003E0A69" w:rsidRDefault="00DC0694" w:rsidP="00DC0694">
            <w:pPr>
              <w:cnfStyle w:val="000000010000" w:firstRow="0" w:lastRow="0" w:firstColumn="0" w:lastColumn="0" w:oddVBand="0" w:evenVBand="0" w:oddHBand="0" w:evenHBand="1" w:firstRowFirstColumn="0" w:firstRowLastColumn="0" w:lastRowFirstColumn="0" w:lastRowLastColumn="0"/>
            </w:pPr>
            <w:r w:rsidRPr="003E0A69">
              <w:t>The Australian Government’s whole-of-government grants information system, which centralises the publication and reporting of Commonwealth grants in accordance with the CGR</w:t>
            </w:r>
            <w:r w:rsidR="003658BD" w:rsidRPr="003E0A69">
              <w:t>P</w:t>
            </w:r>
            <w:r w:rsidRPr="003E0A69">
              <w:t>s.</w:t>
            </w:r>
          </w:p>
        </w:tc>
      </w:tr>
      <w:tr w:rsidR="007644C4" w:rsidRPr="003E0A69" w14:paraId="0F94EEFA" w14:textId="3ECA109F"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2D7BB97" w14:textId="77777777" w:rsidR="00DC0694" w:rsidRPr="003E0A69" w:rsidRDefault="00DC0694" w:rsidP="00DC0694">
            <w:pPr>
              <w:rPr>
                <w:b w:val="0"/>
              </w:rPr>
            </w:pPr>
            <w:r w:rsidRPr="003E0A69">
              <w:rPr>
                <w:b w:val="0"/>
              </w:rPr>
              <w:t>grantee</w:t>
            </w:r>
          </w:p>
        </w:tc>
        <w:tc>
          <w:tcPr>
            <w:tcW w:w="3157" w:type="pct"/>
          </w:tcPr>
          <w:p w14:paraId="394462F4" w14:textId="77777777" w:rsidR="00DC0694" w:rsidRPr="003E0A69" w:rsidRDefault="00DC0694" w:rsidP="00DC0694">
            <w:pPr>
              <w:cnfStyle w:val="000000100000" w:firstRow="0" w:lastRow="0" w:firstColumn="0" w:lastColumn="0" w:oddVBand="0" w:evenVBand="0" w:oddHBand="1" w:evenHBand="0" w:firstRowFirstColumn="0" w:firstRowLastColumn="0" w:lastRowFirstColumn="0" w:lastRowLastColumn="0"/>
            </w:pPr>
            <w:r w:rsidRPr="003E0A69">
              <w:t>The individual/organisation which has been selected to receive a grant</w:t>
            </w:r>
          </w:p>
        </w:tc>
      </w:tr>
      <w:tr w:rsidR="007644C4" w:rsidRPr="003E0A69" w14:paraId="52697FCF" w14:textId="6E907C35"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FA0B978" w14:textId="77777777" w:rsidR="001D15B9" w:rsidRPr="003E0A69" w:rsidRDefault="001D15B9" w:rsidP="00DC0694">
            <w:pPr>
              <w:rPr>
                <w:b w:val="0"/>
                <w:bCs w:val="0"/>
              </w:rPr>
            </w:pPr>
            <w:r w:rsidRPr="003E0A69">
              <w:rPr>
                <w:b w:val="0"/>
                <w:bCs w:val="0"/>
              </w:rPr>
              <w:t xml:space="preserve">impact </w:t>
            </w:r>
          </w:p>
        </w:tc>
        <w:tc>
          <w:tcPr>
            <w:tcW w:w="3157" w:type="pct"/>
          </w:tcPr>
          <w:p w14:paraId="33F829D4" w14:textId="77777777" w:rsidR="001D15B9" w:rsidRPr="003E0A69" w:rsidRDefault="001D15B9" w:rsidP="00DC0694">
            <w:pPr>
              <w:cnfStyle w:val="000000010000" w:firstRow="0" w:lastRow="0" w:firstColumn="0" w:lastColumn="0" w:oddVBand="0" w:evenVBand="0" w:oddHBand="0" w:evenHBand="1" w:firstRowFirstColumn="0" w:firstRowLastColumn="0" w:lastRowFirstColumn="0" w:lastRowLastColumn="0"/>
            </w:pPr>
            <w:r w:rsidRPr="003E0A69">
              <w:t>The degree of meaningful change focusing on quality, depth and significance</w:t>
            </w:r>
            <w:r w:rsidR="000B71AA" w:rsidRPr="003E0A69">
              <w:t>.</w:t>
            </w:r>
          </w:p>
        </w:tc>
      </w:tr>
      <w:tr w:rsidR="007644C4" w:rsidRPr="003E0A69" w14:paraId="01A9504C" w14:textId="0F35BE26"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4590137" w14:textId="77777777" w:rsidR="00DC0694" w:rsidRPr="003E0A69" w:rsidRDefault="00DC0694" w:rsidP="00DC0694">
            <w:pPr>
              <w:rPr>
                <w:b w:val="0"/>
                <w:bCs w:val="0"/>
              </w:rPr>
            </w:pPr>
            <w:r w:rsidRPr="003E0A69">
              <w:rPr>
                <w:b w:val="0"/>
                <w:bCs w:val="0"/>
              </w:rPr>
              <w:t>personal information</w:t>
            </w:r>
          </w:p>
        </w:tc>
        <w:tc>
          <w:tcPr>
            <w:tcW w:w="3157" w:type="pct"/>
          </w:tcPr>
          <w:p w14:paraId="55906CBA" w14:textId="77777777" w:rsidR="00DC0694" w:rsidRPr="003E0A69" w:rsidRDefault="00DC0694" w:rsidP="00DC0694">
            <w:pPr>
              <w:cnfStyle w:val="000000100000" w:firstRow="0" w:lastRow="0" w:firstColumn="0" w:lastColumn="0" w:oddVBand="0" w:evenVBand="0" w:oddHBand="1" w:evenHBand="0" w:firstRowFirstColumn="0" w:firstRowLastColumn="0" w:lastRowFirstColumn="0" w:lastRowLastColumn="0"/>
              <w:rPr>
                <w:color w:val="000000"/>
                <w:w w:val="0"/>
              </w:rPr>
            </w:pPr>
            <w:r w:rsidRPr="003E0A69">
              <w:rPr>
                <w:color w:val="000000"/>
                <w:w w:val="0"/>
              </w:rPr>
              <w:t xml:space="preserve">Has the same meaning as in the </w:t>
            </w:r>
            <w:r w:rsidRPr="003E0A69">
              <w:rPr>
                <w:i/>
                <w:color w:val="000000"/>
                <w:w w:val="0"/>
              </w:rPr>
              <w:t>Privacy Act 1988</w:t>
            </w:r>
            <w:r w:rsidRPr="003E0A69">
              <w:rPr>
                <w:color w:val="000000"/>
                <w:w w:val="0"/>
              </w:rPr>
              <w:t xml:space="preserve"> (Cth) which is:</w:t>
            </w:r>
          </w:p>
          <w:p w14:paraId="20A7FBEE" w14:textId="77777777" w:rsidR="00DC0694" w:rsidRPr="003E0A69" w:rsidRDefault="00DC0694" w:rsidP="00DC0694">
            <w:pPr>
              <w:ind w:left="338"/>
              <w:cnfStyle w:val="000000100000" w:firstRow="0" w:lastRow="0" w:firstColumn="0" w:lastColumn="0" w:oddVBand="0" w:evenVBand="0" w:oddHBand="1" w:evenHBand="0" w:firstRowFirstColumn="0" w:firstRowLastColumn="0" w:lastRowFirstColumn="0" w:lastRowLastColumn="0"/>
              <w:rPr>
                <w:color w:val="000000"/>
                <w:w w:val="0"/>
              </w:rPr>
            </w:pPr>
            <w:r w:rsidRPr="003E0A69">
              <w:rPr>
                <w:color w:val="000000"/>
                <w:w w:val="0"/>
              </w:rPr>
              <w:t>Information or an opinion about an identified individual, or an individual who is reasonably identifiable:</w:t>
            </w:r>
          </w:p>
          <w:p w14:paraId="6778A390" w14:textId="77777777" w:rsidR="00DC0694" w:rsidRPr="003E0A69" w:rsidRDefault="00DC0694" w:rsidP="00672EC6">
            <w:pPr>
              <w:pStyle w:val="ListParagraph"/>
              <w:numPr>
                <w:ilvl w:val="7"/>
                <w:numId w:val="6"/>
              </w:numPr>
              <w:ind w:left="720" w:hanging="382"/>
              <w:cnfStyle w:val="000000100000" w:firstRow="0" w:lastRow="0" w:firstColumn="0" w:lastColumn="0" w:oddVBand="0" w:evenVBand="0" w:oddHBand="1" w:evenHBand="0" w:firstRowFirstColumn="0" w:firstRowLastColumn="0" w:lastRowFirstColumn="0" w:lastRowLastColumn="0"/>
            </w:pPr>
            <w:r w:rsidRPr="003E0A69">
              <w:t>whether the information or opinion is true or not; and</w:t>
            </w:r>
          </w:p>
          <w:p w14:paraId="1A27BDCE" w14:textId="77777777" w:rsidR="00DC0694" w:rsidRPr="003E0A69" w:rsidRDefault="00DC0694" w:rsidP="00672EC6">
            <w:pPr>
              <w:pStyle w:val="ListParagraph"/>
              <w:numPr>
                <w:ilvl w:val="7"/>
                <w:numId w:val="6"/>
              </w:numPr>
              <w:ind w:left="720" w:hanging="382"/>
              <w:cnfStyle w:val="000000100000" w:firstRow="0" w:lastRow="0" w:firstColumn="0" w:lastColumn="0" w:oddVBand="0" w:evenVBand="0" w:oddHBand="1" w:evenHBand="0" w:firstRowFirstColumn="0" w:firstRowLastColumn="0" w:lastRowFirstColumn="0" w:lastRowLastColumn="0"/>
            </w:pPr>
            <w:r w:rsidRPr="003E0A69">
              <w:t>whether the information or opinion is recorded in a material form or not.</w:t>
            </w:r>
          </w:p>
        </w:tc>
      </w:tr>
      <w:tr w:rsidR="007644C4" w:rsidRPr="003E0A69" w14:paraId="5339A867" w14:textId="3AA5EBC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77A1986" w14:textId="77777777" w:rsidR="000A1B8D" w:rsidRPr="003E0A69" w:rsidRDefault="000A1B8D" w:rsidP="00DC0694">
            <w:pPr>
              <w:rPr>
                <w:b w:val="0"/>
                <w:bCs w:val="0"/>
              </w:rPr>
            </w:pPr>
            <w:r w:rsidRPr="003E0A69">
              <w:rPr>
                <w:b w:val="0"/>
                <w:bCs w:val="0"/>
              </w:rPr>
              <w:t>program</w:t>
            </w:r>
          </w:p>
        </w:tc>
        <w:tc>
          <w:tcPr>
            <w:tcW w:w="3157" w:type="pct"/>
          </w:tcPr>
          <w:p w14:paraId="02320014" w14:textId="77777777" w:rsidR="000A1B8D" w:rsidRPr="003E0A69" w:rsidRDefault="005E3935" w:rsidP="00DC0694">
            <w:pPr>
              <w:cnfStyle w:val="000000010000" w:firstRow="0" w:lastRow="0" w:firstColumn="0" w:lastColumn="0" w:oddVBand="0" w:evenVBand="0" w:oddHBand="0" w:evenHBand="1" w:firstRowFirstColumn="0" w:firstRowLastColumn="0" w:lastRowFirstColumn="0" w:lastRowLastColumn="0"/>
              <w:rPr>
                <w:color w:val="000000"/>
                <w:w w:val="0"/>
              </w:rPr>
            </w:pPr>
            <w:r w:rsidRPr="003E0A69">
              <w:rPr>
                <w:color w:val="000000"/>
                <w:w w:val="0"/>
              </w:rPr>
              <w:t xml:space="preserve">The Defence Strategic Policy Research </w:t>
            </w:r>
            <w:r w:rsidR="00C57479" w:rsidRPr="003E0A69">
              <w:rPr>
                <w:color w:val="000000"/>
                <w:w w:val="0"/>
              </w:rPr>
              <w:t>Program</w:t>
            </w:r>
            <w:r w:rsidR="001E6F99" w:rsidRPr="003E0A69">
              <w:rPr>
                <w:color w:val="000000"/>
                <w:w w:val="0"/>
              </w:rPr>
              <w:t xml:space="preserve">. </w:t>
            </w:r>
            <w:r w:rsidR="00911569" w:rsidRPr="003E0A69">
              <w:rPr>
                <w:color w:val="000000"/>
                <w:w w:val="0"/>
              </w:rPr>
              <w:t xml:space="preserve">Projects </w:t>
            </w:r>
            <w:r w:rsidR="00AD313F" w:rsidRPr="003E0A69">
              <w:rPr>
                <w:color w:val="000000"/>
                <w:w w:val="0"/>
              </w:rPr>
              <w:t xml:space="preserve">will </w:t>
            </w:r>
            <w:r w:rsidR="00911569" w:rsidRPr="003E0A69">
              <w:rPr>
                <w:color w:val="000000"/>
                <w:w w:val="0"/>
              </w:rPr>
              <w:t xml:space="preserve">contribute towards this overarching program. </w:t>
            </w:r>
          </w:p>
        </w:tc>
      </w:tr>
      <w:tr w:rsidR="007644C4" w:rsidRPr="003E0A69" w14:paraId="00DB65A1" w14:textId="01C8F865"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5FE468B" w14:textId="77777777" w:rsidR="00DC0694" w:rsidRPr="003E0A69" w:rsidRDefault="003658BD" w:rsidP="00DC0694">
            <w:pPr>
              <w:rPr>
                <w:b w:val="0"/>
                <w:bCs w:val="0"/>
              </w:rPr>
            </w:pPr>
            <w:r w:rsidRPr="003E0A69">
              <w:rPr>
                <w:b w:val="0"/>
                <w:bCs w:val="0"/>
              </w:rPr>
              <w:t>P</w:t>
            </w:r>
            <w:r w:rsidR="00DC0694" w:rsidRPr="003E0A69">
              <w:rPr>
                <w:b w:val="0"/>
                <w:bCs w:val="0"/>
              </w:rPr>
              <w:t xml:space="preserve">rogram </w:t>
            </w:r>
            <w:r w:rsidRPr="003E0A69">
              <w:rPr>
                <w:b w:val="0"/>
                <w:bCs w:val="0"/>
              </w:rPr>
              <w:t>D</w:t>
            </w:r>
            <w:r w:rsidR="00DC0694" w:rsidRPr="003E0A69">
              <w:rPr>
                <w:b w:val="0"/>
                <w:bCs w:val="0"/>
              </w:rPr>
              <w:t>elegate</w:t>
            </w:r>
          </w:p>
        </w:tc>
        <w:tc>
          <w:tcPr>
            <w:tcW w:w="3157" w:type="pct"/>
          </w:tcPr>
          <w:p w14:paraId="66E52C25" w14:textId="77777777" w:rsidR="003658BD" w:rsidRPr="003E0A69" w:rsidRDefault="00DC0694" w:rsidP="00DC0694">
            <w:pPr>
              <w:cnfStyle w:val="000000100000" w:firstRow="0" w:lastRow="0" w:firstColumn="0" w:lastColumn="0" w:oddVBand="0" w:evenVBand="0" w:oddHBand="1" w:evenHBand="0" w:firstRowFirstColumn="0" w:firstRowLastColumn="0" w:lastRowFirstColumn="0" w:lastRowLastColumn="0"/>
            </w:pPr>
            <w:r w:rsidRPr="003E0A69">
              <w:t xml:space="preserve">A </w:t>
            </w:r>
            <w:r w:rsidR="003658BD" w:rsidRPr="003E0A69">
              <w:t>M</w:t>
            </w:r>
            <w:r w:rsidRPr="003E0A69">
              <w:t xml:space="preserve">anager within the </w:t>
            </w:r>
            <w:r w:rsidR="003658BD" w:rsidRPr="003E0A69">
              <w:t>Business Grants Hub in DISR</w:t>
            </w:r>
            <w:r w:rsidRPr="003E0A69">
              <w:t xml:space="preserve"> </w:t>
            </w:r>
            <w:r w:rsidR="003658BD" w:rsidRPr="003E0A69">
              <w:t xml:space="preserve">with </w:t>
            </w:r>
            <w:r w:rsidRPr="003E0A69">
              <w:t>responsibility for administering the program.</w:t>
            </w:r>
          </w:p>
        </w:tc>
      </w:tr>
      <w:tr w:rsidR="007644C4" w:rsidRPr="003E0A69" w14:paraId="0C189962" w14:textId="0269B8BD"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BD69153" w14:textId="77777777" w:rsidR="00DC0694" w:rsidRPr="003E0A69" w:rsidRDefault="00DC0694" w:rsidP="00DC0694">
            <w:pPr>
              <w:rPr>
                <w:b w:val="0"/>
                <w:bCs w:val="0"/>
              </w:rPr>
            </w:pPr>
            <w:r w:rsidRPr="003E0A69">
              <w:rPr>
                <w:b w:val="0"/>
                <w:bCs w:val="0"/>
              </w:rPr>
              <w:t>program funding or program funds</w:t>
            </w:r>
          </w:p>
        </w:tc>
        <w:tc>
          <w:tcPr>
            <w:tcW w:w="3157" w:type="pct"/>
          </w:tcPr>
          <w:p w14:paraId="71921410" w14:textId="77777777" w:rsidR="00DC0694" w:rsidRPr="003E0A69" w:rsidRDefault="00DC0694" w:rsidP="00DC0694">
            <w:pPr>
              <w:cnfStyle w:val="000000010000" w:firstRow="0" w:lastRow="0" w:firstColumn="0" w:lastColumn="0" w:oddVBand="0" w:evenVBand="0" w:oddHBand="0" w:evenHBand="1" w:firstRowFirstColumn="0" w:firstRowLastColumn="0" w:lastRowFirstColumn="0" w:lastRowLastColumn="0"/>
            </w:pPr>
            <w:r w:rsidRPr="003E0A69">
              <w:rPr>
                <w:bCs/>
              </w:rPr>
              <w:t>The funding made available by the Commonwealth for the program.</w:t>
            </w:r>
          </w:p>
        </w:tc>
      </w:tr>
      <w:tr w:rsidR="007644C4" w:rsidRPr="003E0A69" w14:paraId="3AE08A8E" w14:textId="6BD96903"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6C109E9" w14:textId="77777777" w:rsidR="00DC0694" w:rsidRPr="003E0A69" w:rsidRDefault="00DC0694" w:rsidP="00DC0694">
            <w:pPr>
              <w:rPr>
                <w:b w:val="0"/>
                <w:bCs w:val="0"/>
              </w:rPr>
            </w:pPr>
            <w:r w:rsidRPr="003E0A69">
              <w:rPr>
                <w:b w:val="0"/>
                <w:bCs w:val="0"/>
              </w:rPr>
              <w:t>project</w:t>
            </w:r>
          </w:p>
        </w:tc>
        <w:tc>
          <w:tcPr>
            <w:tcW w:w="3157" w:type="pct"/>
          </w:tcPr>
          <w:p w14:paraId="56A60A28" w14:textId="6227639D" w:rsidR="00DC0694" w:rsidRPr="003E0A69" w:rsidRDefault="00FD1169" w:rsidP="00DC0694">
            <w:pPr>
              <w:cnfStyle w:val="000000100000" w:firstRow="0" w:lastRow="0" w:firstColumn="0" w:lastColumn="0" w:oddVBand="0" w:evenVBand="0" w:oddHBand="1" w:evenHBand="0" w:firstRowFirstColumn="0" w:firstRowLastColumn="0" w:lastRowFirstColumn="0" w:lastRowLastColumn="0"/>
              <w:rPr>
                <w:color w:val="000000"/>
                <w:w w:val="0"/>
                <w:szCs w:val="20"/>
              </w:rPr>
            </w:pPr>
            <w:r w:rsidRPr="003E0A69">
              <w:t>Operating</w:t>
            </w:r>
            <w:r w:rsidR="00753EF9" w:rsidRPr="003E0A69">
              <w:t xml:space="preserve"> activities</w:t>
            </w:r>
            <w:r w:rsidR="00E96BC0" w:rsidRPr="003E0A69">
              <w:t xml:space="preserve"> </w:t>
            </w:r>
            <w:r w:rsidR="000E184A" w:rsidRPr="003E0A69">
              <w:t xml:space="preserve">undertaken </w:t>
            </w:r>
            <w:r w:rsidR="007B05D0" w:rsidRPr="003E0A69">
              <w:t>as part of th</w:t>
            </w:r>
            <w:r w:rsidR="00802814" w:rsidRPr="003E0A69">
              <w:t>is grant opportunity</w:t>
            </w:r>
            <w:r w:rsidR="00237FF6" w:rsidRPr="003E0A69">
              <w:t xml:space="preserve">. </w:t>
            </w:r>
          </w:p>
        </w:tc>
      </w:tr>
      <w:tr w:rsidR="007644C4" w:rsidRPr="003E0A69" w14:paraId="74DA8340" w14:textId="2D96CC1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3304440" w14:textId="77777777" w:rsidR="00715BF5" w:rsidRPr="003E0A69" w:rsidRDefault="009B2DDF" w:rsidP="00DC0694">
            <w:pPr>
              <w:rPr>
                <w:b w:val="0"/>
                <w:bCs w:val="0"/>
              </w:rPr>
            </w:pPr>
            <w:r w:rsidRPr="003E0A69">
              <w:rPr>
                <w:b w:val="0"/>
                <w:bCs w:val="0"/>
              </w:rPr>
              <w:t xml:space="preserve">reach </w:t>
            </w:r>
          </w:p>
        </w:tc>
        <w:tc>
          <w:tcPr>
            <w:tcW w:w="3157" w:type="pct"/>
          </w:tcPr>
          <w:p w14:paraId="7DB71CD8" w14:textId="77777777" w:rsidR="00715BF5" w:rsidRPr="003E0A69" w:rsidRDefault="001D15B9" w:rsidP="00DC0694">
            <w:pPr>
              <w:cnfStyle w:val="000000010000" w:firstRow="0" w:lastRow="0" w:firstColumn="0" w:lastColumn="0" w:oddVBand="0" w:evenVBand="0" w:oddHBand="0" w:evenHBand="1" w:firstRowFirstColumn="0" w:firstRowLastColumn="0" w:lastRowFirstColumn="0" w:lastRowLastColumn="0"/>
            </w:pPr>
            <w:r w:rsidRPr="003E0A69">
              <w:t>The number or proportion of people who are exposed to the research or other strategic policy work.</w:t>
            </w:r>
          </w:p>
        </w:tc>
      </w:tr>
      <w:tr w:rsidR="007644C4" w:rsidRPr="003E0A69" w14:paraId="700C2CD4" w14:textId="6864E46F"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DEA26F5" w14:textId="77777777" w:rsidR="00A771B0" w:rsidRPr="003E0A69" w:rsidRDefault="00A771B0" w:rsidP="00DC0694">
            <w:pPr>
              <w:rPr>
                <w:b w:val="0"/>
                <w:bCs w:val="0"/>
              </w:rPr>
            </w:pPr>
            <w:r w:rsidRPr="003E0A69">
              <w:rPr>
                <w:b w:val="0"/>
                <w:bCs w:val="0"/>
              </w:rPr>
              <w:t>SCNS</w:t>
            </w:r>
          </w:p>
        </w:tc>
        <w:tc>
          <w:tcPr>
            <w:tcW w:w="3157" w:type="pct"/>
          </w:tcPr>
          <w:p w14:paraId="1AE576D3" w14:textId="77777777" w:rsidR="00A771B0" w:rsidRPr="003E0A69" w:rsidRDefault="00A771B0" w:rsidP="00DC0694">
            <w:pPr>
              <w:cnfStyle w:val="000000100000" w:firstRow="0" w:lastRow="0" w:firstColumn="0" w:lastColumn="0" w:oddVBand="0" w:evenVBand="0" w:oddHBand="1" w:evenHBand="0" w:firstRowFirstColumn="0" w:firstRowLastColumn="0" w:lastRowFirstColumn="0" w:lastRowLastColumn="0"/>
            </w:pPr>
            <w:r w:rsidRPr="003E0A69">
              <w:t>Secretaries’ Committee on National Security</w:t>
            </w:r>
          </w:p>
        </w:tc>
      </w:tr>
      <w:tr w:rsidR="007644C4" w:rsidRPr="003E0A69" w14:paraId="321EEB11" w14:textId="235FD262"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E20B95A" w14:textId="77777777" w:rsidR="00DC0694" w:rsidRPr="003E0A69" w:rsidRDefault="00DC0694" w:rsidP="00DC0694">
            <w:pPr>
              <w:rPr>
                <w:b w:val="0"/>
              </w:rPr>
            </w:pPr>
            <w:r w:rsidRPr="003E0A69">
              <w:rPr>
                <w:b w:val="0"/>
              </w:rPr>
              <w:lastRenderedPageBreak/>
              <w:t>selection criteria</w:t>
            </w:r>
          </w:p>
        </w:tc>
        <w:tc>
          <w:tcPr>
            <w:tcW w:w="3157" w:type="pct"/>
          </w:tcPr>
          <w:p w14:paraId="687380BE" w14:textId="77777777" w:rsidR="00DC0694" w:rsidRPr="003E0A69" w:rsidRDefault="008C651B" w:rsidP="00DC0694">
            <w:pPr>
              <w:cnfStyle w:val="000000010000" w:firstRow="0" w:lastRow="0" w:firstColumn="0" w:lastColumn="0" w:oddVBand="0" w:evenVBand="0" w:oddHBand="0" w:evenHBand="1" w:firstRowFirstColumn="0" w:firstRowLastColumn="0" w:lastRowFirstColumn="0" w:lastRowLastColumn="0"/>
            </w:pPr>
            <w:r w:rsidRPr="003E0A69">
              <w:t>C</w:t>
            </w:r>
            <w:r w:rsidR="00DC0694" w:rsidRPr="003E0A69">
              <w:t>omprise</w:t>
            </w:r>
            <w:r w:rsidRPr="003E0A69">
              <w:t>s of</w:t>
            </w:r>
            <w:r w:rsidR="00DC0694" w:rsidRPr="003E0A69">
              <w:t xml:space="preserve"> eligibility criteria and assessment criteria.</w:t>
            </w:r>
          </w:p>
        </w:tc>
      </w:tr>
      <w:tr w:rsidR="00127185" w:rsidRPr="003E0A69" w14:paraId="36F43369" w14:textId="4CC6A662"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72CB02F" w14:textId="77777777" w:rsidR="00127185" w:rsidRPr="003E0A69" w:rsidRDefault="00127185" w:rsidP="00127185">
            <w:r w:rsidRPr="003E0A69">
              <w:rPr>
                <w:b w:val="0"/>
                <w:bCs w:val="0"/>
              </w:rPr>
              <w:t>Strategic Policy Committee</w:t>
            </w:r>
          </w:p>
        </w:tc>
        <w:tc>
          <w:tcPr>
            <w:tcW w:w="3157" w:type="pct"/>
          </w:tcPr>
          <w:p w14:paraId="386FE014" w14:textId="43E473AE" w:rsidR="00127185" w:rsidRPr="003E0A69" w:rsidRDefault="00127185" w:rsidP="00127185">
            <w:pPr>
              <w:cnfStyle w:val="000000100000" w:firstRow="0" w:lastRow="0" w:firstColumn="0" w:lastColumn="0" w:oddVBand="0" w:evenVBand="0" w:oddHBand="1" w:evenHBand="0" w:firstRowFirstColumn="0" w:firstRowLastColumn="0" w:lastRowFirstColumn="0" w:lastRowLastColumn="0"/>
            </w:pPr>
            <w:r w:rsidRPr="003E0A69">
              <w:t xml:space="preserve">The body established to consider and assess eligible applications and make recommendations to the decision maker for funding under the program. The Committee is chaired by the Secretary of the Department of Defence and comprises senior executives across </w:t>
            </w:r>
            <w:r w:rsidR="0059121E" w:rsidRPr="003E0A69">
              <w:t>government</w:t>
            </w:r>
            <w:r w:rsidRPr="003E0A69">
              <w:t xml:space="preserve"> agencies with Defence and National Security oversight.</w:t>
            </w:r>
          </w:p>
        </w:tc>
      </w:tr>
      <w:tr w:rsidR="007644C4" w:rsidRPr="009E3949" w14:paraId="7512B610" w14:textId="4D749E7E"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1651C4F" w14:textId="77777777" w:rsidR="0013607C" w:rsidRPr="003E0A69" w:rsidRDefault="0013607C" w:rsidP="0013607C">
            <w:pPr>
              <w:rPr>
                <w:b w:val="0"/>
              </w:rPr>
            </w:pPr>
            <w:r w:rsidRPr="003E0A69">
              <w:rPr>
                <w:b w:val="0"/>
              </w:rPr>
              <w:t>value with money</w:t>
            </w:r>
          </w:p>
        </w:tc>
        <w:tc>
          <w:tcPr>
            <w:tcW w:w="3157" w:type="pct"/>
          </w:tcPr>
          <w:p w14:paraId="2EFBE262" w14:textId="77777777" w:rsidR="0013607C" w:rsidRPr="003E0A69" w:rsidRDefault="008C651B" w:rsidP="0013607C">
            <w:pPr>
              <w:cnfStyle w:val="000000010000" w:firstRow="0" w:lastRow="0" w:firstColumn="0" w:lastColumn="0" w:oddVBand="0" w:evenVBand="0" w:oddHBand="0" w:evenHBand="1" w:firstRowFirstColumn="0" w:firstRowLastColumn="0" w:lastRowFirstColumn="0" w:lastRowLastColumn="0"/>
            </w:pPr>
            <w:r w:rsidRPr="003E0A69">
              <w:t>V</w:t>
            </w:r>
            <w:r w:rsidR="0013607C" w:rsidRPr="003E0A69">
              <w:t>alue with money in this document refers to ‘value with relevant money’ which is a judgement based on the grant proposal representing an efficient, effective, economical and ethical use of public resources and determined from a variety of considerations.</w:t>
            </w:r>
          </w:p>
          <w:p w14:paraId="1028A1B8" w14:textId="77777777" w:rsidR="0013607C" w:rsidRPr="003E0A69" w:rsidRDefault="0013607C" w:rsidP="0013607C">
            <w:pPr>
              <w:spacing w:before="0" w:after="40" w:line="240" w:lineRule="auto"/>
              <w:cnfStyle w:val="000000010000" w:firstRow="0" w:lastRow="0" w:firstColumn="0" w:lastColumn="0" w:oddVBand="0" w:evenVBand="0" w:oddHBand="0" w:evenHBand="1" w:firstRowFirstColumn="0" w:firstRowLastColumn="0" w:lastRowFirstColumn="0" w:lastRowLastColumn="0"/>
            </w:pPr>
            <w:r w:rsidRPr="003E0A69">
              <w:t>When administering a grant opportunity, an official should consider the relevant financial and non-financial costs and benefits of each proposal including, but not limited to:</w:t>
            </w:r>
          </w:p>
          <w:p w14:paraId="01D0DAB4" w14:textId="77777777" w:rsidR="0013607C" w:rsidRPr="003E0A69" w:rsidRDefault="0013607C" w:rsidP="00672EC6">
            <w:pPr>
              <w:pStyle w:val="Lv1"/>
              <w:cnfStyle w:val="000000010000" w:firstRow="0" w:lastRow="0" w:firstColumn="0" w:lastColumn="0" w:oddVBand="0" w:evenVBand="0" w:oddHBand="0" w:evenHBand="1" w:firstRowFirstColumn="0" w:firstRowLastColumn="0" w:lastRowFirstColumn="0" w:lastRowLastColumn="0"/>
            </w:pPr>
            <w:r w:rsidRPr="003E0A69">
              <w:t>the quality of the project proposal and activities;</w:t>
            </w:r>
          </w:p>
          <w:p w14:paraId="4462CA1C" w14:textId="77777777" w:rsidR="0013607C" w:rsidRPr="003E0A69" w:rsidRDefault="0013607C" w:rsidP="00672EC6">
            <w:pPr>
              <w:pStyle w:val="Lv1"/>
              <w:cnfStyle w:val="000000010000" w:firstRow="0" w:lastRow="0" w:firstColumn="0" w:lastColumn="0" w:oddVBand="0" w:evenVBand="0" w:oddHBand="0" w:evenHBand="1" w:firstRowFirstColumn="0" w:firstRowLastColumn="0" w:lastRowFirstColumn="0" w:lastRowLastColumn="0"/>
            </w:pPr>
            <w:r w:rsidRPr="003E0A69">
              <w:t>fitness for purpose of the proposal in contributing to government objectives;</w:t>
            </w:r>
          </w:p>
          <w:p w14:paraId="1CF08026" w14:textId="77777777" w:rsidR="0013607C" w:rsidRPr="003E0A69" w:rsidRDefault="0013607C" w:rsidP="00672EC6">
            <w:pPr>
              <w:pStyle w:val="Lv1"/>
              <w:cnfStyle w:val="000000010000" w:firstRow="0" w:lastRow="0" w:firstColumn="0" w:lastColumn="0" w:oddVBand="0" w:evenVBand="0" w:oddHBand="0" w:evenHBand="1" w:firstRowFirstColumn="0" w:firstRowLastColumn="0" w:lastRowFirstColumn="0" w:lastRowLastColumn="0"/>
            </w:pPr>
            <w:r w:rsidRPr="003E0A69">
              <w:t>that the absence of a grant is likely to prevent the grantee and government’s outcomes being achieved; and</w:t>
            </w:r>
          </w:p>
          <w:p w14:paraId="5170F278" w14:textId="77777777" w:rsidR="0013607C" w:rsidRPr="003E0A69" w:rsidRDefault="0013607C" w:rsidP="00672EC6">
            <w:pPr>
              <w:pStyle w:val="Lv1"/>
              <w:cnfStyle w:val="000000010000" w:firstRow="0" w:lastRow="0" w:firstColumn="0" w:lastColumn="0" w:oddVBand="0" w:evenVBand="0" w:oddHBand="0" w:evenHBand="1" w:firstRowFirstColumn="0" w:firstRowLastColumn="0" w:lastRowFirstColumn="0" w:lastRowLastColumn="0"/>
            </w:pPr>
            <w:r w:rsidRPr="003E0A69">
              <w:t>the potential grantee’s relevant experience and performance history</w:t>
            </w:r>
            <w:r w:rsidRPr="003E0A69">
              <w:rPr>
                <w:rFonts w:ascii="Times New Roman" w:hAnsi="Times New Roman"/>
                <w:sz w:val="24"/>
                <w:lang w:val="en"/>
              </w:rPr>
              <w:t>.</w:t>
            </w:r>
          </w:p>
        </w:tc>
      </w:tr>
    </w:tbl>
    <w:p w14:paraId="69DF8729" w14:textId="77777777" w:rsidR="00D96D08" w:rsidRDefault="00D96D08" w:rsidP="0006197E"/>
    <w:sectPr w:rsidR="00D96D08" w:rsidSect="0002331D">
      <w:pgSz w:w="11907" w:h="16840" w:code="9"/>
      <w:pgMar w:top="1418" w:right="1418" w:bottom="1276"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578DE" w14:textId="77777777" w:rsidR="00B627C1" w:rsidRDefault="00B627C1" w:rsidP="00077C3D">
      <w:r>
        <w:separator/>
      </w:r>
    </w:p>
  </w:endnote>
  <w:endnote w:type="continuationSeparator" w:id="0">
    <w:p w14:paraId="33C74FD0" w14:textId="77777777" w:rsidR="00B627C1" w:rsidRDefault="00B627C1" w:rsidP="00077C3D">
      <w:r>
        <w:continuationSeparator/>
      </w:r>
    </w:p>
  </w:endnote>
  <w:endnote w:type="continuationNotice" w:id="1">
    <w:p w14:paraId="3DC27A75" w14:textId="77777777" w:rsidR="00B627C1" w:rsidRDefault="00B627C1"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 Light">
    <w:altName w:val="Calibri"/>
    <w:charset w:val="00"/>
    <w:family w:val="auto"/>
    <w:pitch w:val="variable"/>
    <w:sig w:usb0="800000AF" w:usb1="5000204A" w:usb2="00000000" w:usb3="00000000" w:csb0="00000001" w:csb1="00000000"/>
  </w:font>
  <w:font w:name="TheSansOffice">
    <w:altName w:val="Calibri"/>
    <w:charset w:val="00"/>
    <w:family w:val="swiss"/>
    <w:pitch w:val="variable"/>
    <w:sig w:usb0="8000002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UI">
    <w:panose1 w:val="020B05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297BD" w14:textId="77777777" w:rsidR="00000975" w:rsidRDefault="00453ECF">
    <w:pPr>
      <w:pStyle w:val="Footer"/>
    </w:pPr>
    <w:r>
      <w:rPr>
        <w:noProof/>
        <w:lang w:eastAsia="en-AU"/>
      </w:rPr>
      <mc:AlternateContent>
        <mc:Choice Requires="wps">
          <w:drawing>
            <wp:anchor distT="0" distB="0" distL="0" distR="0" simplePos="0" relativeHeight="251658242" behindDoc="0" locked="0" layoutInCell="1" allowOverlap="1" wp14:anchorId="5143EEF2" wp14:editId="36328FDC">
              <wp:simplePos x="635" y="635"/>
              <wp:positionH relativeFrom="page">
                <wp:align>center</wp:align>
              </wp:positionH>
              <wp:positionV relativeFrom="page">
                <wp:align>bottom</wp:align>
              </wp:positionV>
              <wp:extent cx="551815" cy="401955"/>
              <wp:effectExtent l="0" t="0" r="635" b="0"/>
              <wp:wrapNone/>
              <wp:docPr id="170362705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53E51A84" w14:textId="77777777"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928CFC7">
            <v:shapetype id="_x0000_t202" coordsize="21600,21600" o:spt="202" path="m,l,21600r21600,l21600,xe" w14:anchorId="5143EEF2">
              <v:stroke joinstyle="miter"/>
              <v:path gradientshapeok="t" o:connecttype="rect"/>
            </v:shapetype>
            <v:shape id="Text Box 8" style="position:absolute;margin-left:0;margin-top:0;width:43.45pt;height:31.65pt;z-index:251658242;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zs2yYQ4CAAAc&#10;BAAADgAAAAAAAAAAAAAAAAAuAgAAZHJzL2Uyb0RvYy54bWxQSwECLQAUAAYACAAAACEA/VjK5NsA&#10;AAADAQAADwAAAAAAAAAAAAAAAABoBAAAZHJzL2Rvd25yZXYueG1sUEsFBgAAAAAEAAQA8wAAAHAF&#10;AAAAAA==&#10;">
              <v:textbox style="mso-fit-shape-to-text:t" inset="0,0,0,15pt">
                <w:txbxContent>
                  <w:p w:rsidRPr="00453ECF" w:rsidR="00453ECF" w:rsidP="00453ECF" w:rsidRDefault="00453ECF" w14:paraId="17D1F485" w14:textId="77777777">
                    <w:pPr>
                      <w:spacing w:after="0"/>
                      <w:rPr>
                        <w:rFonts w:ascii="Calibri" w:hAnsi="Calibri" w:eastAsia="Calibri" w:cs="Calibri"/>
                        <w:noProof/>
                        <w:color w:val="C00000"/>
                        <w:sz w:val="24"/>
                      </w:rPr>
                    </w:pPr>
                    <w:r w:rsidRPr="00453ECF">
                      <w:rPr>
                        <w:rFonts w:ascii="Calibri" w:hAnsi="Calibri" w:eastAsia="Calibri" w:cs="Calibri"/>
                        <w:noProof/>
                        <w:color w:val="C0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98C34" w14:textId="77777777" w:rsidR="00000975" w:rsidRDefault="00453ECF">
    <w:pPr>
      <w:pStyle w:val="Footer"/>
    </w:pPr>
    <w:r>
      <w:rPr>
        <w:noProof/>
        <w:lang w:eastAsia="en-AU"/>
      </w:rPr>
      <mc:AlternateContent>
        <mc:Choice Requires="wps">
          <w:drawing>
            <wp:anchor distT="0" distB="0" distL="0" distR="0" simplePos="0" relativeHeight="251658243" behindDoc="0" locked="0" layoutInCell="1" allowOverlap="1" wp14:anchorId="4CC5AB82" wp14:editId="56518A18">
              <wp:simplePos x="1080770" y="10126980"/>
              <wp:positionH relativeFrom="page">
                <wp:align>center</wp:align>
              </wp:positionH>
              <wp:positionV relativeFrom="page">
                <wp:align>bottom</wp:align>
              </wp:positionV>
              <wp:extent cx="551815" cy="401955"/>
              <wp:effectExtent l="0" t="0" r="635" b="0"/>
              <wp:wrapNone/>
              <wp:docPr id="1902625908"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38C54FFC" w14:textId="77777777" w:rsidR="00453ECF" w:rsidRPr="00453ECF" w:rsidRDefault="00453ECF" w:rsidP="007D5749">
                          <w:pPr>
                            <w:pStyle w:val="Class"/>
                            <w:rPr>
                              <w:noProof/>
                            </w:rPr>
                          </w:pPr>
                          <w:r w:rsidRPr="00453ECF">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FD7EB29">
            <v:shapetype id="_x0000_t202" coordsize="21600,21600" o:spt="202" path="m,l,21600r21600,l21600,xe" w14:anchorId="4CC5AB82">
              <v:stroke joinstyle="miter"/>
              <v:path gradientshapeok="t" o:connecttype="rect"/>
            </v:shapetype>
            <v:shape id="Text Box 9" style="position:absolute;margin-left:0;margin-top:0;width:43.45pt;height:31.6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o3IAXA4CAAAc&#10;BAAADgAAAAAAAAAAAAAAAAAuAgAAZHJzL2Uyb0RvYy54bWxQSwECLQAUAAYACAAAACEA/VjK5NsA&#10;AAADAQAADwAAAAAAAAAAAAAAAABoBAAAZHJzL2Rvd25yZXYueG1sUEsFBgAAAAAEAAQA8wAAAHAF&#10;AAAAAA==&#10;">
              <v:textbox style="mso-fit-shape-to-text:t" inset="0,0,0,15pt">
                <w:txbxContent>
                  <w:p w:rsidRPr="00453ECF" w:rsidR="00453ECF" w:rsidP="007D5749" w:rsidRDefault="00453ECF" w14:paraId="6D44D65D" w14:textId="77777777">
                    <w:pPr>
                      <w:pStyle w:val="Class"/>
                      <w:rPr>
                        <w:noProof/>
                      </w:rPr>
                    </w:pPr>
                    <w:r w:rsidRPr="00453ECF">
                      <w:rPr>
                        <w:noProof/>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9A72" w14:textId="40CEEB2B" w:rsidR="00FA351D" w:rsidRPr="0059733A" w:rsidRDefault="00453ECF" w:rsidP="0059733A">
    <w:pPr>
      <w:pStyle w:val="Footer"/>
      <w:tabs>
        <w:tab w:val="right" w:pos="8788"/>
      </w:tabs>
      <w:rPr>
        <w:sz w:val="12"/>
        <w:szCs w:val="12"/>
      </w:rPr>
    </w:pPr>
    <w:r>
      <w:rPr>
        <w:noProof/>
        <w:lang w:eastAsia="en-AU"/>
      </w:rPr>
      <mc:AlternateContent>
        <mc:Choice Requires="wps">
          <w:drawing>
            <wp:anchor distT="0" distB="0" distL="0" distR="0" simplePos="0" relativeHeight="251658241" behindDoc="0" locked="0" layoutInCell="1" allowOverlap="1" wp14:anchorId="17D0D7A9" wp14:editId="41EE2312">
              <wp:simplePos x="1080770" y="10156190"/>
              <wp:positionH relativeFrom="page">
                <wp:align>center</wp:align>
              </wp:positionH>
              <wp:positionV relativeFrom="page">
                <wp:align>bottom</wp:align>
              </wp:positionV>
              <wp:extent cx="551815" cy="401955"/>
              <wp:effectExtent l="0" t="0" r="635" b="0"/>
              <wp:wrapNone/>
              <wp:docPr id="130252571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7BF9A727" w14:textId="77777777" w:rsidR="00453ECF" w:rsidRPr="00453ECF" w:rsidRDefault="00453ECF" w:rsidP="00EB746B">
                          <w:pPr>
                            <w:pStyle w:val="Class"/>
                            <w:rPr>
                              <w:noProof/>
                            </w:rPr>
                          </w:pPr>
                          <w:r w:rsidRPr="00453ECF">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5FF1135">
            <v:shapetype id="_x0000_t202" coordsize="21600,21600" o:spt="202" path="m,l,21600r21600,l21600,xe" w14:anchorId="17D0D7A9">
              <v:stroke joinstyle="miter"/>
              <v:path gradientshapeok="t" o:connecttype="rect"/>
            </v:shapetype>
            <v:shape id="Text Box 7" style="position:absolute;margin-left:0;margin-top:0;width:43.45pt;height:31.6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">
              <v:textbox style="mso-fit-shape-to-text:t" inset="0,0,0,15pt">
                <w:txbxContent>
                  <w:p w:rsidRPr="00453ECF" w:rsidR="00453ECF" w:rsidP="00EB746B" w:rsidRDefault="00453ECF" w14:paraId="42DD9960" w14:textId="77777777">
                    <w:pPr>
                      <w:pStyle w:val="Class"/>
                      <w:rPr>
                        <w:noProof/>
                      </w:rPr>
                    </w:pPr>
                    <w:r w:rsidRPr="00453ECF">
                      <w:rPr>
                        <w:noProof/>
                      </w:rPr>
                      <w:t>OFFICIAL</w:t>
                    </w:r>
                  </w:p>
                </w:txbxContent>
              </v:textbox>
              <w10:wrap anchorx="page" anchory="page"/>
            </v:shape>
          </w:pict>
        </mc:Fallback>
      </mc:AlternateContent>
    </w:r>
    <w:r w:rsidR="00FA351D">
      <w:tab/>
    </w:r>
    <w:r w:rsidR="00FA351D">
      <w:tab/>
    </w:r>
    <w:r w:rsidR="00AF42BF" w:rsidRPr="0059733A">
      <w:rPr>
        <w:sz w:val="12"/>
        <w:szCs w:val="12"/>
      </w:rPr>
      <w:t>Template</w:t>
    </w:r>
    <w:r w:rsidR="4C277425" w:rsidRPr="0059733A">
      <w:rPr>
        <w:sz w:val="12"/>
        <w:szCs w:val="12"/>
      </w:rPr>
      <w:t xml:space="preserve"> Version </w:t>
    </w:r>
    <w:r w:rsidR="4C277425">
      <w:rPr>
        <w:sz w:val="12"/>
        <w:szCs w:val="12"/>
      </w:rPr>
      <w:t>–</w:t>
    </w:r>
    <w:r w:rsidR="4C277425" w:rsidRPr="0059733A">
      <w:rPr>
        <w:sz w:val="12"/>
        <w:szCs w:val="12"/>
      </w:rPr>
      <w:t xml:space="preserve"> </w:t>
    </w:r>
    <w:r w:rsidR="4C277425">
      <w:rPr>
        <w:sz w:val="12"/>
        <w:szCs w:val="12"/>
      </w:rPr>
      <w:t>April 2022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0505" w14:textId="77777777" w:rsidR="00453ECF" w:rsidRDefault="00453ECF">
    <w:pPr>
      <w:pStyle w:val="Footer"/>
    </w:pPr>
    <w:r>
      <w:rPr>
        <w:noProof/>
        <w:lang w:eastAsia="en-AU"/>
      </w:rPr>
      <mc:AlternateContent>
        <mc:Choice Requires="wps">
          <w:drawing>
            <wp:anchor distT="0" distB="0" distL="0" distR="0" simplePos="0" relativeHeight="251658247" behindDoc="0" locked="0" layoutInCell="1" allowOverlap="1" wp14:anchorId="72A742F4" wp14:editId="15C0897F">
              <wp:simplePos x="635" y="635"/>
              <wp:positionH relativeFrom="page">
                <wp:align>center</wp:align>
              </wp:positionH>
              <wp:positionV relativeFrom="page">
                <wp:align>bottom</wp:align>
              </wp:positionV>
              <wp:extent cx="551815" cy="401955"/>
              <wp:effectExtent l="0" t="0" r="635" b="0"/>
              <wp:wrapNone/>
              <wp:docPr id="123478743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58BF7A5B" w14:textId="77777777"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AFF3C2A">
            <v:shapetype id="_x0000_t202" coordsize="21600,21600" o:spt="202" path="m,l,21600r21600,l21600,xe" w14:anchorId="72A742F4">
              <v:stroke joinstyle="miter"/>
              <v:path gradientshapeok="t" o:connecttype="rect"/>
            </v:shapetype>
            <v:shape id="Text Box 11" style="position:absolute;margin-left:0;margin-top:0;width:43.45pt;height:31.65pt;z-index:251658247;visibility:visible;mso-wrap-style:none;mso-wrap-distance-left:0;mso-wrap-distance-top:0;mso-wrap-distance-right:0;mso-wrap-distance-bottom:0;mso-position-horizontal:center;mso-position-horizontal-relative:page;mso-position-vertical:bottom;mso-position-vertical-relative:page;v-text-anchor:bottom"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PU4zLA4CAAAc&#10;BAAADgAAAAAAAAAAAAAAAAAuAgAAZHJzL2Uyb0RvYy54bWxQSwECLQAUAAYACAAAACEA/VjK5NsA&#10;AAADAQAADwAAAAAAAAAAAAAAAABoBAAAZHJzL2Rvd25yZXYueG1sUEsFBgAAAAAEAAQA8wAAAHAF&#10;AAAAAA==&#10;">
              <v:textbox style="mso-fit-shape-to-text:t" inset="0,0,0,15pt">
                <w:txbxContent>
                  <w:p w:rsidRPr="00453ECF" w:rsidR="00453ECF" w:rsidP="00453ECF" w:rsidRDefault="00453ECF" w14:paraId="6E4A0F12" w14:textId="77777777">
                    <w:pPr>
                      <w:spacing w:after="0"/>
                      <w:rPr>
                        <w:rFonts w:ascii="Calibri" w:hAnsi="Calibri" w:eastAsia="Calibri" w:cs="Calibri"/>
                        <w:noProof/>
                        <w:color w:val="C00000"/>
                        <w:sz w:val="24"/>
                      </w:rPr>
                    </w:pPr>
                    <w:r w:rsidRPr="00453ECF">
                      <w:rPr>
                        <w:rFonts w:ascii="Calibri" w:hAnsi="Calibri" w:eastAsia="Calibri" w:cs="Calibri"/>
                        <w:noProof/>
                        <w:color w:val="C0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DE686" w14:textId="77777777" w:rsidR="007D5749" w:rsidRDefault="006015E1" w:rsidP="00142994">
    <w:pPr>
      <w:pStyle w:val="Footer"/>
      <w:spacing w:before="0"/>
    </w:pPr>
    <w:r w:rsidRPr="006015E1">
      <w:t>Defence Strategic Policy Research Program</w:t>
    </w:r>
  </w:p>
  <w:p w14:paraId="49D19F36" w14:textId="0583A6F7" w:rsidR="00EB746B" w:rsidRPr="00BF6930" w:rsidRDefault="00EB746B" w:rsidP="00142994">
    <w:pPr>
      <w:pStyle w:val="Footer"/>
      <w:tabs>
        <w:tab w:val="clear" w:pos="4513"/>
        <w:tab w:val="clear" w:pos="9026"/>
      </w:tabs>
      <w:spacing w:before="0"/>
      <w:rPr>
        <w:color w:val="EEECE1" w:themeColor="background2"/>
      </w:rPr>
    </w:pPr>
    <w:r>
      <w:rPr>
        <w:noProof/>
        <w:color w:val="EEECE1" w:themeColor="background2"/>
        <w:lang w:eastAsia="en-AU"/>
      </w:rPr>
      <mc:AlternateContent>
        <mc:Choice Requires="wps">
          <w:drawing>
            <wp:anchor distT="0" distB="0" distL="0" distR="0" simplePos="0" relativeHeight="251658252" behindDoc="0" locked="0" layoutInCell="1" allowOverlap="1" wp14:anchorId="1667948C" wp14:editId="1EBA764F">
              <wp:simplePos x="914400" y="9487561"/>
              <wp:positionH relativeFrom="page">
                <wp:align>center</wp:align>
              </wp:positionH>
              <wp:positionV relativeFrom="page">
                <wp:align>bottom</wp:align>
              </wp:positionV>
              <wp:extent cx="551815" cy="452755"/>
              <wp:effectExtent l="0" t="0" r="635" b="0"/>
              <wp:wrapNone/>
              <wp:docPr id="198392683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3A1FF18" w14:textId="77777777" w:rsidR="00EB746B" w:rsidRPr="000C260F" w:rsidRDefault="00EB746B" w:rsidP="00EB746B">
                          <w:pPr>
                            <w:pStyle w:val="Class"/>
                            <w:rPr>
                              <w:noProof/>
                            </w:rPr>
                          </w:pPr>
                          <w:r w:rsidRPr="00B92517">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32417BF">
            <v:shapetype id="_x0000_t202" coordsize="21600,21600" o:spt="202" path="m,l,21600r21600,l21600,xe" w14:anchorId="1667948C">
              <v:stroke joinstyle="miter"/>
              <v:path gradientshapeok="t" o:connecttype="rect"/>
            </v:shapetype>
            <v:shape id="Text Box 4" style="position:absolute;margin-left:0;margin-top:0;width:43.45pt;height:35.65pt;z-index:251658252;visibility:visible;mso-wrap-style:none;mso-wrap-distance-left:0;mso-wrap-distance-top:0;mso-wrap-distance-right:0;mso-wrap-distance-bottom:0;mso-position-horizontal:center;mso-position-horizontal-relative:page;mso-position-vertical:bottom;mso-position-vertical-relative:page;v-text-anchor:bottom" alt="OFFICIAL"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F7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vZ2630FzwqEcjPv2lq87LL1hPjwzhwvGOVC0&#10;4QkPqaCvKZwtSlpwP/7mj/nIO0Yp6VEwNTWoaErUN4P7iNqaDDcZu2QUt3mZY9wc9D2gDAt8EZYn&#10;E70uqMmUDvQrynkVC2GIGY7larqbzPswKhefAxerVUpCGVkWNmZreYSOdEUuX4ZX5uyZ8ICbeoRJ&#10;Tax6w/uYG296uzoEZD8tJVI7EnlmHCWY1np+LlHjv/6nrOujXv4E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W2he6Q4CAAAc&#10;BAAADgAAAAAAAAAAAAAAAAAuAgAAZHJzL2Uyb0RvYy54bWxQSwECLQAUAAYACAAAACEA763esdsA&#10;AAADAQAADwAAAAAAAAAAAAAAAABoBAAAZHJzL2Rvd25yZXYueG1sUEsFBgAAAAAEAAQA8wAAAHAF&#10;AAAAAA==&#10;">
              <v:textbox style="mso-fit-shape-to-text:t" inset="0,0,0,15pt">
                <w:txbxContent>
                  <w:p w:rsidRPr="000C260F" w:rsidR="00EB746B" w:rsidP="00EB746B" w:rsidRDefault="00EB746B" w14:paraId="08CE8BEA" w14:textId="77777777">
                    <w:pPr>
                      <w:pStyle w:val="Class"/>
                      <w:rPr>
                        <w:noProof/>
                      </w:rPr>
                    </w:pPr>
                    <w:r w:rsidRPr="00B92517">
                      <w:rPr>
                        <w:noProof/>
                      </w:rPr>
                      <w:t>OFFICIAL</w:t>
                    </w:r>
                  </w:p>
                </w:txbxContent>
              </v:textbox>
              <w10:wrap anchorx="page" anchory="page"/>
            </v:shape>
          </w:pict>
        </mc:Fallback>
      </mc:AlternateContent>
    </w: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EndPr/>
      <w:sdtContent>
        <w:r>
          <w:t>Grant opportunity guidelines</w:t>
        </w:r>
      </w:sdtContent>
    </w:sdt>
    <w:r w:rsidR="007D5749">
      <w:rPr>
        <w:color w:val="EEECE1" w:themeColor="background2"/>
      </w:rPr>
      <w:tab/>
    </w:r>
    <w:r w:rsidR="007D5749">
      <w:rPr>
        <w:color w:val="EEECE1" w:themeColor="background2"/>
      </w:rPr>
      <w:tab/>
    </w:r>
    <w:r w:rsidR="00D57D7C">
      <w:t>August</w:t>
    </w:r>
    <w:r w:rsidR="00AF42BF">
      <w:t xml:space="preserve"> 2026</w:t>
    </w:r>
  </w:p>
  <w:p w14:paraId="09D5B01D" w14:textId="4BC10BE6" w:rsidR="00FA351D" w:rsidRPr="00EB746B" w:rsidRDefault="00EB746B" w:rsidP="00142994">
    <w:pPr>
      <w:pStyle w:val="Footer"/>
      <w:tabs>
        <w:tab w:val="left" w:pos="3060"/>
      </w:tabs>
      <w:spacing w:before="0"/>
      <w:rPr>
        <w:noProof/>
      </w:rPr>
    </w:pPr>
    <w:r w:rsidRPr="00B92517">
      <w:rPr>
        <w:rStyle w:val="BusinessgovauChar"/>
      </w:rPr>
      <w:t>| business.</w:t>
    </w:r>
    <w:r w:rsidRPr="00B92517">
      <w:rPr>
        <w:rStyle w:val="BusinessgovauChar"/>
        <w:b w:val="0"/>
        <w:bCs w:val="0"/>
      </w:rPr>
      <w:t>gov.au</w:t>
    </w:r>
    <w:r>
      <w:tab/>
    </w:r>
    <w:r>
      <w:tab/>
    </w:r>
    <w:sdt>
      <w:sdtPr>
        <w:id w:val="1655647692"/>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rsidR="00C67A74">
          <w:rPr>
            <w:noProof/>
          </w:rPr>
          <w:t>8</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6E9D0" w14:textId="77777777" w:rsidR="00FA351D" w:rsidRDefault="00453ECF" w:rsidP="00077C3D">
    <w:pPr>
      <w:pStyle w:val="Footer"/>
    </w:pPr>
    <w:r>
      <w:rPr>
        <w:noProof/>
        <w:lang w:eastAsia="en-AU"/>
      </w:rPr>
      <mc:AlternateContent>
        <mc:Choice Requires="wps">
          <w:drawing>
            <wp:anchor distT="0" distB="0" distL="0" distR="0" simplePos="0" relativeHeight="251658244" behindDoc="0" locked="0" layoutInCell="1" allowOverlap="1" wp14:anchorId="0CD3422E" wp14:editId="1F9E9749">
              <wp:simplePos x="635" y="635"/>
              <wp:positionH relativeFrom="page">
                <wp:align>center</wp:align>
              </wp:positionH>
              <wp:positionV relativeFrom="page">
                <wp:align>bottom</wp:align>
              </wp:positionV>
              <wp:extent cx="551815" cy="401955"/>
              <wp:effectExtent l="0" t="0" r="635" b="0"/>
              <wp:wrapNone/>
              <wp:docPr id="165579734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77B47E9E" w14:textId="77777777"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3D2C4B81">
            <v:shapetype id="_x0000_t202" coordsize="21600,21600" o:spt="202" path="m,l,21600r21600,l21600,xe" w14:anchorId="0CD3422E">
              <v:stroke joinstyle="miter"/>
              <v:path gradientshapeok="t" o:connecttype="rect"/>
            </v:shapetype>
            <v:shape id="Text Box 10" style="position:absolute;margin-left:0;margin-top:0;width:43.45pt;height:31.6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">
              <v:textbox style="mso-fit-shape-to-text:t" inset="0,0,0,15pt">
                <w:txbxContent>
                  <w:p w:rsidRPr="00453ECF" w:rsidR="00453ECF" w:rsidP="00453ECF" w:rsidRDefault="00453ECF" w14:paraId="70DA405C" w14:textId="77777777">
                    <w:pPr>
                      <w:spacing w:after="0"/>
                      <w:rPr>
                        <w:rFonts w:ascii="Calibri" w:hAnsi="Calibri" w:eastAsia="Calibri" w:cs="Calibri"/>
                        <w:noProof/>
                        <w:color w:val="C00000"/>
                        <w:sz w:val="24"/>
                      </w:rPr>
                    </w:pPr>
                    <w:r w:rsidRPr="00453ECF">
                      <w:rPr>
                        <w:rFonts w:ascii="Calibri" w:hAnsi="Calibri" w:eastAsia="Calibri" w:cs="Calibri"/>
                        <w:noProof/>
                        <w:color w:val="C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7A927" w14:textId="77777777" w:rsidR="00B627C1" w:rsidRDefault="00B627C1" w:rsidP="00077C3D">
      <w:r>
        <w:separator/>
      </w:r>
    </w:p>
  </w:footnote>
  <w:footnote w:type="continuationSeparator" w:id="0">
    <w:p w14:paraId="06CF8909" w14:textId="77777777" w:rsidR="00B627C1" w:rsidRDefault="00B627C1" w:rsidP="00077C3D">
      <w:r>
        <w:continuationSeparator/>
      </w:r>
    </w:p>
  </w:footnote>
  <w:footnote w:type="continuationNotice" w:id="1">
    <w:p w14:paraId="4C0F6A79" w14:textId="77777777" w:rsidR="00B627C1" w:rsidRDefault="00B627C1" w:rsidP="00077C3D"/>
  </w:footnote>
  <w:footnote w:id="2">
    <w:p w14:paraId="221E8451" w14:textId="77777777" w:rsidR="00AF42BF" w:rsidRDefault="00AF42BF" w:rsidP="00C55198">
      <w:pPr>
        <w:pStyle w:val="FootnoteText"/>
      </w:pPr>
      <w:r>
        <w:rPr>
          <w:rStyle w:val="FootnoteReference"/>
        </w:rPr>
        <w:footnoteRef/>
      </w:r>
      <w:r>
        <w:t xml:space="preserve"> </w:t>
      </w:r>
      <w:r w:rsidRPr="00043B80">
        <w:rPr>
          <w:sz w:val="18"/>
        </w:rPr>
        <w:t>https://www.pmc.gov.au/resources/independent-review-commonwealth-funding-strategic-policy-work</w:t>
      </w:r>
    </w:p>
  </w:footnote>
  <w:footnote w:id="3">
    <w:p w14:paraId="07C6E521" w14:textId="77777777" w:rsidR="00FA351D" w:rsidRDefault="00FA351D" w:rsidP="006905DF">
      <w:pPr>
        <w:pStyle w:val="FootnoteText"/>
      </w:pPr>
      <w:r>
        <w:rPr>
          <w:rStyle w:val="FootnoteReference"/>
        </w:rPr>
        <w:footnoteRef/>
      </w:r>
      <w:r>
        <w:t xml:space="preserve"> </w:t>
      </w:r>
      <w:r w:rsidR="006905DF" w:rsidRPr="002050CD">
        <w:rPr>
          <w:sz w:val="18"/>
        </w:rPr>
        <w:t>https://www.finance.gov.au/government/commonwealth-grants/commonwealth-grants-rules-and-principles-2024</w:t>
      </w:r>
    </w:p>
  </w:footnote>
  <w:footnote w:id="4">
    <w:p w14:paraId="79C349CE" w14:textId="7994FAF3" w:rsidR="00AF42BF" w:rsidRDefault="00AF42BF">
      <w:pPr>
        <w:pStyle w:val="FootnoteText"/>
      </w:pPr>
      <w:r>
        <w:rPr>
          <w:rStyle w:val="FootnoteReference"/>
        </w:rPr>
        <w:footnoteRef/>
      </w:r>
      <w:r>
        <w:t xml:space="preserve"> </w:t>
      </w:r>
      <w:r w:rsidRPr="00335AAD">
        <w:t>http://www.nationalredress.gov.au/</w:t>
      </w:r>
    </w:p>
  </w:footnote>
  <w:footnote w:id="5">
    <w:p w14:paraId="7DFFBBB3" w14:textId="256D9C7E" w:rsidR="00AF42BF" w:rsidRDefault="00AF42BF">
      <w:pPr>
        <w:pStyle w:val="FootnoteText"/>
      </w:pPr>
      <w:r>
        <w:rPr>
          <w:rStyle w:val="FootnoteReference"/>
        </w:rPr>
        <w:footnoteRef/>
      </w:r>
      <w:r>
        <w:t xml:space="preserve"> </w:t>
      </w:r>
      <w:r w:rsidRPr="00335AAD">
        <w:t>https://www.wgea.gov.au/what-we-do/compliance-reporting/non-compliant-list</w:t>
      </w:r>
    </w:p>
  </w:footnote>
  <w:footnote w:id="6">
    <w:p w14:paraId="7450E453" w14:textId="77777777" w:rsidR="0058647E" w:rsidRDefault="0058647E" w:rsidP="0058647E">
      <w:pPr>
        <w:pStyle w:val="FootnoteText"/>
      </w:pPr>
      <w:r>
        <w:rPr>
          <w:rStyle w:val="FootnoteReference"/>
          <w:rFonts w:ascii="Arial" w:hAnsi="Arial"/>
        </w:rPr>
        <w:footnoteRef/>
      </w:r>
      <w:r>
        <w:t xml:space="preserve"> https://genderequality.gov.au/</w:t>
      </w:r>
    </w:p>
  </w:footnote>
  <w:footnote w:id="7">
    <w:p w14:paraId="5E542CFA" w14:textId="77777777" w:rsidR="0058647E" w:rsidRDefault="0058647E" w:rsidP="0058647E">
      <w:pPr>
        <w:pStyle w:val="FootnoteText"/>
      </w:pPr>
      <w:r>
        <w:rPr>
          <w:rStyle w:val="FootnoteReference"/>
          <w:rFonts w:ascii="Arial" w:hAnsi="Arial"/>
        </w:rPr>
        <w:footnoteRef/>
      </w:r>
      <w:r>
        <w:t xml:space="preserve"> https://www.closingthegap.gov.au/national-agreement</w:t>
      </w:r>
    </w:p>
  </w:footnote>
  <w:footnote w:id="8">
    <w:p w14:paraId="0920C92C" w14:textId="77777777" w:rsidR="00AF42BF" w:rsidRDefault="00AF42BF" w:rsidP="00335AAD">
      <w:pPr>
        <w:pStyle w:val="FootnoteText"/>
      </w:pPr>
      <w:r>
        <w:rPr>
          <w:rStyle w:val="FootnoteReference"/>
        </w:rPr>
        <w:footnoteRef/>
      </w:r>
      <w:r>
        <w:t xml:space="preserve"> </w:t>
      </w:r>
      <w:r w:rsidRPr="00335AAD">
        <w:t>https://www.defence.gov.au/about/strategic-planning/2026-national-defence-strategy-2026-integrated-investment-program</w:t>
      </w:r>
    </w:p>
  </w:footnote>
  <w:footnote w:id="9">
    <w:p w14:paraId="0889568D" w14:textId="2B7AE27F" w:rsidR="00AF42BF" w:rsidRDefault="00AF42BF">
      <w:pPr>
        <w:pStyle w:val="FootnoteText"/>
      </w:pPr>
      <w:r>
        <w:rPr>
          <w:rStyle w:val="FootnoteReference"/>
        </w:rPr>
        <w:footnoteRef/>
      </w:r>
      <w:r>
        <w:t xml:space="preserve"> </w:t>
      </w:r>
      <w:r w:rsidRPr="00023584">
        <w:t>https://www.pmc.gov.au/resources/independent-review-commonwealth-funding-strategic-policy-work</w:t>
      </w:r>
    </w:p>
  </w:footnote>
  <w:footnote w:id="10">
    <w:p w14:paraId="7ABDA9B2" w14:textId="57F7C6A9" w:rsidR="00AF42BF" w:rsidRDefault="00AF42BF">
      <w:pPr>
        <w:pStyle w:val="FootnoteText"/>
      </w:pPr>
      <w:r>
        <w:rPr>
          <w:rStyle w:val="FootnoteReference"/>
        </w:rPr>
        <w:footnoteRef/>
      </w:r>
      <w:r>
        <w:t xml:space="preserve"> </w:t>
      </w:r>
      <w:r w:rsidRPr="00335AAD">
        <w:t>https://www.pmc.gov.au/resources/australian-government-response-independent-review-commonwealth-funding-strategic-policy-work</w:t>
      </w:r>
    </w:p>
  </w:footnote>
  <w:footnote w:id="11">
    <w:p w14:paraId="1C662687" w14:textId="7AB70190" w:rsidR="00AF42BF" w:rsidRDefault="00AF42BF">
      <w:pPr>
        <w:pStyle w:val="FootnoteText"/>
      </w:pPr>
      <w:r>
        <w:rPr>
          <w:rStyle w:val="FootnoteReference"/>
        </w:rPr>
        <w:footnoteRef/>
      </w:r>
      <w:r>
        <w:t xml:space="preserve"> </w:t>
      </w:r>
      <w:r w:rsidRPr="00087556">
        <w:t>https://portal.business.gov.au/</w:t>
      </w:r>
    </w:p>
  </w:footnote>
  <w:footnote w:id="12">
    <w:p w14:paraId="25593830" w14:textId="1EDBFDC5" w:rsidR="00AF42BF" w:rsidRDefault="00AF42BF">
      <w:pPr>
        <w:pStyle w:val="FootnoteText"/>
      </w:pPr>
      <w:r>
        <w:rPr>
          <w:rStyle w:val="FootnoteReference"/>
        </w:rPr>
        <w:footnoteRef/>
      </w:r>
      <w:r>
        <w:t xml:space="preserve"> </w:t>
      </w:r>
      <w:r w:rsidRPr="00335AAD">
        <w:t>https://www.legislation.gov.au/C2004A04868/latest/text</w:t>
      </w:r>
    </w:p>
  </w:footnote>
  <w:footnote w:id="13">
    <w:p w14:paraId="5E4E5127" w14:textId="77777777" w:rsidR="00AF42BF" w:rsidRDefault="00AF42BF" w:rsidP="006905DF">
      <w:pPr>
        <w:pStyle w:val="FootnoteText"/>
      </w:pPr>
      <w:r>
        <w:rPr>
          <w:rStyle w:val="FootnoteReference"/>
        </w:rPr>
        <w:footnoteRef/>
      </w:r>
      <w:r>
        <w:t xml:space="preserve"> See glossary for an explanation of ‘value with money’.</w:t>
      </w:r>
    </w:p>
  </w:footnote>
  <w:footnote w:id="14">
    <w:p w14:paraId="7D8C394E" w14:textId="77777777" w:rsidR="00FA351D" w:rsidRPr="007C453D" w:rsidRDefault="00FA351D" w:rsidP="006905DF">
      <w:pPr>
        <w:pStyle w:val="FootnoteText"/>
      </w:pPr>
      <w:r>
        <w:rPr>
          <w:rStyle w:val="FootnoteReference"/>
        </w:rPr>
        <w:footnoteRef/>
      </w:r>
      <w:r>
        <w:t xml:space="preserve"> See </w:t>
      </w:r>
      <w:r w:rsidRPr="007941D7">
        <w:t>Australian Taxation Office ruling GSTR 2012/2</w:t>
      </w:r>
      <w:r>
        <w:t xml:space="preserve"> available at ato.gov.au</w:t>
      </w:r>
    </w:p>
  </w:footnote>
  <w:footnote w:id="15">
    <w:p w14:paraId="77DE8317" w14:textId="262227B8" w:rsidR="00AF42BF" w:rsidRDefault="00AF42BF">
      <w:pPr>
        <w:pStyle w:val="FootnoteText"/>
      </w:pPr>
      <w:r>
        <w:rPr>
          <w:rStyle w:val="FootnoteReference"/>
        </w:rPr>
        <w:footnoteRef/>
      </w:r>
      <w:r>
        <w:t xml:space="preserve"> </w:t>
      </w:r>
      <w:r w:rsidRPr="00087556">
        <w:t>https://www.ato.gov.au/</w:t>
      </w:r>
    </w:p>
  </w:footnote>
  <w:footnote w:id="16">
    <w:p w14:paraId="03A03AF4" w14:textId="12184D57" w:rsidR="00AF42BF" w:rsidRDefault="00AF42BF">
      <w:pPr>
        <w:pStyle w:val="FootnoteText"/>
      </w:pPr>
      <w:r>
        <w:rPr>
          <w:rStyle w:val="FootnoteReference"/>
        </w:rPr>
        <w:footnoteRef/>
      </w:r>
      <w:r>
        <w:t xml:space="preserve"> </w:t>
      </w:r>
      <w:r w:rsidRPr="00F95727">
        <w:t>https://www.legislation.gov.au/F2024L00854/latest/text</w:t>
      </w:r>
    </w:p>
  </w:footnote>
  <w:footnote w:id="17">
    <w:p w14:paraId="077F5402" w14:textId="77777777" w:rsidR="00FA351D" w:rsidRDefault="00FA351D" w:rsidP="006905DF">
      <w:pPr>
        <w:pStyle w:val="FootnoteText"/>
      </w:pPr>
      <w:r>
        <w:rPr>
          <w:rStyle w:val="FootnoteReference"/>
        </w:rPr>
        <w:footnoteRef/>
      </w:r>
      <w:r>
        <w:t xml:space="preserve"> </w:t>
      </w:r>
      <w:hyperlink r:id="rId1" w:history="1">
        <w:r w:rsidR="00B732CF">
          <w:rPr>
            <w:rStyle w:val="Hyperlink"/>
          </w:rPr>
          <w:t>https://www.industry.gov.au/publications/conflict-interest-policy</w:t>
        </w:r>
      </w:hyperlink>
    </w:p>
  </w:footnote>
  <w:footnote w:id="18">
    <w:p w14:paraId="3AC68F24" w14:textId="77777777" w:rsidR="00084FA8" w:rsidRDefault="00084FA8" w:rsidP="006905DF">
      <w:pPr>
        <w:pStyle w:val="FootnoteText"/>
      </w:pPr>
      <w:r>
        <w:rPr>
          <w:rStyle w:val="FootnoteReference"/>
        </w:rPr>
        <w:footnoteRef/>
      </w:r>
      <w:r>
        <w:t xml:space="preserve"> </w:t>
      </w:r>
      <w:hyperlink r:id="rId2" w:history="1">
        <w:r w:rsidRPr="00AD1D93">
          <w:t>https://www.industry.gov.au/data-and-publications/privacy-policy</w:t>
        </w:r>
      </w:hyperlink>
      <w:r>
        <w:t xml:space="preserve"> </w:t>
      </w:r>
    </w:p>
  </w:footnote>
  <w:footnote w:id="19">
    <w:p w14:paraId="5F3B117E" w14:textId="3B8275A7" w:rsidR="00AF42BF" w:rsidRDefault="00AF42BF">
      <w:pPr>
        <w:pStyle w:val="FootnoteText"/>
      </w:pPr>
      <w:r>
        <w:rPr>
          <w:rStyle w:val="FootnoteReference"/>
        </w:rPr>
        <w:footnoteRef/>
      </w:r>
      <w:r>
        <w:t xml:space="preserve"> </w:t>
      </w:r>
      <w:r w:rsidRPr="00C6307C">
        <w:t>https://www.protectivesecurity.gov.au/</w:t>
      </w:r>
    </w:p>
  </w:footnote>
  <w:footnote w:id="20">
    <w:p w14:paraId="3BAFBF5B" w14:textId="20BE4FDB" w:rsidR="00AF42BF" w:rsidRDefault="00AF42BF">
      <w:pPr>
        <w:pStyle w:val="FootnoteText"/>
      </w:pPr>
      <w:r>
        <w:rPr>
          <w:rStyle w:val="FootnoteReference"/>
        </w:rPr>
        <w:footnoteRef/>
      </w:r>
      <w:r>
        <w:t xml:space="preserve"> </w:t>
      </w:r>
      <w:r w:rsidRPr="00C6307C">
        <w:t>https://www.finance.gov.au/government/commonwealth-grants/commonwealth-grants-rules-and-principles-2024</w:t>
      </w:r>
    </w:p>
  </w:footnote>
  <w:footnote w:id="21">
    <w:p w14:paraId="6E6E3DAE" w14:textId="77777777" w:rsidR="00DC0694" w:rsidRPr="007133C2" w:rsidRDefault="00DC0694" w:rsidP="006905DF">
      <w:pPr>
        <w:pStyle w:val="FootnoteText"/>
      </w:pPr>
      <w:r w:rsidRPr="007133C2">
        <w:rPr>
          <w:rStyle w:val="FootnoteReference"/>
        </w:rPr>
        <w:footnoteRef/>
      </w:r>
      <w:r w:rsidRPr="007133C2">
        <w:t xml:space="preserve"> Relevant money is defined in the PGPA Act. See section 8, Dictionary</w:t>
      </w:r>
      <w:r>
        <w:t>.</w:t>
      </w:r>
    </w:p>
  </w:footnote>
  <w:footnote w:id="22">
    <w:p w14:paraId="164121BE" w14:textId="77777777" w:rsidR="00DC0694" w:rsidRPr="007133C2" w:rsidRDefault="00DC0694" w:rsidP="006905DF">
      <w:pPr>
        <w:pStyle w:val="FootnoteText"/>
      </w:pPr>
      <w:r w:rsidRPr="007133C2">
        <w:rPr>
          <w:rStyle w:val="FootnoteReference"/>
        </w:rPr>
        <w:footnoteRef/>
      </w:r>
      <w:r w:rsidRPr="007133C2">
        <w:t xml:space="preserve"> Other CRF money is defined in the PGPA Act. See section 105, Rules in relation to other CRF money.</w:t>
      </w:r>
    </w:p>
  </w:footnote>
  <w:footnote w:id="23">
    <w:p w14:paraId="0D8B708D" w14:textId="17499C3B" w:rsidR="00AF42BF" w:rsidRDefault="00AF42BF">
      <w:pPr>
        <w:pStyle w:val="FootnoteText"/>
      </w:pPr>
      <w:r>
        <w:rPr>
          <w:rStyle w:val="FootnoteReference"/>
        </w:rPr>
        <w:footnoteRef/>
      </w:r>
      <w:r>
        <w:t xml:space="preserve"> </w:t>
      </w:r>
      <w:r w:rsidRPr="009B382A">
        <w:t>http://www.grants.gov.au/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C72A" w14:textId="77777777" w:rsidR="00000975" w:rsidRDefault="00453ECF">
    <w:pPr>
      <w:pStyle w:val="Header"/>
    </w:pPr>
    <w:r>
      <w:rPr>
        <w:noProof/>
        <w:lang w:eastAsia="en-AU"/>
      </w:rPr>
      <mc:AlternateContent>
        <mc:Choice Requires="wps">
          <w:drawing>
            <wp:anchor distT="0" distB="0" distL="0" distR="0" simplePos="0" relativeHeight="251658240" behindDoc="0" locked="0" layoutInCell="1" allowOverlap="1" wp14:anchorId="7F61525A" wp14:editId="53A139EF">
              <wp:simplePos x="635" y="635"/>
              <wp:positionH relativeFrom="page">
                <wp:align>center</wp:align>
              </wp:positionH>
              <wp:positionV relativeFrom="page">
                <wp:align>top</wp:align>
              </wp:positionV>
              <wp:extent cx="551815" cy="401955"/>
              <wp:effectExtent l="0" t="0" r="635" b="17145"/>
              <wp:wrapNone/>
              <wp:docPr id="13055920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43D4DCE5" w14:textId="77777777"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732B3EA7">
            <v:shapetype id="_x0000_t202" coordsize="21600,21600" o:spt="202" path="m,l,21600r21600,l21600,xe" w14:anchorId="7F61525A">
              <v:stroke joinstyle="miter"/>
              <v:path gradientshapeok="t" o:connecttype="rect"/>
            </v:shapetype>
            <v:shape id="Text Box 2" style="position:absolute;margin-left:0;margin-top:0;width:43.45pt;height:31.6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">
              <v:textbox style="mso-fit-shape-to-text:t" inset="0,15pt,0,0">
                <w:txbxContent>
                  <w:p w:rsidRPr="00453ECF" w:rsidR="00453ECF" w:rsidP="00453ECF" w:rsidRDefault="00453ECF" w14:paraId="2CCFEE10" w14:textId="77777777">
                    <w:pPr>
                      <w:spacing w:after="0"/>
                      <w:rPr>
                        <w:rFonts w:ascii="Calibri" w:hAnsi="Calibri" w:eastAsia="Calibri" w:cs="Calibri"/>
                        <w:noProof/>
                        <w:color w:val="C00000"/>
                        <w:sz w:val="24"/>
                      </w:rPr>
                    </w:pPr>
                    <w:r w:rsidRPr="00453ECF">
                      <w:rPr>
                        <w:rFonts w:ascii="Calibri" w:hAnsi="Calibri" w:eastAsia="Calibri" w:cs="Calibri"/>
                        <w:noProof/>
                        <w:color w:val="C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BFE6D" w14:textId="77777777" w:rsidR="00000975" w:rsidRPr="007D5749" w:rsidRDefault="007D5749" w:rsidP="007D5749">
    <w:pPr>
      <w:pStyle w:val="Footer"/>
      <w:tabs>
        <w:tab w:val="clear" w:pos="4513"/>
        <w:tab w:val="clear" w:pos="9026"/>
        <w:tab w:val="left" w:pos="5595"/>
        <w:tab w:val="left" w:pos="5640"/>
        <w:tab w:val="left" w:pos="5880"/>
      </w:tabs>
      <w:rPr>
        <w:b/>
        <w:color w:val="CC0000"/>
        <w:sz w:val="24"/>
        <w:szCs w:val="24"/>
      </w:rPr>
    </w:pPr>
    <w:r>
      <w:rPr>
        <w:b/>
        <w:noProof/>
        <w:color w:val="CC0000"/>
        <w:sz w:val="24"/>
        <w:szCs w:val="24"/>
        <w:lang w:eastAsia="en-AU"/>
      </w:rPr>
      <mc:AlternateContent>
        <mc:Choice Requires="wps">
          <w:drawing>
            <wp:anchor distT="0" distB="0" distL="0" distR="0" simplePos="0" relativeHeight="251658253" behindDoc="0" locked="0" layoutInCell="1" allowOverlap="1" wp14:anchorId="6B386DBF" wp14:editId="6ED7361D">
              <wp:simplePos x="635" y="635"/>
              <wp:positionH relativeFrom="page">
                <wp:align>center</wp:align>
              </wp:positionH>
              <wp:positionV relativeFrom="page">
                <wp:align>top</wp:align>
              </wp:positionV>
              <wp:extent cx="551815" cy="452755"/>
              <wp:effectExtent l="0" t="0" r="635" b="4445"/>
              <wp:wrapNone/>
              <wp:docPr id="146552464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8C61815" w14:textId="77777777" w:rsidR="007D5749" w:rsidRPr="000C260F" w:rsidRDefault="007D5749" w:rsidP="007D5749">
                          <w:pPr>
                            <w:pStyle w:val="Class"/>
                            <w:rPr>
                              <w:noProof/>
                            </w:rPr>
                          </w:pPr>
                          <w:r w:rsidRPr="00B92517">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89D2517">
            <v:shapetype id="_x0000_t202" coordsize="21600,21600" o:spt="202" path="m,l,21600r21600,l21600,xe" w14:anchorId="6B386DBF">
              <v:stroke joinstyle="miter"/>
              <v:path gradientshapeok="t" o:connecttype="rect"/>
            </v:shapetype>
            <v:shape id="Text Box 3" style="position:absolute;margin-left:0;margin-top:0;width:43.45pt;height:35.65pt;z-index:251658253;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v:textbox style="mso-fit-shape-to-text:t" inset="0,15pt,0,0">
                <w:txbxContent>
                  <w:p w:rsidRPr="000C260F" w:rsidR="007D5749" w:rsidP="007D5749" w:rsidRDefault="007D5749" w14:paraId="1DE42834" w14:textId="77777777">
                    <w:pPr>
                      <w:pStyle w:val="Class"/>
                      <w:rPr>
                        <w:noProof/>
                      </w:rPr>
                    </w:pPr>
                    <w:r w:rsidRPr="00B92517">
                      <w:rPr>
                        <w:noProof/>
                      </w:rPr>
                      <w:t>OFFICIAL</w:t>
                    </w:r>
                  </w:p>
                </w:txbxContent>
              </v:textbox>
              <w10:wrap anchorx="page" anchory="page"/>
            </v:shape>
          </w:pict>
        </mc:Fallback>
      </mc:AlternateContent>
    </w:r>
    <w:r>
      <w:rPr>
        <w:b/>
        <w:color w:val="CC0000"/>
        <w:sz w:val="24"/>
        <w:szCs w:val="24"/>
      </w:rPr>
      <w:tab/>
    </w:r>
    <w:r>
      <w:rPr>
        <w:b/>
        <w:color w:val="CC0000"/>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ADF7B" w14:textId="77777777" w:rsidR="00EB746B" w:rsidRDefault="00EB746B" w:rsidP="00EB746B">
    <w:pPr>
      <w:pStyle w:val="Header"/>
      <w:tabs>
        <w:tab w:val="left" w:pos="7320"/>
      </w:tabs>
    </w:pPr>
    <w:r>
      <w:tab/>
    </w:r>
  </w:p>
  <w:p w14:paraId="3BAC333F" w14:textId="77777777" w:rsidR="00EB746B" w:rsidRDefault="00EB746B" w:rsidP="00EB746B">
    <w:pPr>
      <w:pStyle w:val="Header"/>
      <w:tabs>
        <w:tab w:val="clear" w:pos="4513"/>
        <w:tab w:val="clear" w:pos="9026"/>
        <w:tab w:val="left" w:pos="7320"/>
      </w:tabs>
    </w:pPr>
  </w:p>
  <w:p w14:paraId="5836CF41" w14:textId="77777777" w:rsidR="00490602" w:rsidRDefault="00DC3CA3" w:rsidP="00DC3CA3">
    <w:pPr>
      <w:pStyle w:val="Header"/>
      <w:tabs>
        <w:tab w:val="clear" w:pos="4513"/>
        <w:tab w:val="clear" w:pos="9026"/>
        <w:tab w:val="left" w:pos="7320"/>
      </w:tabs>
    </w:pPr>
    <w:r>
      <w:rPr>
        <w:noProof/>
        <w:lang w:eastAsia="en-AU"/>
      </w:rPr>
      <w:drawing>
        <wp:inline distT="0" distB="0" distL="0" distR="0" wp14:anchorId="112B9BD4" wp14:editId="5105D713">
          <wp:extent cx="2657475" cy="723900"/>
          <wp:effectExtent l="0" t="0" r="9525" b="0"/>
          <wp:docPr id="18266540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7475" cy="723900"/>
                  </a:xfrm>
                  <a:prstGeom prst="rect">
                    <a:avLst/>
                  </a:prstGeom>
                  <a:noFill/>
                  <a:ln>
                    <a:noFill/>
                  </a:ln>
                </pic:spPr>
              </pic:pic>
            </a:graphicData>
          </a:graphic>
        </wp:inline>
      </w:drawing>
    </w:r>
    <w:r>
      <w:rPr>
        <w:noProof/>
        <w:lang w:eastAsia="en-AU"/>
      </w:rPr>
      <w:drawing>
        <wp:inline distT="0" distB="0" distL="0" distR="0" wp14:anchorId="6818E38B" wp14:editId="1DDE3E10">
          <wp:extent cx="2819400" cy="610269"/>
          <wp:effectExtent l="0" t="0" r="0" b="0"/>
          <wp:docPr id="479529176"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rotWithShape="1">
                  <a:blip r:embed="rId2" cstate="print">
                    <a:extLst>
                      <a:ext uri="{28A0092B-C50C-407E-A947-70E740481C1C}">
                        <a14:useLocalDpi xmlns:a14="http://schemas.microsoft.com/office/drawing/2010/main" val="0"/>
                      </a:ext>
                    </a:extLst>
                  </a:blip>
                  <a:srcRect l="41491"/>
                  <a:stretch>
                    <a:fillRect/>
                  </a:stretch>
                </pic:blipFill>
                <pic:spPr bwMode="auto">
                  <a:xfrm>
                    <a:off x="0" y="0"/>
                    <a:ext cx="2819400" cy="610269"/>
                  </a:xfrm>
                  <a:prstGeom prst="rect">
                    <a:avLst/>
                  </a:prstGeom>
                  <a:ln>
                    <a:noFill/>
                  </a:ln>
                  <a:extLst>
                    <a:ext uri="{53640926-AAD7-44D8-BBD7-CCE9431645EC}">
                      <a14:shadowObscured xmlns:a14="http://schemas.microsoft.com/office/drawing/2010/main"/>
                    </a:ext>
                  </a:extLst>
                </pic:spPr>
              </pic:pic>
            </a:graphicData>
          </a:graphic>
        </wp:inline>
      </w:drawing>
    </w:r>
    <w:r w:rsidR="00EB746B">
      <w:rPr>
        <w:noProof/>
        <w:lang w:eastAsia="en-AU"/>
      </w:rPr>
      <mc:AlternateContent>
        <mc:Choice Requires="wps">
          <w:drawing>
            <wp:anchor distT="0" distB="0" distL="0" distR="0" simplePos="0" relativeHeight="251658251" behindDoc="0" locked="0" layoutInCell="1" allowOverlap="1" wp14:anchorId="71FFBB3C" wp14:editId="7ABEDB50">
              <wp:simplePos x="914400" y="539126"/>
              <wp:positionH relativeFrom="page">
                <wp:align>center</wp:align>
              </wp:positionH>
              <wp:positionV relativeFrom="page">
                <wp:align>top</wp:align>
              </wp:positionV>
              <wp:extent cx="551815" cy="452755"/>
              <wp:effectExtent l="0" t="0" r="635" b="4445"/>
              <wp:wrapNone/>
              <wp:docPr id="12503540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F21B69A" w14:textId="77777777" w:rsidR="00EB746B" w:rsidRPr="00FD032C" w:rsidRDefault="00EB746B" w:rsidP="00EB746B">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svg="http://schemas.microsoft.com/office/drawing/2016/SVG/main" xmlns:a16="http://schemas.microsoft.com/office/drawing/2014/main" xmlns:aclsh="http://schemas.microsoft.com/office/drawing/2020/classificationShape" xmlns:a14="http://schemas.microsoft.com/office/drawing/2010/main" xmlns:pic="http://schemas.openxmlformats.org/drawingml/2006/picture" xmlns:adec="http://schemas.microsoft.com/office/drawing/2017/decorative" xmlns:a="http://schemas.openxmlformats.org/drawingml/2006/main">
          <w:pict w14:anchorId="6E0A228F">
            <v:shapetype id="_x0000_t202" coordsize="21600,21600" o:spt="202" path="m,l,21600r21600,l21600,xe" w14:anchorId="71FFBB3C">
              <v:stroke joinstyle="miter"/>
              <v:path gradientshapeok="t" o:connecttype="rect"/>
            </v:shapetype>
            <v:shape id="Text Box 1" style="position:absolute;margin-left:0;margin-top:0;width:43.45pt;height:35.65pt;z-index:251658251;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OgDQ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VYfOp+B80Jh3Iw7ttbvu6w9Ib58MwcLhjnQNGG&#10;Jzykgr6mcLYoacH9+Js/5iPvGKWkR8HU1KCiKVHfDO4jaisZxW1e5nhzk3s3Geag7wFlWOCLsDyZ&#10;MS+oyZQO9CvKeRULYYgZjuVqGibzPozKxefAxWqVklBGloWN2VoeoSNdkcuX4ZU5eyY84KYeYVIT&#10;q97wPubGP71dHQKyn5YSqR2JPDOOEkxrPT+XqPFf7ynr+qiXPwE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DUQk6ANAgAAHAQA&#10;AA4AAAAAAAAAAAAAAAAALgIAAGRycy9lMm9Eb2MueG1sUEsBAi0AFAAGAAgAAAAhAAxeAg7aAAAA&#10;AwEAAA8AAAAAAAAAAAAAAAAAZwQAAGRycy9kb3ducmV2LnhtbFBLBQYAAAAABAAEAPMAAABuBQAA&#10;AAA=&#10;">
              <v:textbox style="mso-fit-shape-to-text:t" inset="0,15pt,0,0">
                <w:txbxContent>
                  <w:p w:rsidRPr="00FD032C" w:rsidR="00EB746B" w:rsidP="00EB746B" w:rsidRDefault="00EB746B" w14:paraId="09E77742" w14:textId="77777777">
                    <w:pPr>
                      <w:pStyle w:val="Class"/>
                    </w:pPr>
                    <w:r w:rsidRPr="00B92517">
                      <w:t>OFFICIAL</w:t>
                    </w:r>
                  </w:p>
                </w:txbxContent>
              </v:textbox>
              <w10:wrap anchorx="page" anchory="page"/>
            </v:shape>
          </w:pict>
        </mc:Fallback>
      </mc:AlternateContent>
    </w:r>
    <w:r w:rsidR="00EB746B" w:rsidRPr="009830D1">
      <w:rPr>
        <w:noProof/>
        <w:lang w:eastAsia="en-AU"/>
      </w:rPr>
      <w:drawing>
        <wp:anchor distT="0" distB="0" distL="114300" distR="114300" simplePos="0" relativeHeight="251658250" behindDoc="1" locked="0" layoutInCell="1" allowOverlap="1" wp14:anchorId="06F08946" wp14:editId="54CEE39F">
          <wp:simplePos x="0" y="0"/>
          <wp:positionH relativeFrom="page">
            <wp:posOffset>3669030</wp:posOffset>
          </wp:positionH>
          <wp:positionV relativeFrom="page">
            <wp:posOffset>0</wp:posOffset>
          </wp:positionV>
          <wp:extent cx="3891600" cy="1843200"/>
          <wp:effectExtent l="0" t="0" r="0" b="5080"/>
          <wp:wrapNone/>
          <wp:docPr id="1585570304" name="Graphic 1585570304">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EB746B" w:rsidRPr="009830D1">
      <w:rPr>
        <w:noProof/>
        <w:lang w:eastAsia="en-AU"/>
      </w:rPr>
      <mc:AlternateContent>
        <mc:Choice Requires="wps">
          <w:drawing>
            <wp:anchor distT="0" distB="0" distL="114300" distR="114300" simplePos="0" relativeHeight="251658249" behindDoc="0" locked="0" layoutInCell="1" allowOverlap="1" wp14:anchorId="1FFF3683" wp14:editId="1CDAFAB6">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clsh="http://schemas.microsoft.com/office/drawing/2020/classificationShape" xmlns:a14="http://schemas.microsoft.com/office/drawing/2010/main" xmlns:pic="http://schemas.openxmlformats.org/drawingml/2006/picture" xmlns:adec="http://schemas.microsoft.com/office/drawing/2017/decorative" xmlns:a="http://schemas.openxmlformats.org/drawingml/2006/main">
          <w:pict w14:anchorId="561F6A0C">
            <v:shape id="Rectangle 12" style="position:absolute;margin-left:0;margin-top:0;width:154.5pt;height:22.4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d587d" stroked="f" strokeweight="2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w14:anchorId="2C82D33F">
              <v:path arrowok="t" o:connecttype="custom" o:connectlocs="0,0;1962000,0;1906874,166110;0,284400;0,0" o:connectangles="0,0,0,0,0"/>
              <w10:wrap anchorx="page" anchory="page"/>
            </v:shape>
          </w:pict>
        </mc:Fallback>
      </mc:AlternateContent>
    </w:r>
  </w:p>
  <w:p w14:paraId="49B9C282" w14:textId="77777777" w:rsidR="00FA351D" w:rsidRPr="005326A9" w:rsidRDefault="00FA351D" w:rsidP="0041698F"/>
  <w:p w14:paraId="7667E385" w14:textId="77777777" w:rsidR="00FA351D" w:rsidRPr="002B3327" w:rsidRDefault="00FA351D" w:rsidP="00B40E09">
    <w:pPr>
      <w:pStyle w:val="Title"/>
      <w:spacing w:after="240"/>
    </w:pPr>
    <w:r>
      <w:t>Grant Opportunity Guidelines</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04835" w14:textId="77777777" w:rsidR="00453ECF" w:rsidRDefault="00453ECF">
    <w:pPr>
      <w:pStyle w:val="Header"/>
    </w:pPr>
    <w:r>
      <w:rPr>
        <w:noProof/>
        <w:lang w:eastAsia="en-AU"/>
      </w:rPr>
      <mc:AlternateContent>
        <mc:Choice Requires="wps">
          <w:drawing>
            <wp:anchor distT="0" distB="0" distL="0" distR="0" simplePos="0" relativeHeight="251658245" behindDoc="0" locked="0" layoutInCell="1" allowOverlap="1" wp14:anchorId="67C4379D" wp14:editId="6D966636">
              <wp:simplePos x="635" y="635"/>
              <wp:positionH relativeFrom="page">
                <wp:align>center</wp:align>
              </wp:positionH>
              <wp:positionV relativeFrom="page">
                <wp:align>top</wp:align>
              </wp:positionV>
              <wp:extent cx="551815" cy="401955"/>
              <wp:effectExtent l="0" t="0" r="635" b="17145"/>
              <wp:wrapNone/>
              <wp:docPr id="193718092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7CBD2BFB" w14:textId="77777777"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0018BF8">
            <v:shapetype id="_x0000_t202" coordsize="21600,21600" o:spt="202" path="m,l,21600r21600,l21600,xe" w14:anchorId="67C4379D">
              <v:stroke joinstyle="miter"/>
              <v:path gradientshapeok="t" o:connecttype="rect"/>
            </v:shapetype>
            <v:shape id="Text Box 5" style="position:absolute;margin-left:0;margin-top:0;width:43.45pt;height:31.65pt;z-index:251658245;visibility:visible;mso-wrap-style:none;mso-wrap-distance-left:0;mso-wrap-distance-top:0;mso-wrap-distance-right:0;mso-wrap-distance-bottom:0;mso-position-horizontal:center;mso-position-horizontal-relative:page;mso-position-vertical:top;mso-position-vertical-relative:page;v-text-anchor:top"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OT3KSMNAgAAHAQA&#10;AA4AAAAAAAAAAAAAAAAALgIAAGRycy9lMm9Eb2MueG1sUEsBAi0AFAAGAAgAAAAhAB6rFlvaAAAA&#10;AwEAAA8AAAAAAAAAAAAAAAAAZwQAAGRycy9kb3ducmV2LnhtbFBLBQYAAAAABAAEAPMAAABuBQAA&#10;AAA=&#10;">
              <v:textbox style="mso-fit-shape-to-text:t" inset="0,15pt,0,0">
                <w:txbxContent>
                  <w:p w:rsidRPr="00453ECF" w:rsidR="00453ECF" w:rsidP="00453ECF" w:rsidRDefault="00453ECF" w14:paraId="6E1199A7" w14:textId="77777777">
                    <w:pPr>
                      <w:spacing w:after="0"/>
                      <w:rPr>
                        <w:rFonts w:ascii="Calibri" w:hAnsi="Calibri" w:eastAsia="Calibri" w:cs="Calibri"/>
                        <w:noProof/>
                        <w:color w:val="C00000"/>
                        <w:sz w:val="24"/>
                      </w:rPr>
                    </w:pPr>
                    <w:r w:rsidRPr="00453ECF">
                      <w:rPr>
                        <w:rFonts w:ascii="Calibri" w:hAnsi="Calibri" w:eastAsia="Calibri" w:cs="Calibri"/>
                        <w:noProof/>
                        <w:color w:val="C0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AD270" w14:textId="77777777" w:rsidR="00453ECF" w:rsidRDefault="00453ECF">
    <w:pPr>
      <w:pStyle w:val="Header"/>
    </w:pPr>
    <w:r>
      <w:rPr>
        <w:noProof/>
        <w:lang w:eastAsia="en-AU"/>
      </w:rPr>
      <mc:AlternateContent>
        <mc:Choice Requires="wps">
          <w:drawing>
            <wp:anchor distT="0" distB="0" distL="0" distR="0" simplePos="0" relativeHeight="251658246" behindDoc="0" locked="0" layoutInCell="1" allowOverlap="1" wp14:anchorId="3DDC2033" wp14:editId="40CC24A9">
              <wp:simplePos x="1076325" y="447675"/>
              <wp:positionH relativeFrom="page">
                <wp:align>center</wp:align>
              </wp:positionH>
              <wp:positionV relativeFrom="page">
                <wp:align>top</wp:align>
              </wp:positionV>
              <wp:extent cx="551815" cy="401955"/>
              <wp:effectExtent l="0" t="0" r="635" b="17145"/>
              <wp:wrapNone/>
              <wp:docPr id="44575973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2CAB23F4" w14:textId="77777777" w:rsidR="00453ECF" w:rsidRPr="00453ECF" w:rsidRDefault="00453ECF" w:rsidP="007D5749">
                          <w:pPr>
                            <w:pStyle w:val="Class"/>
                            <w:rPr>
                              <w:noProof/>
                            </w:rPr>
                          </w:pPr>
                          <w:r w:rsidRPr="00453ECF">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77EB5F1E">
            <v:shapetype id="_x0000_t202" coordsize="21600,21600" o:spt="202" path="m,l,21600r21600,l21600,xe" w14:anchorId="3DDC2033">
              <v:stroke joinstyle="miter"/>
              <v:path gradientshapeok="t" o:connecttype="rect"/>
            </v:shapetype>
            <v:shape id="Text Box 6" style="position:absolute;margin-left:0;margin-top:0;width:43.45pt;height:31.65pt;z-index:251658246;visibility:visible;mso-wrap-style:none;mso-wrap-distance-left:0;mso-wrap-distance-top:0;mso-wrap-distance-right:0;mso-wrap-distance-bottom:0;mso-position-horizontal:center;mso-position-horizontal-relative:page;mso-position-vertical:top;mso-position-vertical-relative:page;v-text-anchor:top"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">
              <v:textbox style="mso-fit-shape-to-text:t" inset="0,15pt,0,0">
                <w:txbxContent>
                  <w:p w:rsidRPr="00453ECF" w:rsidR="00453ECF" w:rsidP="007D5749" w:rsidRDefault="00453ECF" w14:paraId="75F360E3" w14:textId="77777777">
                    <w:pPr>
                      <w:pStyle w:val="Class"/>
                      <w:rPr>
                        <w:noProof/>
                      </w:rPr>
                    </w:pPr>
                    <w:r w:rsidRPr="00453ECF">
                      <w:rPr>
                        <w:noProof/>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0A014" w14:textId="77777777" w:rsidR="00453ECF" w:rsidRDefault="00453ECF">
    <w:pPr>
      <w:pStyle w:val="Header"/>
    </w:pPr>
    <w:r>
      <w:rPr>
        <w:noProof/>
        <w:lang w:eastAsia="en-AU"/>
      </w:rPr>
      <mc:AlternateContent>
        <mc:Choice Requires="wps">
          <w:drawing>
            <wp:anchor distT="0" distB="0" distL="0" distR="0" simplePos="0" relativeHeight="251658248" behindDoc="0" locked="0" layoutInCell="1" allowOverlap="1" wp14:anchorId="7259780F" wp14:editId="6D5FBC9A">
              <wp:simplePos x="635" y="635"/>
              <wp:positionH relativeFrom="page">
                <wp:align>center</wp:align>
              </wp:positionH>
              <wp:positionV relativeFrom="page">
                <wp:align>top</wp:align>
              </wp:positionV>
              <wp:extent cx="551815" cy="401955"/>
              <wp:effectExtent l="0" t="0" r="635" b="17145"/>
              <wp:wrapNone/>
              <wp:docPr id="201172572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0A8C4673" w14:textId="77777777"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88727DA">
            <v:shapetype id="_x0000_t202" coordsize="21600,21600" o:spt="202" path="m,l,21600r21600,l21600,xe" w14:anchorId="7259780F">
              <v:stroke joinstyle="miter"/>
              <v:path gradientshapeok="t" o:connecttype="rect"/>
            </v:shapetype>
            <v:shape id="_x0000_s1036" style="position:absolute;margin-left:0;margin-top:0;width:43.45pt;height:31.65pt;z-index:251658248;visibility:visible;mso-wrap-style:none;mso-wrap-distance-left:0;mso-wrap-distance-top:0;mso-wrap-distance-right:0;mso-wrap-distance-bottom:0;mso-position-horizontal:center;mso-position-horizontal-relative:page;mso-position-vertical:top;mso-position-vertical-relative:page;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">
              <v:textbox style="mso-fit-shape-to-text:t" inset="0,15pt,0,0">
                <w:txbxContent>
                  <w:p w:rsidRPr="00453ECF" w:rsidR="00453ECF" w:rsidP="00453ECF" w:rsidRDefault="00453ECF" w14:paraId="171AAEBA" w14:textId="77777777">
                    <w:pPr>
                      <w:spacing w:after="0"/>
                      <w:rPr>
                        <w:rFonts w:ascii="Calibri" w:hAnsi="Calibri" w:eastAsia="Calibri" w:cs="Calibri"/>
                        <w:noProof/>
                        <w:color w:val="C00000"/>
                        <w:sz w:val="24"/>
                      </w:rPr>
                    </w:pPr>
                    <w:r w:rsidRPr="00453ECF">
                      <w:rPr>
                        <w:rFonts w:ascii="Calibri" w:hAnsi="Calibri" w:eastAsia="Calibri" w:cs="Calibri"/>
                        <w:noProof/>
                        <w:color w:val="C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FFFFFF7F"/>
    <w:multiLevelType w:val="singleLevel"/>
    <w:tmpl w:val="DC0AE7B6"/>
    <w:lvl w:ilvl="0">
      <w:start w:val="1"/>
      <w:numFmt w:val="decimal"/>
      <w:lvlText w:val="%1."/>
      <w:lvlJc w:val="left"/>
      <w:pPr>
        <w:tabs>
          <w:tab w:val="num" w:pos="643"/>
        </w:tabs>
        <w:ind w:left="643" w:hanging="360"/>
      </w:pPr>
    </w:lvl>
  </w:abstractNum>
  <w:abstractNum w:abstractNumId="2"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3" w15:restartNumberingAfterBreak="0">
    <w:nsid w:val="020364EE"/>
    <w:multiLevelType w:val="hybridMultilevel"/>
    <w:tmpl w:val="7F542D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53E4454"/>
    <w:multiLevelType w:val="multilevel"/>
    <w:tmpl w:val="BC6AA032"/>
    <w:lvl w:ilvl="0">
      <w:start w:val="1"/>
      <w:numFmt w:val="decimal"/>
      <w:pStyle w:val="Heading2"/>
      <w:lvlText w:val="%1."/>
      <w:lvlJc w:val="left"/>
      <w:pPr>
        <w:ind w:left="851" w:hanging="851"/>
      </w:pPr>
      <w:rPr>
        <w:rFonts w:hint="default"/>
      </w:rPr>
    </w:lvl>
    <w:lvl w:ilvl="1">
      <w:start w:val="1"/>
      <w:numFmt w:val="decimal"/>
      <w:pStyle w:val="Heading3"/>
      <w:lvlText w:val="%1.%2."/>
      <w:lvlJc w:val="left"/>
      <w:pPr>
        <w:ind w:left="851" w:hanging="851"/>
      </w:pPr>
    </w:lvl>
    <w:lvl w:ilvl="2">
      <w:start w:val="1"/>
      <w:numFmt w:val="decimal"/>
      <w:pStyle w:val="Heading4"/>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6C609E0"/>
    <w:multiLevelType w:val="multilevel"/>
    <w:tmpl w:val="B7688966"/>
    <w:numStyleLink w:val="LetterMulti-Level"/>
  </w:abstractNum>
  <w:abstractNum w:abstractNumId="7" w15:restartNumberingAfterBreak="0">
    <w:nsid w:val="099018F5"/>
    <w:multiLevelType w:val="hybridMultilevel"/>
    <w:tmpl w:val="74E86846"/>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8"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20CA27EF"/>
    <w:multiLevelType w:val="hybridMultilevel"/>
    <w:tmpl w:val="7DAA6E1A"/>
    <w:lvl w:ilvl="0" w:tplc="B5726776">
      <w:start w:val="1"/>
      <w:numFmt w:val="bullet"/>
      <w:pStyle w:val="ListBullet"/>
      <w:lvlText w:val=""/>
      <w:lvlJc w:val="left"/>
      <w:pPr>
        <w:ind w:left="360" w:hanging="360"/>
      </w:pPr>
      <w:rPr>
        <w:rFonts w:ascii="Wingdings" w:hAnsi="Wingdings" w:hint="default"/>
        <w:color w:val="0056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2158A8"/>
    <w:multiLevelType w:val="hybridMultilevel"/>
    <w:tmpl w:val="31ACE8FA"/>
    <w:lvl w:ilvl="0" w:tplc="54E08D12">
      <w:start w:val="1"/>
      <w:numFmt w:val="bullet"/>
      <w:lvlText w:val=""/>
      <w:lvlJc w:val="left"/>
      <w:pPr>
        <w:ind w:left="39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3DDF622F"/>
    <w:multiLevelType w:val="hybridMultilevel"/>
    <w:tmpl w:val="C21A149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3" w15:restartNumberingAfterBreak="0">
    <w:nsid w:val="43223C2F"/>
    <w:multiLevelType w:val="singleLevel"/>
    <w:tmpl w:val="0C090019"/>
    <w:lvl w:ilvl="0">
      <w:start w:val="1"/>
      <w:numFmt w:val="lowerLetter"/>
      <w:lvlText w:val="%1."/>
      <w:lvlJc w:val="left"/>
      <w:pPr>
        <w:tabs>
          <w:tab w:val="num" w:pos="357"/>
        </w:tabs>
        <w:ind w:left="360" w:hanging="360"/>
      </w:pPr>
      <w:rPr>
        <w:rFonts w:hint="default"/>
      </w:rPr>
    </w:lvl>
  </w:abstractNum>
  <w:abstractNum w:abstractNumId="14" w15:restartNumberingAfterBreak="0">
    <w:nsid w:val="43AE3EE5"/>
    <w:multiLevelType w:val="multilevel"/>
    <w:tmpl w:val="8AF0AB7A"/>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42D145F"/>
    <w:multiLevelType w:val="multilevel"/>
    <w:tmpl w:val="B7688966"/>
    <w:numStyleLink w:val="LetterMulti-Level"/>
  </w:abstractNum>
  <w:abstractNum w:abstractNumId="17"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9" w15:restartNumberingAfterBreak="0">
    <w:nsid w:val="5AC61E89"/>
    <w:multiLevelType w:val="multilevel"/>
    <w:tmpl w:val="FA8A429E"/>
    <w:numStyleLink w:val="MLLBullet"/>
  </w:abstractNum>
  <w:abstractNum w:abstractNumId="20" w15:restartNumberingAfterBreak="0">
    <w:nsid w:val="60113F8A"/>
    <w:multiLevelType w:val="hybridMultilevel"/>
    <w:tmpl w:val="61D6CC76"/>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647D5603"/>
    <w:multiLevelType w:val="multilevel"/>
    <w:tmpl w:val="7944B184"/>
    <w:lvl w:ilvl="0">
      <w:start w:val="1"/>
      <w:numFmt w:val="bullet"/>
      <w:lvlText w:val=""/>
      <w:lvlJc w:val="left"/>
      <w:pPr>
        <w:ind w:left="360" w:hanging="360"/>
      </w:pPr>
      <w:rPr>
        <w:rFonts w:ascii="Symbol" w:hAnsi="Symbol" w:hint="default"/>
        <w:color w:val="264F90"/>
        <w:w w:val="100"/>
        <w:sz w:val="20"/>
        <w:szCs w:val="20"/>
      </w:rPr>
    </w:lvl>
    <w:lvl w:ilvl="1">
      <w:start w:val="1"/>
      <w:numFmt w:val="lowerLetter"/>
      <w:lvlText w:val="%2."/>
      <w:lvlJc w:val="left"/>
      <w:pPr>
        <w:ind w:left="720" w:hanging="360"/>
      </w:pPr>
    </w:lvl>
    <w:lvl w:ilvl="2">
      <w:start w:val="1"/>
      <w:numFmt w:val="bullet"/>
      <w:lvlText w:val="o"/>
      <w:lvlJc w:val="left"/>
      <w:pPr>
        <w:ind w:left="1080" w:hanging="360"/>
      </w:pPr>
      <w:rPr>
        <w:rFonts w:ascii="Courier New" w:hAnsi="Courier New" w:cs="Times New Roman"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23"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EB02EED"/>
    <w:multiLevelType w:val="hybridMultilevel"/>
    <w:tmpl w:val="E92E1B3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74CF08DE"/>
    <w:multiLevelType w:val="hybridMultilevel"/>
    <w:tmpl w:val="A726E8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759F207E"/>
    <w:multiLevelType w:val="multilevel"/>
    <w:tmpl w:val="B7688966"/>
    <w:styleLink w:val="LetterMulti-Level"/>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7C1515"/>
    <w:multiLevelType w:val="multilevel"/>
    <w:tmpl w:val="0D14268A"/>
    <w:lvl w:ilvl="0">
      <w:start w:val="1"/>
      <w:numFmt w:val="lowerLetter"/>
      <w:lvlText w:val="%1."/>
      <w:lvlJc w:val="left"/>
      <w:pPr>
        <w:tabs>
          <w:tab w:val="num" w:pos="357"/>
        </w:tabs>
        <w:ind w:left="360" w:hanging="360"/>
      </w:pPr>
      <w:rPr>
        <w:rFont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390378013">
    <w:abstractNumId w:val="23"/>
  </w:num>
  <w:num w:numId="2" w16cid:durableId="1014648822">
    <w:abstractNumId w:val="0"/>
  </w:num>
  <w:num w:numId="3" w16cid:durableId="318771309">
    <w:abstractNumId w:val="28"/>
  </w:num>
  <w:num w:numId="4" w16cid:durableId="218517961">
    <w:abstractNumId w:val="27"/>
  </w:num>
  <w:num w:numId="5" w16cid:durableId="1224680167">
    <w:abstractNumId w:val="7"/>
  </w:num>
  <w:num w:numId="6" w16cid:durableId="902646304">
    <w:abstractNumId w:val="15"/>
  </w:num>
  <w:num w:numId="7" w16cid:durableId="1397511072">
    <w:abstractNumId w:val="4"/>
  </w:num>
  <w:num w:numId="8" w16cid:durableId="1708220400">
    <w:abstractNumId w:val="15"/>
  </w:num>
  <w:num w:numId="9" w16cid:durableId="874121102">
    <w:abstractNumId w:val="18"/>
  </w:num>
  <w:num w:numId="10" w16cid:durableId="12319660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1107561">
    <w:abstractNumId w:val="8"/>
  </w:num>
  <w:num w:numId="12" w16cid:durableId="13582406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9436150">
    <w:abstractNumId w:val="17"/>
  </w:num>
  <w:num w:numId="14" w16cid:durableId="1973363164">
    <w:abstractNumId w:val="9"/>
  </w:num>
  <w:num w:numId="15" w16cid:durableId="614681534">
    <w:abstractNumId w:val="5"/>
  </w:num>
  <w:num w:numId="16" w16cid:durableId="1974360834">
    <w:abstractNumId w:val="10"/>
  </w:num>
  <w:num w:numId="17" w16cid:durableId="1301954980">
    <w:abstractNumId w:val="26"/>
  </w:num>
  <w:num w:numId="18" w16cid:durableId="1635335019">
    <w:abstractNumId w:val="14"/>
  </w:num>
  <w:num w:numId="19" w16cid:durableId="1704594252">
    <w:abstractNumId w:val="6"/>
  </w:num>
  <w:num w:numId="20" w16cid:durableId="1773361356">
    <w:abstractNumId w:val="16"/>
  </w:num>
  <w:num w:numId="21" w16cid:durableId="509951877">
    <w:abstractNumId w:val="22"/>
  </w:num>
  <w:num w:numId="22" w16cid:durableId="456724462">
    <w:abstractNumId w:val="19"/>
  </w:num>
  <w:num w:numId="23" w16cid:durableId="1456605580">
    <w:abstractNumId w:val="21"/>
    <w:lvlOverride w:ilvl="0"/>
    <w:lvlOverride w:ilvl="1">
      <w:startOverride w:val="1"/>
    </w:lvlOverride>
    <w:lvlOverride w:ilvl="2"/>
    <w:lvlOverride w:ilvl="3"/>
    <w:lvlOverride w:ilvl="4"/>
    <w:lvlOverride w:ilvl="5"/>
    <w:lvlOverride w:ilvl="6"/>
    <w:lvlOverride w:ilvl="7"/>
    <w:lvlOverride w:ilvl="8"/>
  </w:num>
  <w:num w:numId="24" w16cid:durableId="1704475764">
    <w:abstractNumId w:val="1"/>
  </w:num>
  <w:num w:numId="25" w16cid:durableId="1119304453">
    <w:abstractNumId w:val="29"/>
  </w:num>
  <w:num w:numId="26" w16cid:durableId="772171877">
    <w:abstractNumId w:val="25"/>
  </w:num>
  <w:num w:numId="27" w16cid:durableId="52823859">
    <w:abstractNumId w:val="20"/>
  </w:num>
  <w:num w:numId="28" w16cid:durableId="19942260">
    <w:abstractNumId w:val="3"/>
  </w:num>
  <w:num w:numId="29" w16cid:durableId="1493137898">
    <w:abstractNumId w:val="19"/>
  </w:num>
  <w:num w:numId="30" w16cid:durableId="1218280261">
    <w:abstractNumId w:val="21"/>
    <w:lvlOverride w:ilvl="0"/>
    <w:lvlOverride w:ilvl="1">
      <w:startOverride w:val="1"/>
    </w:lvlOverride>
    <w:lvlOverride w:ilvl="2"/>
    <w:lvlOverride w:ilvl="3"/>
    <w:lvlOverride w:ilvl="4"/>
    <w:lvlOverride w:ilvl="5"/>
    <w:lvlOverride w:ilvl="6"/>
    <w:lvlOverride w:ilvl="7"/>
    <w:lvlOverride w:ilvl="8"/>
  </w:num>
  <w:num w:numId="31" w16cid:durableId="363022158">
    <w:abstractNumId w:val="12"/>
  </w:num>
  <w:num w:numId="32" w16cid:durableId="289940059">
    <w:abstractNumId w:val="19"/>
  </w:num>
  <w:num w:numId="33" w16cid:durableId="1119226707">
    <w:abstractNumId w:val="19"/>
  </w:num>
  <w:num w:numId="34" w16cid:durableId="1166171919">
    <w:abstractNumId w:val="19"/>
  </w:num>
  <w:num w:numId="35" w16cid:durableId="496849318">
    <w:abstractNumId w:val="21"/>
  </w:num>
  <w:num w:numId="36" w16cid:durableId="617225027">
    <w:abstractNumId w:val="19"/>
  </w:num>
  <w:num w:numId="37" w16cid:durableId="720982694">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7BB2A0C0-E725-4787-A676-DD238AFEAF90}"/>
    <w:docVar w:name="dgnword-eventsink" w:val="2778319329376"/>
  </w:docVars>
  <w:rsids>
    <w:rsidRoot w:val="007152A4"/>
    <w:rsid w:val="0000016B"/>
    <w:rsid w:val="00000975"/>
    <w:rsid w:val="00000E61"/>
    <w:rsid w:val="000012F0"/>
    <w:rsid w:val="0000207F"/>
    <w:rsid w:val="00002A7D"/>
    <w:rsid w:val="00002C93"/>
    <w:rsid w:val="000033BC"/>
    <w:rsid w:val="0000348F"/>
    <w:rsid w:val="00003577"/>
    <w:rsid w:val="000035D8"/>
    <w:rsid w:val="00003B24"/>
    <w:rsid w:val="00003D38"/>
    <w:rsid w:val="00004282"/>
    <w:rsid w:val="00004411"/>
    <w:rsid w:val="00004642"/>
    <w:rsid w:val="0000488E"/>
    <w:rsid w:val="00004EAA"/>
    <w:rsid w:val="000050E3"/>
    <w:rsid w:val="00005407"/>
    <w:rsid w:val="0000541C"/>
    <w:rsid w:val="0000557E"/>
    <w:rsid w:val="00005E68"/>
    <w:rsid w:val="00006144"/>
    <w:rsid w:val="000062D1"/>
    <w:rsid w:val="000070D3"/>
    <w:rsid w:val="000071CC"/>
    <w:rsid w:val="00007542"/>
    <w:rsid w:val="00007838"/>
    <w:rsid w:val="00007D0B"/>
    <w:rsid w:val="00007E2A"/>
    <w:rsid w:val="00007E4B"/>
    <w:rsid w:val="00010CF8"/>
    <w:rsid w:val="00010EC9"/>
    <w:rsid w:val="00010EEB"/>
    <w:rsid w:val="000116A1"/>
    <w:rsid w:val="00011AA7"/>
    <w:rsid w:val="000121B1"/>
    <w:rsid w:val="00012792"/>
    <w:rsid w:val="00012C39"/>
    <w:rsid w:val="0001311A"/>
    <w:rsid w:val="00013186"/>
    <w:rsid w:val="00014768"/>
    <w:rsid w:val="000159EC"/>
    <w:rsid w:val="00015D4B"/>
    <w:rsid w:val="00015F82"/>
    <w:rsid w:val="0001685F"/>
    <w:rsid w:val="00016E51"/>
    <w:rsid w:val="00017238"/>
    <w:rsid w:val="00017503"/>
    <w:rsid w:val="000175F3"/>
    <w:rsid w:val="000176B7"/>
    <w:rsid w:val="000207D9"/>
    <w:rsid w:val="000208EC"/>
    <w:rsid w:val="00020C03"/>
    <w:rsid w:val="00020F53"/>
    <w:rsid w:val="00021471"/>
    <w:rsid w:val="0002158C"/>
    <w:rsid w:val="000216F2"/>
    <w:rsid w:val="00021AE9"/>
    <w:rsid w:val="00021F8D"/>
    <w:rsid w:val="00021FD9"/>
    <w:rsid w:val="00022203"/>
    <w:rsid w:val="00022237"/>
    <w:rsid w:val="00023115"/>
    <w:rsid w:val="00023136"/>
    <w:rsid w:val="0002331D"/>
    <w:rsid w:val="00023584"/>
    <w:rsid w:val="00023DF2"/>
    <w:rsid w:val="00023FBE"/>
    <w:rsid w:val="000240CB"/>
    <w:rsid w:val="00024C55"/>
    <w:rsid w:val="00024CBE"/>
    <w:rsid w:val="00025467"/>
    <w:rsid w:val="000255DA"/>
    <w:rsid w:val="00025A59"/>
    <w:rsid w:val="00025DEE"/>
    <w:rsid w:val="000261CB"/>
    <w:rsid w:val="000262F8"/>
    <w:rsid w:val="00026672"/>
    <w:rsid w:val="000269EB"/>
    <w:rsid w:val="00026A96"/>
    <w:rsid w:val="00027157"/>
    <w:rsid w:val="000271A8"/>
    <w:rsid w:val="000275F0"/>
    <w:rsid w:val="00027D38"/>
    <w:rsid w:val="00027ECB"/>
    <w:rsid w:val="000304CF"/>
    <w:rsid w:val="000307DC"/>
    <w:rsid w:val="00030E0C"/>
    <w:rsid w:val="00031075"/>
    <w:rsid w:val="000315B2"/>
    <w:rsid w:val="0003165D"/>
    <w:rsid w:val="00031D06"/>
    <w:rsid w:val="00031DF6"/>
    <w:rsid w:val="00032789"/>
    <w:rsid w:val="00032B4F"/>
    <w:rsid w:val="000330DB"/>
    <w:rsid w:val="00034003"/>
    <w:rsid w:val="000342E6"/>
    <w:rsid w:val="00034A5A"/>
    <w:rsid w:val="000358AC"/>
    <w:rsid w:val="00035AB4"/>
    <w:rsid w:val="00035AFC"/>
    <w:rsid w:val="00036078"/>
    <w:rsid w:val="00036287"/>
    <w:rsid w:val="00036549"/>
    <w:rsid w:val="000365F3"/>
    <w:rsid w:val="00036D02"/>
    <w:rsid w:val="000374FE"/>
    <w:rsid w:val="00037556"/>
    <w:rsid w:val="00037644"/>
    <w:rsid w:val="00037C73"/>
    <w:rsid w:val="000403C5"/>
    <w:rsid w:val="00040A03"/>
    <w:rsid w:val="00040D7E"/>
    <w:rsid w:val="00041471"/>
    <w:rsid w:val="00041716"/>
    <w:rsid w:val="00041A9D"/>
    <w:rsid w:val="00041C4C"/>
    <w:rsid w:val="00042438"/>
    <w:rsid w:val="000429B7"/>
    <w:rsid w:val="000437C6"/>
    <w:rsid w:val="00043986"/>
    <w:rsid w:val="00043B80"/>
    <w:rsid w:val="00043E26"/>
    <w:rsid w:val="00043E63"/>
    <w:rsid w:val="000443C9"/>
    <w:rsid w:val="00044511"/>
    <w:rsid w:val="00044568"/>
    <w:rsid w:val="00044A1D"/>
    <w:rsid w:val="00044CC4"/>
    <w:rsid w:val="00044DC0"/>
    <w:rsid w:val="00044EF8"/>
    <w:rsid w:val="00044F54"/>
    <w:rsid w:val="00044FE7"/>
    <w:rsid w:val="000450C4"/>
    <w:rsid w:val="00045B34"/>
    <w:rsid w:val="00045BEF"/>
    <w:rsid w:val="00045C66"/>
    <w:rsid w:val="00045EED"/>
    <w:rsid w:val="00045F6B"/>
    <w:rsid w:val="000467CB"/>
    <w:rsid w:val="00046CE0"/>
    <w:rsid w:val="00046D30"/>
    <w:rsid w:val="00046D35"/>
    <w:rsid w:val="00046DBC"/>
    <w:rsid w:val="00046DEE"/>
    <w:rsid w:val="00047069"/>
    <w:rsid w:val="00047EBE"/>
    <w:rsid w:val="000502C9"/>
    <w:rsid w:val="0005057D"/>
    <w:rsid w:val="00050793"/>
    <w:rsid w:val="00050F31"/>
    <w:rsid w:val="00050FC2"/>
    <w:rsid w:val="0005189A"/>
    <w:rsid w:val="00052553"/>
    <w:rsid w:val="00052951"/>
    <w:rsid w:val="00052E3E"/>
    <w:rsid w:val="000532E6"/>
    <w:rsid w:val="000536A6"/>
    <w:rsid w:val="00053E5F"/>
    <w:rsid w:val="00054691"/>
    <w:rsid w:val="0005480D"/>
    <w:rsid w:val="00054A8A"/>
    <w:rsid w:val="00054AE2"/>
    <w:rsid w:val="00055101"/>
    <w:rsid w:val="000553F2"/>
    <w:rsid w:val="00055512"/>
    <w:rsid w:val="0005570C"/>
    <w:rsid w:val="00055F4C"/>
    <w:rsid w:val="00056C5B"/>
    <w:rsid w:val="0005794F"/>
    <w:rsid w:val="00057E29"/>
    <w:rsid w:val="00060123"/>
    <w:rsid w:val="00060538"/>
    <w:rsid w:val="00060AD3"/>
    <w:rsid w:val="00060C13"/>
    <w:rsid w:val="00060F83"/>
    <w:rsid w:val="0006183D"/>
    <w:rsid w:val="0006197E"/>
    <w:rsid w:val="00062B2E"/>
    <w:rsid w:val="000630B3"/>
    <w:rsid w:val="00063152"/>
    <w:rsid w:val="000635B2"/>
    <w:rsid w:val="0006361F"/>
    <w:rsid w:val="0006399E"/>
    <w:rsid w:val="00063E7D"/>
    <w:rsid w:val="000648E9"/>
    <w:rsid w:val="00064A8B"/>
    <w:rsid w:val="00065626"/>
    <w:rsid w:val="00065A83"/>
    <w:rsid w:val="00065F24"/>
    <w:rsid w:val="00065FC9"/>
    <w:rsid w:val="0006607F"/>
    <w:rsid w:val="00066197"/>
    <w:rsid w:val="000661BB"/>
    <w:rsid w:val="000668C5"/>
    <w:rsid w:val="00066A84"/>
    <w:rsid w:val="00066B1A"/>
    <w:rsid w:val="0006705E"/>
    <w:rsid w:val="00067665"/>
    <w:rsid w:val="00070C60"/>
    <w:rsid w:val="00070D31"/>
    <w:rsid w:val="00070DAC"/>
    <w:rsid w:val="000710C0"/>
    <w:rsid w:val="00071149"/>
    <w:rsid w:val="00071256"/>
    <w:rsid w:val="00071802"/>
    <w:rsid w:val="00071CC0"/>
    <w:rsid w:val="00072642"/>
    <w:rsid w:val="000729D2"/>
    <w:rsid w:val="00072ABA"/>
    <w:rsid w:val="00072BA2"/>
    <w:rsid w:val="00073E37"/>
    <w:rsid w:val="00073EFC"/>
    <w:rsid w:val="00073FAB"/>
    <w:rsid w:val="000741DE"/>
    <w:rsid w:val="00074CFA"/>
    <w:rsid w:val="00075117"/>
    <w:rsid w:val="00075599"/>
    <w:rsid w:val="00075802"/>
    <w:rsid w:val="00075D88"/>
    <w:rsid w:val="000761A9"/>
    <w:rsid w:val="00076E6C"/>
    <w:rsid w:val="0007700E"/>
    <w:rsid w:val="0007738B"/>
    <w:rsid w:val="0007739D"/>
    <w:rsid w:val="00077687"/>
    <w:rsid w:val="00077C3D"/>
    <w:rsid w:val="000805C4"/>
    <w:rsid w:val="000805E4"/>
    <w:rsid w:val="000806AB"/>
    <w:rsid w:val="000808CD"/>
    <w:rsid w:val="00081379"/>
    <w:rsid w:val="00081884"/>
    <w:rsid w:val="00081EEF"/>
    <w:rsid w:val="00081F8D"/>
    <w:rsid w:val="00082460"/>
    <w:rsid w:val="0008250B"/>
    <w:rsid w:val="0008289E"/>
    <w:rsid w:val="00082C2C"/>
    <w:rsid w:val="0008319E"/>
    <w:rsid w:val="000833DF"/>
    <w:rsid w:val="000837CF"/>
    <w:rsid w:val="00083CC7"/>
    <w:rsid w:val="00083CF4"/>
    <w:rsid w:val="0008400E"/>
    <w:rsid w:val="00084152"/>
    <w:rsid w:val="000844CC"/>
    <w:rsid w:val="000846A2"/>
    <w:rsid w:val="00084899"/>
    <w:rsid w:val="00084FA8"/>
    <w:rsid w:val="00086895"/>
    <w:rsid w:val="0008697C"/>
    <w:rsid w:val="00086FBE"/>
    <w:rsid w:val="00087556"/>
    <w:rsid w:val="00087CDC"/>
    <w:rsid w:val="00090074"/>
    <w:rsid w:val="00090282"/>
    <w:rsid w:val="000906E4"/>
    <w:rsid w:val="00090C08"/>
    <w:rsid w:val="00090D4C"/>
    <w:rsid w:val="0009133F"/>
    <w:rsid w:val="0009152B"/>
    <w:rsid w:val="00092516"/>
    <w:rsid w:val="000931E9"/>
    <w:rsid w:val="000932F1"/>
    <w:rsid w:val="000939BF"/>
    <w:rsid w:val="00093A59"/>
    <w:rsid w:val="00093B58"/>
    <w:rsid w:val="00093BA1"/>
    <w:rsid w:val="00093E78"/>
    <w:rsid w:val="000949C3"/>
    <w:rsid w:val="00094BFE"/>
    <w:rsid w:val="00094E57"/>
    <w:rsid w:val="00094E82"/>
    <w:rsid w:val="000959EB"/>
    <w:rsid w:val="00095D53"/>
    <w:rsid w:val="00095DDF"/>
    <w:rsid w:val="00095E20"/>
    <w:rsid w:val="00095E71"/>
    <w:rsid w:val="00095F45"/>
    <w:rsid w:val="00096183"/>
    <w:rsid w:val="0009622A"/>
    <w:rsid w:val="00096575"/>
    <w:rsid w:val="0009683F"/>
    <w:rsid w:val="00096BDB"/>
    <w:rsid w:val="000970B8"/>
    <w:rsid w:val="00097F41"/>
    <w:rsid w:val="00097FB4"/>
    <w:rsid w:val="000A115B"/>
    <w:rsid w:val="000A128A"/>
    <w:rsid w:val="000A15AA"/>
    <w:rsid w:val="000A1941"/>
    <w:rsid w:val="000A19FD"/>
    <w:rsid w:val="000A1B8D"/>
    <w:rsid w:val="000A1C76"/>
    <w:rsid w:val="000A1F51"/>
    <w:rsid w:val="000A2011"/>
    <w:rsid w:val="000A2F68"/>
    <w:rsid w:val="000A3102"/>
    <w:rsid w:val="000A3120"/>
    <w:rsid w:val="000A313D"/>
    <w:rsid w:val="000A354D"/>
    <w:rsid w:val="000A3DF7"/>
    <w:rsid w:val="000A41FE"/>
    <w:rsid w:val="000A4261"/>
    <w:rsid w:val="000A4490"/>
    <w:rsid w:val="000A4CED"/>
    <w:rsid w:val="000A50DE"/>
    <w:rsid w:val="000A533B"/>
    <w:rsid w:val="000A600B"/>
    <w:rsid w:val="000A6209"/>
    <w:rsid w:val="000A66A1"/>
    <w:rsid w:val="000A6A74"/>
    <w:rsid w:val="000A7C19"/>
    <w:rsid w:val="000B05FB"/>
    <w:rsid w:val="000B0624"/>
    <w:rsid w:val="000B1072"/>
    <w:rsid w:val="000B1184"/>
    <w:rsid w:val="000B1211"/>
    <w:rsid w:val="000B1659"/>
    <w:rsid w:val="000B1991"/>
    <w:rsid w:val="000B19A9"/>
    <w:rsid w:val="000B276C"/>
    <w:rsid w:val="000B2D39"/>
    <w:rsid w:val="000B2DAA"/>
    <w:rsid w:val="000B3014"/>
    <w:rsid w:val="000B39E7"/>
    <w:rsid w:val="000B3A19"/>
    <w:rsid w:val="000B3A79"/>
    <w:rsid w:val="000B3EAD"/>
    <w:rsid w:val="000B4088"/>
    <w:rsid w:val="000B44F5"/>
    <w:rsid w:val="000B5218"/>
    <w:rsid w:val="000B522C"/>
    <w:rsid w:val="000B52FA"/>
    <w:rsid w:val="000B54A1"/>
    <w:rsid w:val="000B597B"/>
    <w:rsid w:val="000B615D"/>
    <w:rsid w:val="000B67DA"/>
    <w:rsid w:val="000B6824"/>
    <w:rsid w:val="000B6F9E"/>
    <w:rsid w:val="000B71AA"/>
    <w:rsid w:val="000B7531"/>
    <w:rsid w:val="000B7C0B"/>
    <w:rsid w:val="000C07C6"/>
    <w:rsid w:val="000C0912"/>
    <w:rsid w:val="000C10A6"/>
    <w:rsid w:val="000C1958"/>
    <w:rsid w:val="000C1E9C"/>
    <w:rsid w:val="000C24FF"/>
    <w:rsid w:val="000C2C51"/>
    <w:rsid w:val="000C2D24"/>
    <w:rsid w:val="000C2F5B"/>
    <w:rsid w:val="000C31F3"/>
    <w:rsid w:val="000C3314"/>
    <w:rsid w:val="000C34D6"/>
    <w:rsid w:val="000C3868"/>
    <w:rsid w:val="000C3889"/>
    <w:rsid w:val="000C39FA"/>
    <w:rsid w:val="000C3B35"/>
    <w:rsid w:val="000C3C75"/>
    <w:rsid w:val="000C3E93"/>
    <w:rsid w:val="000C4128"/>
    <w:rsid w:val="000C4DEC"/>
    <w:rsid w:val="000C4E58"/>
    <w:rsid w:val="000C4E64"/>
    <w:rsid w:val="000C4FA6"/>
    <w:rsid w:val="000C50BB"/>
    <w:rsid w:val="000C52E8"/>
    <w:rsid w:val="000C5E3D"/>
    <w:rsid w:val="000C5F08"/>
    <w:rsid w:val="000C63AD"/>
    <w:rsid w:val="000C65D5"/>
    <w:rsid w:val="000C6786"/>
    <w:rsid w:val="000C6A52"/>
    <w:rsid w:val="000C6B5E"/>
    <w:rsid w:val="000C6BB6"/>
    <w:rsid w:val="000C7788"/>
    <w:rsid w:val="000C7DE0"/>
    <w:rsid w:val="000C7F36"/>
    <w:rsid w:val="000D04ED"/>
    <w:rsid w:val="000D0533"/>
    <w:rsid w:val="000D06A2"/>
    <w:rsid w:val="000D0903"/>
    <w:rsid w:val="000D11F6"/>
    <w:rsid w:val="000D1B5E"/>
    <w:rsid w:val="000D1F5F"/>
    <w:rsid w:val="000D2142"/>
    <w:rsid w:val="000D2193"/>
    <w:rsid w:val="000D2340"/>
    <w:rsid w:val="000D29CC"/>
    <w:rsid w:val="000D2B4C"/>
    <w:rsid w:val="000D2D51"/>
    <w:rsid w:val="000D319D"/>
    <w:rsid w:val="000D3325"/>
    <w:rsid w:val="000D3C5E"/>
    <w:rsid w:val="000D3E95"/>
    <w:rsid w:val="000D3EA0"/>
    <w:rsid w:val="000D3EA6"/>
    <w:rsid w:val="000D3F05"/>
    <w:rsid w:val="000D4257"/>
    <w:rsid w:val="000D452F"/>
    <w:rsid w:val="000D48B8"/>
    <w:rsid w:val="000D4AB5"/>
    <w:rsid w:val="000D5CC3"/>
    <w:rsid w:val="000D6508"/>
    <w:rsid w:val="000D6686"/>
    <w:rsid w:val="000D67A7"/>
    <w:rsid w:val="000D6D35"/>
    <w:rsid w:val="000D79AB"/>
    <w:rsid w:val="000E027C"/>
    <w:rsid w:val="000E089B"/>
    <w:rsid w:val="000E0B4F"/>
    <w:rsid w:val="000E0C56"/>
    <w:rsid w:val="000E11A2"/>
    <w:rsid w:val="000E14F4"/>
    <w:rsid w:val="000E154D"/>
    <w:rsid w:val="000E184A"/>
    <w:rsid w:val="000E1D8A"/>
    <w:rsid w:val="000E2007"/>
    <w:rsid w:val="000E23A5"/>
    <w:rsid w:val="000E2D8E"/>
    <w:rsid w:val="000E32AA"/>
    <w:rsid w:val="000E3917"/>
    <w:rsid w:val="000E3C81"/>
    <w:rsid w:val="000E3EC9"/>
    <w:rsid w:val="000E4061"/>
    <w:rsid w:val="000E4102"/>
    <w:rsid w:val="000E4AB0"/>
    <w:rsid w:val="000E4CC1"/>
    <w:rsid w:val="000E4CD5"/>
    <w:rsid w:val="000E4E0D"/>
    <w:rsid w:val="000E620A"/>
    <w:rsid w:val="000E65A3"/>
    <w:rsid w:val="000E70D4"/>
    <w:rsid w:val="000E7581"/>
    <w:rsid w:val="000E7CC5"/>
    <w:rsid w:val="000F01B7"/>
    <w:rsid w:val="000F027E"/>
    <w:rsid w:val="000F0325"/>
    <w:rsid w:val="000F0AC6"/>
    <w:rsid w:val="000F10AD"/>
    <w:rsid w:val="000F18DD"/>
    <w:rsid w:val="000F1B11"/>
    <w:rsid w:val="000F1B31"/>
    <w:rsid w:val="000F1CFF"/>
    <w:rsid w:val="000F1E8E"/>
    <w:rsid w:val="000F2132"/>
    <w:rsid w:val="000F2796"/>
    <w:rsid w:val="000F2D5F"/>
    <w:rsid w:val="000F3799"/>
    <w:rsid w:val="000F3823"/>
    <w:rsid w:val="000F4A7B"/>
    <w:rsid w:val="000F5A34"/>
    <w:rsid w:val="000F6468"/>
    <w:rsid w:val="000F64CF"/>
    <w:rsid w:val="000F68A3"/>
    <w:rsid w:val="000F6BF0"/>
    <w:rsid w:val="000F7174"/>
    <w:rsid w:val="000F71BF"/>
    <w:rsid w:val="000F72BC"/>
    <w:rsid w:val="000F7BAF"/>
    <w:rsid w:val="000F7F17"/>
    <w:rsid w:val="00100216"/>
    <w:rsid w:val="00100CCB"/>
    <w:rsid w:val="001010DA"/>
    <w:rsid w:val="0010200A"/>
    <w:rsid w:val="00102271"/>
    <w:rsid w:val="0010267D"/>
    <w:rsid w:val="00102D8D"/>
    <w:rsid w:val="001030BD"/>
    <w:rsid w:val="001037D0"/>
    <w:rsid w:val="00103C22"/>
    <w:rsid w:val="00103E5C"/>
    <w:rsid w:val="001045B6"/>
    <w:rsid w:val="0010479A"/>
    <w:rsid w:val="00104854"/>
    <w:rsid w:val="0010490E"/>
    <w:rsid w:val="00104EBF"/>
    <w:rsid w:val="00105603"/>
    <w:rsid w:val="00105646"/>
    <w:rsid w:val="00105B92"/>
    <w:rsid w:val="001060D2"/>
    <w:rsid w:val="0010669F"/>
    <w:rsid w:val="001067F0"/>
    <w:rsid w:val="00106980"/>
    <w:rsid w:val="00106B83"/>
    <w:rsid w:val="00106CB6"/>
    <w:rsid w:val="00106F05"/>
    <w:rsid w:val="001070E2"/>
    <w:rsid w:val="001071EA"/>
    <w:rsid w:val="00107697"/>
    <w:rsid w:val="00107A22"/>
    <w:rsid w:val="0011081A"/>
    <w:rsid w:val="001108F4"/>
    <w:rsid w:val="00110904"/>
    <w:rsid w:val="00110DF4"/>
    <w:rsid w:val="00110F7F"/>
    <w:rsid w:val="00111364"/>
    <w:rsid w:val="00111506"/>
    <w:rsid w:val="001116DE"/>
    <w:rsid w:val="00111ABB"/>
    <w:rsid w:val="00111CC3"/>
    <w:rsid w:val="001121CB"/>
    <w:rsid w:val="00112452"/>
    <w:rsid w:val="00112457"/>
    <w:rsid w:val="0011259E"/>
    <w:rsid w:val="001128D7"/>
    <w:rsid w:val="00112B8B"/>
    <w:rsid w:val="00112ECA"/>
    <w:rsid w:val="001130F6"/>
    <w:rsid w:val="00113723"/>
    <w:rsid w:val="00113AD7"/>
    <w:rsid w:val="0011442D"/>
    <w:rsid w:val="00115154"/>
    <w:rsid w:val="00115368"/>
    <w:rsid w:val="001153BE"/>
    <w:rsid w:val="001157C1"/>
    <w:rsid w:val="00115C6B"/>
    <w:rsid w:val="0011612E"/>
    <w:rsid w:val="00116420"/>
    <w:rsid w:val="00116467"/>
    <w:rsid w:val="0011652F"/>
    <w:rsid w:val="00116908"/>
    <w:rsid w:val="0011730A"/>
    <w:rsid w:val="0011744A"/>
    <w:rsid w:val="00117942"/>
    <w:rsid w:val="001209C3"/>
    <w:rsid w:val="00120D50"/>
    <w:rsid w:val="00120D92"/>
    <w:rsid w:val="00121775"/>
    <w:rsid w:val="00121A3C"/>
    <w:rsid w:val="00121AE2"/>
    <w:rsid w:val="00122821"/>
    <w:rsid w:val="0012305A"/>
    <w:rsid w:val="00123A91"/>
    <w:rsid w:val="00123A99"/>
    <w:rsid w:val="00123E57"/>
    <w:rsid w:val="00123ED8"/>
    <w:rsid w:val="00124D02"/>
    <w:rsid w:val="00124D8B"/>
    <w:rsid w:val="001251B8"/>
    <w:rsid w:val="00125466"/>
    <w:rsid w:val="0012570E"/>
    <w:rsid w:val="00125733"/>
    <w:rsid w:val="00125AF1"/>
    <w:rsid w:val="00125C8D"/>
    <w:rsid w:val="001261D7"/>
    <w:rsid w:val="00126731"/>
    <w:rsid w:val="00126749"/>
    <w:rsid w:val="00126CCC"/>
    <w:rsid w:val="00127185"/>
    <w:rsid w:val="0012752E"/>
    <w:rsid w:val="00127536"/>
    <w:rsid w:val="001279B3"/>
    <w:rsid w:val="00127E62"/>
    <w:rsid w:val="00127E97"/>
    <w:rsid w:val="001302B7"/>
    <w:rsid w:val="00130493"/>
    <w:rsid w:val="00130554"/>
    <w:rsid w:val="00130913"/>
    <w:rsid w:val="00130DBC"/>
    <w:rsid w:val="00130F17"/>
    <w:rsid w:val="00130FC0"/>
    <w:rsid w:val="00130FCE"/>
    <w:rsid w:val="001315FB"/>
    <w:rsid w:val="00132444"/>
    <w:rsid w:val="00133367"/>
    <w:rsid w:val="001338E8"/>
    <w:rsid w:val="001339E8"/>
    <w:rsid w:val="001339F4"/>
    <w:rsid w:val="00134124"/>
    <w:rsid w:val="00134223"/>
    <w:rsid w:val="0013436A"/>
    <w:rsid w:val="001347F8"/>
    <w:rsid w:val="001348FB"/>
    <w:rsid w:val="00134EF8"/>
    <w:rsid w:val="0013514F"/>
    <w:rsid w:val="0013564A"/>
    <w:rsid w:val="0013607C"/>
    <w:rsid w:val="001363C9"/>
    <w:rsid w:val="00137190"/>
    <w:rsid w:val="0013734A"/>
    <w:rsid w:val="001375D9"/>
    <w:rsid w:val="00137AB6"/>
    <w:rsid w:val="00137BFE"/>
    <w:rsid w:val="00137CBB"/>
    <w:rsid w:val="00137F26"/>
    <w:rsid w:val="0014016C"/>
    <w:rsid w:val="00140692"/>
    <w:rsid w:val="00140E91"/>
    <w:rsid w:val="00141149"/>
    <w:rsid w:val="00141B6C"/>
    <w:rsid w:val="001422A8"/>
    <w:rsid w:val="00142929"/>
    <w:rsid w:val="00142994"/>
    <w:rsid w:val="00142C08"/>
    <w:rsid w:val="00142E28"/>
    <w:rsid w:val="001432F9"/>
    <w:rsid w:val="00143E90"/>
    <w:rsid w:val="00144188"/>
    <w:rsid w:val="00144380"/>
    <w:rsid w:val="00144FDA"/>
    <w:rsid w:val="001450BD"/>
    <w:rsid w:val="001452A7"/>
    <w:rsid w:val="00145DF4"/>
    <w:rsid w:val="001461C9"/>
    <w:rsid w:val="00146445"/>
    <w:rsid w:val="0014694F"/>
    <w:rsid w:val="00146D15"/>
    <w:rsid w:val="00146D95"/>
    <w:rsid w:val="00146EFF"/>
    <w:rsid w:val="001475D6"/>
    <w:rsid w:val="00147E5A"/>
    <w:rsid w:val="001508BE"/>
    <w:rsid w:val="001510B6"/>
    <w:rsid w:val="001512C6"/>
    <w:rsid w:val="00151417"/>
    <w:rsid w:val="00151476"/>
    <w:rsid w:val="001519DB"/>
    <w:rsid w:val="00151B2E"/>
    <w:rsid w:val="00151CEE"/>
    <w:rsid w:val="0015223E"/>
    <w:rsid w:val="001529FC"/>
    <w:rsid w:val="00152A63"/>
    <w:rsid w:val="00152B7E"/>
    <w:rsid w:val="00152D79"/>
    <w:rsid w:val="00152F4A"/>
    <w:rsid w:val="00152F60"/>
    <w:rsid w:val="00152F8A"/>
    <w:rsid w:val="0015314B"/>
    <w:rsid w:val="00153B3F"/>
    <w:rsid w:val="00153B4B"/>
    <w:rsid w:val="0015405F"/>
    <w:rsid w:val="0015446F"/>
    <w:rsid w:val="00154AC2"/>
    <w:rsid w:val="00155480"/>
    <w:rsid w:val="00155A1F"/>
    <w:rsid w:val="001568EC"/>
    <w:rsid w:val="00156DF7"/>
    <w:rsid w:val="00156FCC"/>
    <w:rsid w:val="00157037"/>
    <w:rsid w:val="00157118"/>
    <w:rsid w:val="001576C5"/>
    <w:rsid w:val="00157767"/>
    <w:rsid w:val="00157EEC"/>
    <w:rsid w:val="00160422"/>
    <w:rsid w:val="001605FA"/>
    <w:rsid w:val="00160DFD"/>
    <w:rsid w:val="0016124D"/>
    <w:rsid w:val="001612B6"/>
    <w:rsid w:val="00161AE2"/>
    <w:rsid w:val="0016240D"/>
    <w:rsid w:val="00162CBB"/>
    <w:rsid w:val="00162CF7"/>
    <w:rsid w:val="00162CFB"/>
    <w:rsid w:val="0016353F"/>
    <w:rsid w:val="00163BE5"/>
    <w:rsid w:val="001642DC"/>
    <w:rsid w:val="001642EF"/>
    <w:rsid w:val="00164606"/>
    <w:rsid w:val="00164609"/>
    <w:rsid w:val="0016480F"/>
    <w:rsid w:val="0016499C"/>
    <w:rsid w:val="00164A33"/>
    <w:rsid w:val="0016570E"/>
    <w:rsid w:val="00165927"/>
    <w:rsid w:val="001659C7"/>
    <w:rsid w:val="00165CA8"/>
    <w:rsid w:val="00165E05"/>
    <w:rsid w:val="00166584"/>
    <w:rsid w:val="00166DA2"/>
    <w:rsid w:val="0016759F"/>
    <w:rsid w:val="0016775A"/>
    <w:rsid w:val="001677B8"/>
    <w:rsid w:val="00167DD5"/>
    <w:rsid w:val="00170249"/>
    <w:rsid w:val="0017061A"/>
    <w:rsid w:val="0017082A"/>
    <w:rsid w:val="00170A7C"/>
    <w:rsid w:val="00170EC3"/>
    <w:rsid w:val="0017160E"/>
    <w:rsid w:val="001719FF"/>
    <w:rsid w:val="00171ACC"/>
    <w:rsid w:val="00172013"/>
    <w:rsid w:val="00172328"/>
    <w:rsid w:val="0017248F"/>
    <w:rsid w:val="00172BA3"/>
    <w:rsid w:val="00172F7F"/>
    <w:rsid w:val="001732C3"/>
    <w:rsid w:val="001737AC"/>
    <w:rsid w:val="001740AF"/>
    <w:rsid w:val="0017423B"/>
    <w:rsid w:val="00174532"/>
    <w:rsid w:val="00174CA6"/>
    <w:rsid w:val="00174CDF"/>
    <w:rsid w:val="00174D66"/>
    <w:rsid w:val="00174DE2"/>
    <w:rsid w:val="00174ED7"/>
    <w:rsid w:val="00174F91"/>
    <w:rsid w:val="001752B0"/>
    <w:rsid w:val="00175372"/>
    <w:rsid w:val="00175725"/>
    <w:rsid w:val="00175FF5"/>
    <w:rsid w:val="001761A6"/>
    <w:rsid w:val="00176796"/>
    <w:rsid w:val="00176EF8"/>
    <w:rsid w:val="001773CE"/>
    <w:rsid w:val="00177441"/>
    <w:rsid w:val="0017787B"/>
    <w:rsid w:val="00177CA8"/>
    <w:rsid w:val="00177DBF"/>
    <w:rsid w:val="001808F3"/>
    <w:rsid w:val="00180B0E"/>
    <w:rsid w:val="00180E93"/>
    <w:rsid w:val="001812F5"/>
    <w:rsid w:val="00181668"/>
    <w:rsid w:val="001817F4"/>
    <w:rsid w:val="00181851"/>
    <w:rsid w:val="001819C7"/>
    <w:rsid w:val="0018250A"/>
    <w:rsid w:val="00182617"/>
    <w:rsid w:val="0018328F"/>
    <w:rsid w:val="001833E7"/>
    <w:rsid w:val="0018360F"/>
    <w:rsid w:val="00183937"/>
    <w:rsid w:val="0018395A"/>
    <w:rsid w:val="00183BE1"/>
    <w:rsid w:val="00183C4A"/>
    <w:rsid w:val="00184481"/>
    <w:rsid w:val="001844D5"/>
    <w:rsid w:val="0018458F"/>
    <w:rsid w:val="00184631"/>
    <w:rsid w:val="00184807"/>
    <w:rsid w:val="0018511E"/>
    <w:rsid w:val="00185872"/>
    <w:rsid w:val="00185F94"/>
    <w:rsid w:val="00186052"/>
    <w:rsid w:val="00186482"/>
    <w:rsid w:val="0018657B"/>
    <w:rsid w:val="0018672B"/>
    <w:rsid w:val="001867CA"/>
    <w:rsid w:val="001867CD"/>
    <w:rsid w:val="001867EC"/>
    <w:rsid w:val="001869A8"/>
    <w:rsid w:val="00186D1C"/>
    <w:rsid w:val="00186D2F"/>
    <w:rsid w:val="001875DA"/>
    <w:rsid w:val="00190021"/>
    <w:rsid w:val="001907F9"/>
    <w:rsid w:val="00190935"/>
    <w:rsid w:val="0019100E"/>
    <w:rsid w:val="0019134B"/>
    <w:rsid w:val="0019172A"/>
    <w:rsid w:val="00191A16"/>
    <w:rsid w:val="00191D3C"/>
    <w:rsid w:val="0019261C"/>
    <w:rsid w:val="00192801"/>
    <w:rsid w:val="001929C8"/>
    <w:rsid w:val="00192CB9"/>
    <w:rsid w:val="00193305"/>
    <w:rsid w:val="00193509"/>
    <w:rsid w:val="00193926"/>
    <w:rsid w:val="00193EBA"/>
    <w:rsid w:val="00193FAF"/>
    <w:rsid w:val="00194033"/>
    <w:rsid w:val="0019423A"/>
    <w:rsid w:val="001942A0"/>
    <w:rsid w:val="001948A9"/>
    <w:rsid w:val="0019492A"/>
    <w:rsid w:val="00194ACD"/>
    <w:rsid w:val="00194FAD"/>
    <w:rsid w:val="0019545D"/>
    <w:rsid w:val="001955F6"/>
    <w:rsid w:val="001956C5"/>
    <w:rsid w:val="00195BCB"/>
    <w:rsid w:val="00195BF5"/>
    <w:rsid w:val="00195D42"/>
    <w:rsid w:val="00195F0F"/>
    <w:rsid w:val="00196194"/>
    <w:rsid w:val="00196C23"/>
    <w:rsid w:val="00196C84"/>
    <w:rsid w:val="0019706B"/>
    <w:rsid w:val="001971AD"/>
    <w:rsid w:val="001973A0"/>
    <w:rsid w:val="00197A10"/>
    <w:rsid w:val="00197FE6"/>
    <w:rsid w:val="001A00D0"/>
    <w:rsid w:val="001A046A"/>
    <w:rsid w:val="001A06E1"/>
    <w:rsid w:val="001A09BB"/>
    <w:rsid w:val="001A0E74"/>
    <w:rsid w:val="001A0FB9"/>
    <w:rsid w:val="001A1186"/>
    <w:rsid w:val="001A13AA"/>
    <w:rsid w:val="001A1E6A"/>
    <w:rsid w:val="001A20AF"/>
    <w:rsid w:val="001A230C"/>
    <w:rsid w:val="001A23F1"/>
    <w:rsid w:val="001A29E3"/>
    <w:rsid w:val="001A2F84"/>
    <w:rsid w:val="001A3138"/>
    <w:rsid w:val="001A38B4"/>
    <w:rsid w:val="001A3C21"/>
    <w:rsid w:val="001A40AA"/>
    <w:rsid w:val="001A412C"/>
    <w:rsid w:val="001A46FB"/>
    <w:rsid w:val="001A5051"/>
    <w:rsid w:val="001A51FA"/>
    <w:rsid w:val="001A5582"/>
    <w:rsid w:val="001A585F"/>
    <w:rsid w:val="001A58F3"/>
    <w:rsid w:val="001A5D9B"/>
    <w:rsid w:val="001A612B"/>
    <w:rsid w:val="001A66AD"/>
    <w:rsid w:val="001A6862"/>
    <w:rsid w:val="001A6963"/>
    <w:rsid w:val="001A69DC"/>
    <w:rsid w:val="001A6EDA"/>
    <w:rsid w:val="001A7029"/>
    <w:rsid w:val="001A730E"/>
    <w:rsid w:val="001A746D"/>
    <w:rsid w:val="001A7A25"/>
    <w:rsid w:val="001A7E53"/>
    <w:rsid w:val="001B0133"/>
    <w:rsid w:val="001B021B"/>
    <w:rsid w:val="001B0F22"/>
    <w:rsid w:val="001B1505"/>
    <w:rsid w:val="001B16BD"/>
    <w:rsid w:val="001B17B2"/>
    <w:rsid w:val="001B1C0B"/>
    <w:rsid w:val="001B211E"/>
    <w:rsid w:val="001B231C"/>
    <w:rsid w:val="001B234F"/>
    <w:rsid w:val="001B2753"/>
    <w:rsid w:val="001B2A5D"/>
    <w:rsid w:val="001B394A"/>
    <w:rsid w:val="001B3C32"/>
    <w:rsid w:val="001B3C3D"/>
    <w:rsid w:val="001B3F03"/>
    <w:rsid w:val="001B43D0"/>
    <w:rsid w:val="001B43D6"/>
    <w:rsid w:val="001B4FF2"/>
    <w:rsid w:val="001B571B"/>
    <w:rsid w:val="001B5A7B"/>
    <w:rsid w:val="001B5D9E"/>
    <w:rsid w:val="001B5E95"/>
    <w:rsid w:val="001B6934"/>
    <w:rsid w:val="001B6C7E"/>
    <w:rsid w:val="001B6C85"/>
    <w:rsid w:val="001B7075"/>
    <w:rsid w:val="001B72D4"/>
    <w:rsid w:val="001B75A8"/>
    <w:rsid w:val="001B79A9"/>
    <w:rsid w:val="001B7CE1"/>
    <w:rsid w:val="001B7F00"/>
    <w:rsid w:val="001C013C"/>
    <w:rsid w:val="001C02DF"/>
    <w:rsid w:val="001C0967"/>
    <w:rsid w:val="001C0AC2"/>
    <w:rsid w:val="001C0EAB"/>
    <w:rsid w:val="001C1273"/>
    <w:rsid w:val="001C1763"/>
    <w:rsid w:val="001C181E"/>
    <w:rsid w:val="001C1B5B"/>
    <w:rsid w:val="001C1EA8"/>
    <w:rsid w:val="001C226A"/>
    <w:rsid w:val="001C2830"/>
    <w:rsid w:val="001C29D9"/>
    <w:rsid w:val="001C2DE9"/>
    <w:rsid w:val="001C2FAD"/>
    <w:rsid w:val="001C33BA"/>
    <w:rsid w:val="001C384F"/>
    <w:rsid w:val="001C3976"/>
    <w:rsid w:val="001C3E74"/>
    <w:rsid w:val="001C409B"/>
    <w:rsid w:val="001C47C6"/>
    <w:rsid w:val="001C521C"/>
    <w:rsid w:val="001C538A"/>
    <w:rsid w:val="001C53D3"/>
    <w:rsid w:val="001C5430"/>
    <w:rsid w:val="001C5608"/>
    <w:rsid w:val="001C5B0B"/>
    <w:rsid w:val="001C6138"/>
    <w:rsid w:val="001C6603"/>
    <w:rsid w:val="001C6864"/>
    <w:rsid w:val="001C687C"/>
    <w:rsid w:val="001C6ACC"/>
    <w:rsid w:val="001C7328"/>
    <w:rsid w:val="001C7416"/>
    <w:rsid w:val="001C7A74"/>
    <w:rsid w:val="001C7F1A"/>
    <w:rsid w:val="001D0335"/>
    <w:rsid w:val="001D0356"/>
    <w:rsid w:val="001D037A"/>
    <w:rsid w:val="001D03B3"/>
    <w:rsid w:val="001D0B36"/>
    <w:rsid w:val="001D0EC9"/>
    <w:rsid w:val="001D1072"/>
    <w:rsid w:val="001D1340"/>
    <w:rsid w:val="001D15B9"/>
    <w:rsid w:val="001D1657"/>
    <w:rsid w:val="001D1782"/>
    <w:rsid w:val="001D1816"/>
    <w:rsid w:val="001D201F"/>
    <w:rsid w:val="001D21A5"/>
    <w:rsid w:val="001D27BB"/>
    <w:rsid w:val="001D2C6C"/>
    <w:rsid w:val="001D46FA"/>
    <w:rsid w:val="001D4B3D"/>
    <w:rsid w:val="001D4DA5"/>
    <w:rsid w:val="001D513B"/>
    <w:rsid w:val="001D5398"/>
    <w:rsid w:val="001D5FD5"/>
    <w:rsid w:val="001D63A8"/>
    <w:rsid w:val="001D651B"/>
    <w:rsid w:val="001D7735"/>
    <w:rsid w:val="001D7C6A"/>
    <w:rsid w:val="001E00D9"/>
    <w:rsid w:val="001E04CD"/>
    <w:rsid w:val="001E06B3"/>
    <w:rsid w:val="001E085A"/>
    <w:rsid w:val="001E086A"/>
    <w:rsid w:val="001E0DED"/>
    <w:rsid w:val="001E18A6"/>
    <w:rsid w:val="001E26D5"/>
    <w:rsid w:val="001E282D"/>
    <w:rsid w:val="001E2A46"/>
    <w:rsid w:val="001E39AB"/>
    <w:rsid w:val="001E42D1"/>
    <w:rsid w:val="001E465D"/>
    <w:rsid w:val="001E558B"/>
    <w:rsid w:val="001E58B5"/>
    <w:rsid w:val="001E58DA"/>
    <w:rsid w:val="001E659F"/>
    <w:rsid w:val="001E68A7"/>
    <w:rsid w:val="001E6901"/>
    <w:rsid w:val="001E6DD7"/>
    <w:rsid w:val="001E6F99"/>
    <w:rsid w:val="001E72EA"/>
    <w:rsid w:val="001E74B4"/>
    <w:rsid w:val="001E78B5"/>
    <w:rsid w:val="001E7A0A"/>
    <w:rsid w:val="001E7A83"/>
    <w:rsid w:val="001F03CB"/>
    <w:rsid w:val="001F09BC"/>
    <w:rsid w:val="001F0F92"/>
    <w:rsid w:val="001F1B51"/>
    <w:rsid w:val="001F215C"/>
    <w:rsid w:val="001F2424"/>
    <w:rsid w:val="001F24BD"/>
    <w:rsid w:val="001F25B8"/>
    <w:rsid w:val="001F28C1"/>
    <w:rsid w:val="001F2ED0"/>
    <w:rsid w:val="001F3068"/>
    <w:rsid w:val="001F321C"/>
    <w:rsid w:val="001F32A5"/>
    <w:rsid w:val="001F38B1"/>
    <w:rsid w:val="001F4B96"/>
    <w:rsid w:val="001F4D3D"/>
    <w:rsid w:val="001F5723"/>
    <w:rsid w:val="001F5EBA"/>
    <w:rsid w:val="001F66FE"/>
    <w:rsid w:val="001F6A22"/>
    <w:rsid w:val="001F6FAA"/>
    <w:rsid w:val="001F6FDD"/>
    <w:rsid w:val="001F71FF"/>
    <w:rsid w:val="001F73F7"/>
    <w:rsid w:val="001F75EE"/>
    <w:rsid w:val="001F7653"/>
    <w:rsid w:val="00200152"/>
    <w:rsid w:val="002007FC"/>
    <w:rsid w:val="00200B18"/>
    <w:rsid w:val="00200BB0"/>
    <w:rsid w:val="0020114E"/>
    <w:rsid w:val="00201ACE"/>
    <w:rsid w:val="0020226F"/>
    <w:rsid w:val="00202529"/>
    <w:rsid w:val="00202552"/>
    <w:rsid w:val="00202754"/>
    <w:rsid w:val="002027DA"/>
    <w:rsid w:val="00202DFC"/>
    <w:rsid w:val="00202F0C"/>
    <w:rsid w:val="00202FD0"/>
    <w:rsid w:val="0020341C"/>
    <w:rsid w:val="002038B8"/>
    <w:rsid w:val="0020397C"/>
    <w:rsid w:val="00203CE4"/>
    <w:rsid w:val="00203EE2"/>
    <w:rsid w:val="00203F73"/>
    <w:rsid w:val="002046AD"/>
    <w:rsid w:val="00204814"/>
    <w:rsid w:val="0020482F"/>
    <w:rsid w:val="00204985"/>
    <w:rsid w:val="00204C44"/>
    <w:rsid w:val="002050CD"/>
    <w:rsid w:val="00205520"/>
    <w:rsid w:val="002056AC"/>
    <w:rsid w:val="00205B3A"/>
    <w:rsid w:val="00205C74"/>
    <w:rsid w:val="00205D73"/>
    <w:rsid w:val="002067C9"/>
    <w:rsid w:val="00206FA7"/>
    <w:rsid w:val="0020705D"/>
    <w:rsid w:val="00207319"/>
    <w:rsid w:val="00207A20"/>
    <w:rsid w:val="00207A26"/>
    <w:rsid w:val="00207AD6"/>
    <w:rsid w:val="00207ECC"/>
    <w:rsid w:val="00207ED8"/>
    <w:rsid w:val="00207F75"/>
    <w:rsid w:val="0021021D"/>
    <w:rsid w:val="002103A5"/>
    <w:rsid w:val="00210A64"/>
    <w:rsid w:val="00211359"/>
    <w:rsid w:val="00211AB8"/>
    <w:rsid w:val="00211D98"/>
    <w:rsid w:val="00212CEB"/>
    <w:rsid w:val="00212DB3"/>
    <w:rsid w:val="00213167"/>
    <w:rsid w:val="00214465"/>
    <w:rsid w:val="00215D9A"/>
    <w:rsid w:val="002162FB"/>
    <w:rsid w:val="002166C2"/>
    <w:rsid w:val="00216706"/>
    <w:rsid w:val="0021736E"/>
    <w:rsid w:val="00217440"/>
    <w:rsid w:val="00217732"/>
    <w:rsid w:val="00217A02"/>
    <w:rsid w:val="00217AD5"/>
    <w:rsid w:val="00220225"/>
    <w:rsid w:val="00220339"/>
    <w:rsid w:val="002203C6"/>
    <w:rsid w:val="002205C2"/>
    <w:rsid w:val="00220627"/>
    <w:rsid w:val="00220709"/>
    <w:rsid w:val="0022081B"/>
    <w:rsid w:val="00220826"/>
    <w:rsid w:val="00220BC4"/>
    <w:rsid w:val="00221177"/>
    <w:rsid w:val="00221230"/>
    <w:rsid w:val="002213A4"/>
    <w:rsid w:val="00221458"/>
    <w:rsid w:val="00221DEF"/>
    <w:rsid w:val="00221E0E"/>
    <w:rsid w:val="002227D6"/>
    <w:rsid w:val="00222C72"/>
    <w:rsid w:val="00222CBC"/>
    <w:rsid w:val="00222F5D"/>
    <w:rsid w:val="00223A1A"/>
    <w:rsid w:val="00223A1C"/>
    <w:rsid w:val="002241AC"/>
    <w:rsid w:val="002242B1"/>
    <w:rsid w:val="0022439C"/>
    <w:rsid w:val="00224A3A"/>
    <w:rsid w:val="00224A49"/>
    <w:rsid w:val="00224E34"/>
    <w:rsid w:val="00224F62"/>
    <w:rsid w:val="0022513E"/>
    <w:rsid w:val="0022578C"/>
    <w:rsid w:val="00226A9A"/>
    <w:rsid w:val="00226C2F"/>
    <w:rsid w:val="00227080"/>
    <w:rsid w:val="002272E9"/>
    <w:rsid w:val="00227D98"/>
    <w:rsid w:val="002300EA"/>
    <w:rsid w:val="0023055D"/>
    <w:rsid w:val="0023085A"/>
    <w:rsid w:val="00230A2B"/>
    <w:rsid w:val="00231631"/>
    <w:rsid w:val="00231670"/>
    <w:rsid w:val="0023197A"/>
    <w:rsid w:val="00231A2E"/>
    <w:rsid w:val="00231B61"/>
    <w:rsid w:val="00231B63"/>
    <w:rsid w:val="00231C2B"/>
    <w:rsid w:val="0023339D"/>
    <w:rsid w:val="00233759"/>
    <w:rsid w:val="00234564"/>
    <w:rsid w:val="002347D4"/>
    <w:rsid w:val="002349CC"/>
    <w:rsid w:val="00234A47"/>
    <w:rsid w:val="00234EBC"/>
    <w:rsid w:val="002354AF"/>
    <w:rsid w:val="00235894"/>
    <w:rsid w:val="00235975"/>
    <w:rsid w:val="00235993"/>
    <w:rsid w:val="00235C31"/>
    <w:rsid w:val="00235CA2"/>
    <w:rsid w:val="00236089"/>
    <w:rsid w:val="00236908"/>
    <w:rsid w:val="00236D85"/>
    <w:rsid w:val="00236E37"/>
    <w:rsid w:val="00236EC5"/>
    <w:rsid w:val="00237C70"/>
    <w:rsid w:val="00237F2F"/>
    <w:rsid w:val="00237FF6"/>
    <w:rsid w:val="002401F7"/>
    <w:rsid w:val="00240385"/>
    <w:rsid w:val="0024056E"/>
    <w:rsid w:val="00240AD7"/>
    <w:rsid w:val="00241A39"/>
    <w:rsid w:val="00242834"/>
    <w:rsid w:val="00242A20"/>
    <w:rsid w:val="00242D3C"/>
    <w:rsid w:val="00242EEE"/>
    <w:rsid w:val="00242F2F"/>
    <w:rsid w:val="00243553"/>
    <w:rsid w:val="002435F6"/>
    <w:rsid w:val="00243DCA"/>
    <w:rsid w:val="002442D3"/>
    <w:rsid w:val="002442FE"/>
    <w:rsid w:val="0024442C"/>
    <w:rsid w:val="00244476"/>
    <w:rsid w:val="00244C86"/>
    <w:rsid w:val="00244D8E"/>
    <w:rsid w:val="00244DC5"/>
    <w:rsid w:val="00245131"/>
    <w:rsid w:val="00245460"/>
    <w:rsid w:val="002455EB"/>
    <w:rsid w:val="00245A62"/>
    <w:rsid w:val="00245AD2"/>
    <w:rsid w:val="00245C4E"/>
    <w:rsid w:val="00245E54"/>
    <w:rsid w:val="00246B74"/>
    <w:rsid w:val="00246B7A"/>
    <w:rsid w:val="00246C7D"/>
    <w:rsid w:val="0024703B"/>
    <w:rsid w:val="002472A6"/>
    <w:rsid w:val="002473BE"/>
    <w:rsid w:val="00247714"/>
    <w:rsid w:val="00247717"/>
    <w:rsid w:val="00247D27"/>
    <w:rsid w:val="00247EFB"/>
    <w:rsid w:val="002503DA"/>
    <w:rsid w:val="00250870"/>
    <w:rsid w:val="00250C11"/>
    <w:rsid w:val="00250CF5"/>
    <w:rsid w:val="00251541"/>
    <w:rsid w:val="00251F63"/>
    <w:rsid w:val="00251F90"/>
    <w:rsid w:val="00252136"/>
    <w:rsid w:val="00252245"/>
    <w:rsid w:val="0025288A"/>
    <w:rsid w:val="00252A02"/>
    <w:rsid w:val="00252FFE"/>
    <w:rsid w:val="0025305F"/>
    <w:rsid w:val="002530BD"/>
    <w:rsid w:val="002533EA"/>
    <w:rsid w:val="00253453"/>
    <w:rsid w:val="002535EA"/>
    <w:rsid w:val="002537D6"/>
    <w:rsid w:val="00253AA7"/>
    <w:rsid w:val="00253CF9"/>
    <w:rsid w:val="0025415D"/>
    <w:rsid w:val="00254170"/>
    <w:rsid w:val="0025462C"/>
    <w:rsid w:val="00254691"/>
    <w:rsid w:val="00254A58"/>
    <w:rsid w:val="00254ED0"/>
    <w:rsid w:val="00254F96"/>
    <w:rsid w:val="002563CB"/>
    <w:rsid w:val="002566AB"/>
    <w:rsid w:val="00256C3A"/>
    <w:rsid w:val="00256E08"/>
    <w:rsid w:val="00256EF1"/>
    <w:rsid w:val="0025764A"/>
    <w:rsid w:val="00257A1F"/>
    <w:rsid w:val="00257AEB"/>
    <w:rsid w:val="00257B30"/>
    <w:rsid w:val="00260111"/>
    <w:rsid w:val="002604E0"/>
    <w:rsid w:val="002611CF"/>
    <w:rsid w:val="002612BF"/>
    <w:rsid w:val="002618D4"/>
    <w:rsid w:val="002619F0"/>
    <w:rsid w:val="00261A3D"/>
    <w:rsid w:val="00261D7F"/>
    <w:rsid w:val="00261EFC"/>
    <w:rsid w:val="00262327"/>
    <w:rsid w:val="00262382"/>
    <w:rsid w:val="00262481"/>
    <w:rsid w:val="0026249F"/>
    <w:rsid w:val="00262CB9"/>
    <w:rsid w:val="00262DB0"/>
    <w:rsid w:val="0026339D"/>
    <w:rsid w:val="00263EBE"/>
    <w:rsid w:val="002644A2"/>
    <w:rsid w:val="00265B6B"/>
    <w:rsid w:val="00265BC2"/>
    <w:rsid w:val="002662B0"/>
    <w:rsid w:val="002662F6"/>
    <w:rsid w:val="00266417"/>
    <w:rsid w:val="002664E2"/>
    <w:rsid w:val="00266D0B"/>
    <w:rsid w:val="00267460"/>
    <w:rsid w:val="002701B8"/>
    <w:rsid w:val="00270215"/>
    <w:rsid w:val="002703E3"/>
    <w:rsid w:val="00270C79"/>
    <w:rsid w:val="0027138C"/>
    <w:rsid w:val="0027144E"/>
    <w:rsid w:val="0027174E"/>
    <w:rsid w:val="00271A30"/>
    <w:rsid w:val="00271A72"/>
    <w:rsid w:val="00271FAE"/>
    <w:rsid w:val="00272633"/>
    <w:rsid w:val="00272F10"/>
    <w:rsid w:val="00272F19"/>
    <w:rsid w:val="002730A5"/>
    <w:rsid w:val="002730D7"/>
    <w:rsid w:val="0027357E"/>
    <w:rsid w:val="00273871"/>
    <w:rsid w:val="00274100"/>
    <w:rsid w:val="00274C98"/>
    <w:rsid w:val="00275991"/>
    <w:rsid w:val="00275B2D"/>
    <w:rsid w:val="00275B55"/>
    <w:rsid w:val="00275C41"/>
    <w:rsid w:val="00275D35"/>
    <w:rsid w:val="00275FAE"/>
    <w:rsid w:val="0027665C"/>
    <w:rsid w:val="00276D9D"/>
    <w:rsid w:val="00277050"/>
    <w:rsid w:val="00277135"/>
    <w:rsid w:val="002771B9"/>
    <w:rsid w:val="00277955"/>
    <w:rsid w:val="002779EE"/>
    <w:rsid w:val="00277A56"/>
    <w:rsid w:val="00277AD6"/>
    <w:rsid w:val="00277C67"/>
    <w:rsid w:val="00280446"/>
    <w:rsid w:val="002805CA"/>
    <w:rsid w:val="002809B3"/>
    <w:rsid w:val="00280FC9"/>
    <w:rsid w:val="002810E7"/>
    <w:rsid w:val="00281521"/>
    <w:rsid w:val="00281BB6"/>
    <w:rsid w:val="00281CF6"/>
    <w:rsid w:val="00281D6B"/>
    <w:rsid w:val="00282312"/>
    <w:rsid w:val="00282467"/>
    <w:rsid w:val="002829CE"/>
    <w:rsid w:val="00282C42"/>
    <w:rsid w:val="00283644"/>
    <w:rsid w:val="0028378B"/>
    <w:rsid w:val="0028417F"/>
    <w:rsid w:val="0028453C"/>
    <w:rsid w:val="00284AC7"/>
    <w:rsid w:val="00284DC7"/>
    <w:rsid w:val="00285F58"/>
    <w:rsid w:val="00286109"/>
    <w:rsid w:val="002866EB"/>
    <w:rsid w:val="00286C7C"/>
    <w:rsid w:val="002873F2"/>
    <w:rsid w:val="00287487"/>
    <w:rsid w:val="002879D0"/>
    <w:rsid w:val="00287AC7"/>
    <w:rsid w:val="00287ED1"/>
    <w:rsid w:val="00290938"/>
    <w:rsid w:val="002909A3"/>
    <w:rsid w:val="00290F12"/>
    <w:rsid w:val="0029118B"/>
    <w:rsid w:val="002917EC"/>
    <w:rsid w:val="00291AE9"/>
    <w:rsid w:val="00291B78"/>
    <w:rsid w:val="00291C64"/>
    <w:rsid w:val="002922B7"/>
    <w:rsid w:val="0029287F"/>
    <w:rsid w:val="0029290A"/>
    <w:rsid w:val="002929CB"/>
    <w:rsid w:val="00292D32"/>
    <w:rsid w:val="002933A8"/>
    <w:rsid w:val="00293A37"/>
    <w:rsid w:val="00294019"/>
    <w:rsid w:val="00294554"/>
    <w:rsid w:val="002945A9"/>
    <w:rsid w:val="00294CED"/>
    <w:rsid w:val="00294D49"/>
    <w:rsid w:val="00294F04"/>
    <w:rsid w:val="00294F98"/>
    <w:rsid w:val="002957EE"/>
    <w:rsid w:val="00295A96"/>
    <w:rsid w:val="00295F10"/>
    <w:rsid w:val="00295FD6"/>
    <w:rsid w:val="002963D8"/>
    <w:rsid w:val="00296AC5"/>
    <w:rsid w:val="00296C7A"/>
    <w:rsid w:val="00296D7B"/>
    <w:rsid w:val="00297193"/>
    <w:rsid w:val="00297392"/>
    <w:rsid w:val="00297657"/>
    <w:rsid w:val="002976F5"/>
    <w:rsid w:val="002979E7"/>
    <w:rsid w:val="00297C9D"/>
    <w:rsid w:val="00297E02"/>
    <w:rsid w:val="002A01DC"/>
    <w:rsid w:val="002A01F4"/>
    <w:rsid w:val="002A0B32"/>
    <w:rsid w:val="002A0DD0"/>
    <w:rsid w:val="002A0E03"/>
    <w:rsid w:val="002A15E6"/>
    <w:rsid w:val="002A1C6B"/>
    <w:rsid w:val="002A1E77"/>
    <w:rsid w:val="002A26DD"/>
    <w:rsid w:val="002A2C0C"/>
    <w:rsid w:val="002A2DA9"/>
    <w:rsid w:val="002A2DB4"/>
    <w:rsid w:val="002A36D7"/>
    <w:rsid w:val="002A370D"/>
    <w:rsid w:val="002A37A6"/>
    <w:rsid w:val="002A3E4D"/>
    <w:rsid w:val="002A3E56"/>
    <w:rsid w:val="002A3FB6"/>
    <w:rsid w:val="002A4332"/>
    <w:rsid w:val="002A45C1"/>
    <w:rsid w:val="002A48D1"/>
    <w:rsid w:val="002A4C60"/>
    <w:rsid w:val="002A4DC8"/>
    <w:rsid w:val="002A51EB"/>
    <w:rsid w:val="002A5E3A"/>
    <w:rsid w:val="002A6142"/>
    <w:rsid w:val="002A6C6D"/>
    <w:rsid w:val="002A7073"/>
    <w:rsid w:val="002A7660"/>
    <w:rsid w:val="002B0099"/>
    <w:rsid w:val="002B05E0"/>
    <w:rsid w:val="002B06AE"/>
    <w:rsid w:val="002B09ED"/>
    <w:rsid w:val="002B0F9F"/>
    <w:rsid w:val="002B11D1"/>
    <w:rsid w:val="002B12DF"/>
    <w:rsid w:val="002B1325"/>
    <w:rsid w:val="002B1B0B"/>
    <w:rsid w:val="002B1D2A"/>
    <w:rsid w:val="002B1DFD"/>
    <w:rsid w:val="002B2094"/>
    <w:rsid w:val="002B2742"/>
    <w:rsid w:val="002B27AE"/>
    <w:rsid w:val="002B296B"/>
    <w:rsid w:val="002B2976"/>
    <w:rsid w:val="002B31C0"/>
    <w:rsid w:val="002B3327"/>
    <w:rsid w:val="002B3C42"/>
    <w:rsid w:val="002B3D6E"/>
    <w:rsid w:val="002B457C"/>
    <w:rsid w:val="002B4714"/>
    <w:rsid w:val="002B4CC0"/>
    <w:rsid w:val="002B4F88"/>
    <w:rsid w:val="002B5660"/>
    <w:rsid w:val="002B5850"/>
    <w:rsid w:val="002B5862"/>
    <w:rsid w:val="002B59E5"/>
    <w:rsid w:val="002B5B15"/>
    <w:rsid w:val="002B5C25"/>
    <w:rsid w:val="002B5CA5"/>
    <w:rsid w:val="002B696E"/>
    <w:rsid w:val="002B6E92"/>
    <w:rsid w:val="002B70CA"/>
    <w:rsid w:val="002B7173"/>
    <w:rsid w:val="002B74C9"/>
    <w:rsid w:val="002B77AF"/>
    <w:rsid w:val="002B7A55"/>
    <w:rsid w:val="002B7CF0"/>
    <w:rsid w:val="002C00A0"/>
    <w:rsid w:val="002C0A35"/>
    <w:rsid w:val="002C0FC5"/>
    <w:rsid w:val="002C1003"/>
    <w:rsid w:val="002C1373"/>
    <w:rsid w:val="002C14B0"/>
    <w:rsid w:val="002C196E"/>
    <w:rsid w:val="002C1A5D"/>
    <w:rsid w:val="002C1BCD"/>
    <w:rsid w:val="002C1E7C"/>
    <w:rsid w:val="002C1F96"/>
    <w:rsid w:val="002C2365"/>
    <w:rsid w:val="002C26DF"/>
    <w:rsid w:val="002C2A52"/>
    <w:rsid w:val="002C2DE2"/>
    <w:rsid w:val="002C37A7"/>
    <w:rsid w:val="002C471C"/>
    <w:rsid w:val="002C486A"/>
    <w:rsid w:val="002C4931"/>
    <w:rsid w:val="002C4C98"/>
    <w:rsid w:val="002C51E4"/>
    <w:rsid w:val="002C57E9"/>
    <w:rsid w:val="002C581F"/>
    <w:rsid w:val="002C5AE5"/>
    <w:rsid w:val="002C5FE4"/>
    <w:rsid w:val="002C621C"/>
    <w:rsid w:val="002C622F"/>
    <w:rsid w:val="002C62AA"/>
    <w:rsid w:val="002C7114"/>
    <w:rsid w:val="002C762B"/>
    <w:rsid w:val="002C76F4"/>
    <w:rsid w:val="002C7A6F"/>
    <w:rsid w:val="002D03DB"/>
    <w:rsid w:val="002D0581"/>
    <w:rsid w:val="002D06B2"/>
    <w:rsid w:val="002D0873"/>
    <w:rsid w:val="002D0BCE"/>
    <w:rsid w:val="002D0EF8"/>
    <w:rsid w:val="002D0F16"/>
    <w:rsid w:val="002D0F24"/>
    <w:rsid w:val="002D1215"/>
    <w:rsid w:val="002D14F0"/>
    <w:rsid w:val="002D16F9"/>
    <w:rsid w:val="002D226B"/>
    <w:rsid w:val="002D2370"/>
    <w:rsid w:val="002D2789"/>
    <w:rsid w:val="002D2DC7"/>
    <w:rsid w:val="002D3F37"/>
    <w:rsid w:val="002D4565"/>
    <w:rsid w:val="002D46DB"/>
    <w:rsid w:val="002D4716"/>
    <w:rsid w:val="002D488A"/>
    <w:rsid w:val="002D4B58"/>
    <w:rsid w:val="002D4B89"/>
    <w:rsid w:val="002D4F30"/>
    <w:rsid w:val="002D64F9"/>
    <w:rsid w:val="002D6562"/>
    <w:rsid w:val="002D6748"/>
    <w:rsid w:val="002D6830"/>
    <w:rsid w:val="002D696F"/>
    <w:rsid w:val="002D720E"/>
    <w:rsid w:val="002D7420"/>
    <w:rsid w:val="002D7771"/>
    <w:rsid w:val="002D7F5A"/>
    <w:rsid w:val="002E01C3"/>
    <w:rsid w:val="002E065A"/>
    <w:rsid w:val="002E0A85"/>
    <w:rsid w:val="002E1294"/>
    <w:rsid w:val="002E14ED"/>
    <w:rsid w:val="002E18CF"/>
    <w:rsid w:val="002E18F3"/>
    <w:rsid w:val="002E1BDB"/>
    <w:rsid w:val="002E2BEC"/>
    <w:rsid w:val="002E2C0D"/>
    <w:rsid w:val="002E2E2F"/>
    <w:rsid w:val="002E2F5E"/>
    <w:rsid w:val="002E309E"/>
    <w:rsid w:val="002E367A"/>
    <w:rsid w:val="002E3A5A"/>
    <w:rsid w:val="002E3CA8"/>
    <w:rsid w:val="002E3E15"/>
    <w:rsid w:val="002E3E18"/>
    <w:rsid w:val="002E417C"/>
    <w:rsid w:val="002E4292"/>
    <w:rsid w:val="002E44C0"/>
    <w:rsid w:val="002E45E2"/>
    <w:rsid w:val="002E4DBE"/>
    <w:rsid w:val="002E5362"/>
    <w:rsid w:val="002E5556"/>
    <w:rsid w:val="002E59F1"/>
    <w:rsid w:val="002E5AA4"/>
    <w:rsid w:val="002E67E4"/>
    <w:rsid w:val="002E67FD"/>
    <w:rsid w:val="002E6C99"/>
    <w:rsid w:val="002E6D1C"/>
    <w:rsid w:val="002E70C6"/>
    <w:rsid w:val="002E76F4"/>
    <w:rsid w:val="002F0066"/>
    <w:rsid w:val="002F01DA"/>
    <w:rsid w:val="002F0C68"/>
    <w:rsid w:val="002F0FAD"/>
    <w:rsid w:val="002F12FE"/>
    <w:rsid w:val="002F1540"/>
    <w:rsid w:val="002F1722"/>
    <w:rsid w:val="002F17E7"/>
    <w:rsid w:val="002F1AAB"/>
    <w:rsid w:val="002F28CA"/>
    <w:rsid w:val="002F2933"/>
    <w:rsid w:val="002F331C"/>
    <w:rsid w:val="002F3891"/>
    <w:rsid w:val="002F39E5"/>
    <w:rsid w:val="002F3A4F"/>
    <w:rsid w:val="002F3AEB"/>
    <w:rsid w:val="002F423B"/>
    <w:rsid w:val="002F4EB8"/>
    <w:rsid w:val="002F5840"/>
    <w:rsid w:val="002F5968"/>
    <w:rsid w:val="002F5D0A"/>
    <w:rsid w:val="002F63A8"/>
    <w:rsid w:val="002F65BC"/>
    <w:rsid w:val="002F6E1B"/>
    <w:rsid w:val="002F71EC"/>
    <w:rsid w:val="002F7CD0"/>
    <w:rsid w:val="002F7D92"/>
    <w:rsid w:val="002F7F38"/>
    <w:rsid w:val="003001C7"/>
    <w:rsid w:val="00300918"/>
    <w:rsid w:val="00300E4A"/>
    <w:rsid w:val="003015F1"/>
    <w:rsid w:val="0030247E"/>
    <w:rsid w:val="00302AF5"/>
    <w:rsid w:val="00302F2D"/>
    <w:rsid w:val="003038C5"/>
    <w:rsid w:val="00303AD5"/>
    <w:rsid w:val="00303C85"/>
    <w:rsid w:val="00303D41"/>
    <w:rsid w:val="0030445F"/>
    <w:rsid w:val="003051D2"/>
    <w:rsid w:val="003052EA"/>
    <w:rsid w:val="003052EE"/>
    <w:rsid w:val="00305956"/>
    <w:rsid w:val="00305B58"/>
    <w:rsid w:val="00306BA1"/>
    <w:rsid w:val="00306CDB"/>
    <w:rsid w:val="00306E17"/>
    <w:rsid w:val="00306E4C"/>
    <w:rsid w:val="00307101"/>
    <w:rsid w:val="0030772C"/>
    <w:rsid w:val="003078A5"/>
    <w:rsid w:val="00307A9E"/>
    <w:rsid w:val="00307C02"/>
    <w:rsid w:val="0031068E"/>
    <w:rsid w:val="00312249"/>
    <w:rsid w:val="00312839"/>
    <w:rsid w:val="00312A38"/>
    <w:rsid w:val="003132E9"/>
    <w:rsid w:val="003133FB"/>
    <w:rsid w:val="003135BD"/>
    <w:rsid w:val="003135E4"/>
    <w:rsid w:val="00313FA2"/>
    <w:rsid w:val="00314B52"/>
    <w:rsid w:val="00314DCA"/>
    <w:rsid w:val="00315513"/>
    <w:rsid w:val="00315548"/>
    <w:rsid w:val="00315A9B"/>
    <w:rsid w:val="00315A9F"/>
    <w:rsid w:val="00315C0D"/>
    <w:rsid w:val="00315C33"/>
    <w:rsid w:val="00315CE6"/>
    <w:rsid w:val="00315FF2"/>
    <w:rsid w:val="00316098"/>
    <w:rsid w:val="003168E6"/>
    <w:rsid w:val="00316D69"/>
    <w:rsid w:val="00317139"/>
    <w:rsid w:val="0031744C"/>
    <w:rsid w:val="003178C3"/>
    <w:rsid w:val="00317B29"/>
    <w:rsid w:val="00317CA2"/>
    <w:rsid w:val="003205D2"/>
    <w:rsid w:val="003206C6"/>
    <w:rsid w:val="00320A31"/>
    <w:rsid w:val="00320FFB"/>
    <w:rsid w:val="0032101C"/>
    <w:rsid w:val="003211B4"/>
    <w:rsid w:val="0032143E"/>
    <w:rsid w:val="00321B06"/>
    <w:rsid w:val="00322126"/>
    <w:rsid w:val="0032256A"/>
    <w:rsid w:val="0032286D"/>
    <w:rsid w:val="00323125"/>
    <w:rsid w:val="00323420"/>
    <w:rsid w:val="00324036"/>
    <w:rsid w:val="00324363"/>
    <w:rsid w:val="003249D2"/>
    <w:rsid w:val="003250CF"/>
    <w:rsid w:val="0032548C"/>
    <w:rsid w:val="00325582"/>
    <w:rsid w:val="003259F6"/>
    <w:rsid w:val="00325A56"/>
    <w:rsid w:val="003267DC"/>
    <w:rsid w:val="00326D6D"/>
    <w:rsid w:val="00326DD9"/>
    <w:rsid w:val="0032729D"/>
    <w:rsid w:val="003275BB"/>
    <w:rsid w:val="00327798"/>
    <w:rsid w:val="00327C98"/>
    <w:rsid w:val="00330477"/>
    <w:rsid w:val="0033058E"/>
    <w:rsid w:val="00330E52"/>
    <w:rsid w:val="00331040"/>
    <w:rsid w:val="003317EB"/>
    <w:rsid w:val="00331FE0"/>
    <w:rsid w:val="00332197"/>
    <w:rsid w:val="003321D0"/>
    <w:rsid w:val="003322E9"/>
    <w:rsid w:val="00332994"/>
    <w:rsid w:val="00332F58"/>
    <w:rsid w:val="003331C9"/>
    <w:rsid w:val="003337A1"/>
    <w:rsid w:val="0033398A"/>
    <w:rsid w:val="00333D2C"/>
    <w:rsid w:val="0033430C"/>
    <w:rsid w:val="00334A51"/>
    <w:rsid w:val="00334C2E"/>
    <w:rsid w:val="00335AAD"/>
    <w:rsid w:val="00335B3C"/>
    <w:rsid w:val="00335D42"/>
    <w:rsid w:val="003364E6"/>
    <w:rsid w:val="003368A0"/>
    <w:rsid w:val="00336B3B"/>
    <w:rsid w:val="00336B8F"/>
    <w:rsid w:val="003370B0"/>
    <w:rsid w:val="0033741C"/>
    <w:rsid w:val="00337513"/>
    <w:rsid w:val="0034027B"/>
    <w:rsid w:val="003403FE"/>
    <w:rsid w:val="003408CD"/>
    <w:rsid w:val="00340E80"/>
    <w:rsid w:val="00341866"/>
    <w:rsid w:val="00341912"/>
    <w:rsid w:val="00342011"/>
    <w:rsid w:val="0034268C"/>
    <w:rsid w:val="00342D7F"/>
    <w:rsid w:val="00343153"/>
    <w:rsid w:val="0034328A"/>
    <w:rsid w:val="003432E2"/>
    <w:rsid w:val="00343643"/>
    <w:rsid w:val="0034447B"/>
    <w:rsid w:val="00345B59"/>
    <w:rsid w:val="003461D8"/>
    <w:rsid w:val="00347081"/>
    <w:rsid w:val="0034A5D1"/>
    <w:rsid w:val="0035099A"/>
    <w:rsid w:val="00350EBB"/>
    <w:rsid w:val="003510B1"/>
    <w:rsid w:val="003511C8"/>
    <w:rsid w:val="00351B0E"/>
    <w:rsid w:val="00351E73"/>
    <w:rsid w:val="00351F04"/>
    <w:rsid w:val="0035280D"/>
    <w:rsid w:val="00352AA2"/>
    <w:rsid w:val="00352EA5"/>
    <w:rsid w:val="00353428"/>
    <w:rsid w:val="003538B1"/>
    <w:rsid w:val="00353B26"/>
    <w:rsid w:val="00353CBF"/>
    <w:rsid w:val="00353E82"/>
    <w:rsid w:val="00353ECE"/>
    <w:rsid w:val="00353F16"/>
    <w:rsid w:val="00354223"/>
    <w:rsid w:val="00354604"/>
    <w:rsid w:val="0035463E"/>
    <w:rsid w:val="00354880"/>
    <w:rsid w:val="003549A0"/>
    <w:rsid w:val="00354B1D"/>
    <w:rsid w:val="00354BDD"/>
    <w:rsid w:val="00354D89"/>
    <w:rsid w:val="00354DBF"/>
    <w:rsid w:val="00354EC6"/>
    <w:rsid w:val="003550FE"/>
    <w:rsid w:val="00355243"/>
    <w:rsid w:val="003552BD"/>
    <w:rsid w:val="00355645"/>
    <w:rsid w:val="003560E1"/>
    <w:rsid w:val="003565D1"/>
    <w:rsid w:val="00356EA4"/>
    <w:rsid w:val="00356ED2"/>
    <w:rsid w:val="00357349"/>
    <w:rsid w:val="003576AB"/>
    <w:rsid w:val="00357B0D"/>
    <w:rsid w:val="00360301"/>
    <w:rsid w:val="0036055C"/>
    <w:rsid w:val="00360A9E"/>
    <w:rsid w:val="00361251"/>
    <w:rsid w:val="003612E8"/>
    <w:rsid w:val="00361AA5"/>
    <w:rsid w:val="00361F89"/>
    <w:rsid w:val="0036246E"/>
    <w:rsid w:val="0036264B"/>
    <w:rsid w:val="0036287A"/>
    <w:rsid w:val="00363657"/>
    <w:rsid w:val="00363A90"/>
    <w:rsid w:val="00363F94"/>
    <w:rsid w:val="00363FFC"/>
    <w:rsid w:val="003648F8"/>
    <w:rsid w:val="00364D22"/>
    <w:rsid w:val="003658BD"/>
    <w:rsid w:val="00365CF4"/>
    <w:rsid w:val="00365E4E"/>
    <w:rsid w:val="00366040"/>
    <w:rsid w:val="003661B1"/>
    <w:rsid w:val="003665E1"/>
    <w:rsid w:val="00366E5E"/>
    <w:rsid w:val="0037039B"/>
    <w:rsid w:val="003703B2"/>
    <w:rsid w:val="00371D4F"/>
    <w:rsid w:val="00372065"/>
    <w:rsid w:val="00372455"/>
    <w:rsid w:val="00372AAB"/>
    <w:rsid w:val="00372D02"/>
    <w:rsid w:val="00372FE3"/>
    <w:rsid w:val="003732D0"/>
    <w:rsid w:val="003734B8"/>
    <w:rsid w:val="00373820"/>
    <w:rsid w:val="00373E0B"/>
    <w:rsid w:val="0037445B"/>
    <w:rsid w:val="003749D8"/>
    <w:rsid w:val="00374A74"/>
    <w:rsid w:val="00374A77"/>
    <w:rsid w:val="00374C72"/>
    <w:rsid w:val="00374C9A"/>
    <w:rsid w:val="00374EF7"/>
    <w:rsid w:val="003760F5"/>
    <w:rsid w:val="00376843"/>
    <w:rsid w:val="00376940"/>
    <w:rsid w:val="00376C4A"/>
    <w:rsid w:val="0037706A"/>
    <w:rsid w:val="003774A7"/>
    <w:rsid w:val="00377A1D"/>
    <w:rsid w:val="00377C53"/>
    <w:rsid w:val="003800CA"/>
    <w:rsid w:val="00380EC5"/>
    <w:rsid w:val="00380FDC"/>
    <w:rsid w:val="00381199"/>
    <w:rsid w:val="00381B8A"/>
    <w:rsid w:val="00382D9E"/>
    <w:rsid w:val="00383032"/>
    <w:rsid w:val="00383297"/>
    <w:rsid w:val="003836AF"/>
    <w:rsid w:val="00383A3A"/>
    <w:rsid w:val="00384181"/>
    <w:rsid w:val="00384187"/>
    <w:rsid w:val="003853DE"/>
    <w:rsid w:val="00385506"/>
    <w:rsid w:val="00385B4D"/>
    <w:rsid w:val="00385DE8"/>
    <w:rsid w:val="00386083"/>
    <w:rsid w:val="0038656F"/>
    <w:rsid w:val="0038672F"/>
    <w:rsid w:val="00386902"/>
    <w:rsid w:val="00386F2E"/>
    <w:rsid w:val="00387055"/>
    <w:rsid w:val="003871B6"/>
    <w:rsid w:val="00387369"/>
    <w:rsid w:val="00387BD4"/>
    <w:rsid w:val="003900DB"/>
    <w:rsid w:val="003903AE"/>
    <w:rsid w:val="003903F6"/>
    <w:rsid w:val="00390B64"/>
    <w:rsid w:val="00390C4E"/>
    <w:rsid w:val="003911CF"/>
    <w:rsid w:val="003913BA"/>
    <w:rsid w:val="003919DF"/>
    <w:rsid w:val="00391B6D"/>
    <w:rsid w:val="00391DF6"/>
    <w:rsid w:val="003922F4"/>
    <w:rsid w:val="00392A79"/>
    <w:rsid w:val="00392C6E"/>
    <w:rsid w:val="00393688"/>
    <w:rsid w:val="0039378E"/>
    <w:rsid w:val="00393B1E"/>
    <w:rsid w:val="003941B6"/>
    <w:rsid w:val="00394C9F"/>
    <w:rsid w:val="00394EB3"/>
    <w:rsid w:val="0039528D"/>
    <w:rsid w:val="00395291"/>
    <w:rsid w:val="00395D81"/>
    <w:rsid w:val="00396065"/>
    <w:rsid w:val="003960C8"/>
    <w:rsid w:val="0039610D"/>
    <w:rsid w:val="0039670B"/>
    <w:rsid w:val="00396F81"/>
    <w:rsid w:val="00397789"/>
    <w:rsid w:val="003978FB"/>
    <w:rsid w:val="00397E7E"/>
    <w:rsid w:val="003A055C"/>
    <w:rsid w:val="003A0571"/>
    <w:rsid w:val="003A0BCC"/>
    <w:rsid w:val="003A1E59"/>
    <w:rsid w:val="003A20A0"/>
    <w:rsid w:val="003A2156"/>
    <w:rsid w:val="003A22C2"/>
    <w:rsid w:val="003A264F"/>
    <w:rsid w:val="003A270D"/>
    <w:rsid w:val="003A2975"/>
    <w:rsid w:val="003A2BF7"/>
    <w:rsid w:val="003A2C2D"/>
    <w:rsid w:val="003A2E8D"/>
    <w:rsid w:val="003A3447"/>
    <w:rsid w:val="003A3B33"/>
    <w:rsid w:val="003A3EAC"/>
    <w:rsid w:val="003A4127"/>
    <w:rsid w:val="003A457E"/>
    <w:rsid w:val="003A47BE"/>
    <w:rsid w:val="003A48C0"/>
    <w:rsid w:val="003A4A83"/>
    <w:rsid w:val="003A4A85"/>
    <w:rsid w:val="003A5178"/>
    <w:rsid w:val="003A5B74"/>
    <w:rsid w:val="003A5D94"/>
    <w:rsid w:val="003A608F"/>
    <w:rsid w:val="003A6B14"/>
    <w:rsid w:val="003A79AD"/>
    <w:rsid w:val="003A7B9F"/>
    <w:rsid w:val="003A7FAA"/>
    <w:rsid w:val="003B02D8"/>
    <w:rsid w:val="003B0568"/>
    <w:rsid w:val="003B0EC4"/>
    <w:rsid w:val="003B1124"/>
    <w:rsid w:val="003B18BB"/>
    <w:rsid w:val="003B18C7"/>
    <w:rsid w:val="003B1E45"/>
    <w:rsid w:val="003B20D3"/>
    <w:rsid w:val="003B22E2"/>
    <w:rsid w:val="003B27E9"/>
    <w:rsid w:val="003B29BA"/>
    <w:rsid w:val="003B2D57"/>
    <w:rsid w:val="003B2E9E"/>
    <w:rsid w:val="003B3338"/>
    <w:rsid w:val="003B3423"/>
    <w:rsid w:val="003B38FE"/>
    <w:rsid w:val="003B3E0E"/>
    <w:rsid w:val="003B49A9"/>
    <w:rsid w:val="003B4A3C"/>
    <w:rsid w:val="003B4A52"/>
    <w:rsid w:val="003B4D55"/>
    <w:rsid w:val="003B4E4F"/>
    <w:rsid w:val="003B4F2F"/>
    <w:rsid w:val="003B5506"/>
    <w:rsid w:val="003B57AC"/>
    <w:rsid w:val="003B616E"/>
    <w:rsid w:val="003B61D7"/>
    <w:rsid w:val="003B6AC4"/>
    <w:rsid w:val="003B6D53"/>
    <w:rsid w:val="003B6F78"/>
    <w:rsid w:val="003B703C"/>
    <w:rsid w:val="003B729A"/>
    <w:rsid w:val="003B7BE3"/>
    <w:rsid w:val="003B7EC2"/>
    <w:rsid w:val="003B7F14"/>
    <w:rsid w:val="003C001C"/>
    <w:rsid w:val="003C007D"/>
    <w:rsid w:val="003C013F"/>
    <w:rsid w:val="003C2557"/>
    <w:rsid w:val="003C25DA"/>
    <w:rsid w:val="003C280B"/>
    <w:rsid w:val="003C2A14"/>
    <w:rsid w:val="003C2AB0"/>
    <w:rsid w:val="003C2F23"/>
    <w:rsid w:val="003C30E5"/>
    <w:rsid w:val="003C3144"/>
    <w:rsid w:val="003C3CCF"/>
    <w:rsid w:val="003C451C"/>
    <w:rsid w:val="003C45BC"/>
    <w:rsid w:val="003C46FC"/>
    <w:rsid w:val="003C4782"/>
    <w:rsid w:val="003C4A65"/>
    <w:rsid w:val="003C55C5"/>
    <w:rsid w:val="003C5E03"/>
    <w:rsid w:val="003C6C0A"/>
    <w:rsid w:val="003C6EA3"/>
    <w:rsid w:val="003C70A8"/>
    <w:rsid w:val="003C72D6"/>
    <w:rsid w:val="003C7652"/>
    <w:rsid w:val="003C7A28"/>
    <w:rsid w:val="003D00A1"/>
    <w:rsid w:val="003D0204"/>
    <w:rsid w:val="003D061B"/>
    <w:rsid w:val="003D09C5"/>
    <w:rsid w:val="003D1299"/>
    <w:rsid w:val="003D1700"/>
    <w:rsid w:val="003D1B0D"/>
    <w:rsid w:val="003D1F2A"/>
    <w:rsid w:val="003D2441"/>
    <w:rsid w:val="003D25AB"/>
    <w:rsid w:val="003D29BE"/>
    <w:rsid w:val="003D321C"/>
    <w:rsid w:val="003D368B"/>
    <w:rsid w:val="003D36C0"/>
    <w:rsid w:val="003D3AE8"/>
    <w:rsid w:val="003D3CA0"/>
    <w:rsid w:val="003D47F1"/>
    <w:rsid w:val="003D521B"/>
    <w:rsid w:val="003D58A0"/>
    <w:rsid w:val="003D5C41"/>
    <w:rsid w:val="003D6330"/>
    <w:rsid w:val="003D635D"/>
    <w:rsid w:val="003D6C64"/>
    <w:rsid w:val="003D6FA2"/>
    <w:rsid w:val="003D6FB4"/>
    <w:rsid w:val="003D73DE"/>
    <w:rsid w:val="003D7548"/>
    <w:rsid w:val="003D78AA"/>
    <w:rsid w:val="003D7F28"/>
    <w:rsid w:val="003D7F5C"/>
    <w:rsid w:val="003E0128"/>
    <w:rsid w:val="003E01CC"/>
    <w:rsid w:val="003E0690"/>
    <w:rsid w:val="003E088B"/>
    <w:rsid w:val="003E0A69"/>
    <w:rsid w:val="003E0C6C"/>
    <w:rsid w:val="003E10B5"/>
    <w:rsid w:val="003E11C4"/>
    <w:rsid w:val="003E1D4F"/>
    <w:rsid w:val="003E1D80"/>
    <w:rsid w:val="003E2077"/>
    <w:rsid w:val="003E20B1"/>
    <w:rsid w:val="003E2478"/>
    <w:rsid w:val="003E2616"/>
    <w:rsid w:val="003E2735"/>
    <w:rsid w:val="003E2A09"/>
    <w:rsid w:val="003E2C3B"/>
    <w:rsid w:val="003E339B"/>
    <w:rsid w:val="003E3688"/>
    <w:rsid w:val="003E38D5"/>
    <w:rsid w:val="003E3C72"/>
    <w:rsid w:val="003E4693"/>
    <w:rsid w:val="003E4BF0"/>
    <w:rsid w:val="003E529B"/>
    <w:rsid w:val="003E55C9"/>
    <w:rsid w:val="003E59CA"/>
    <w:rsid w:val="003E5B2A"/>
    <w:rsid w:val="003E5ECA"/>
    <w:rsid w:val="003E639F"/>
    <w:rsid w:val="003E6579"/>
    <w:rsid w:val="003E686A"/>
    <w:rsid w:val="003E6E52"/>
    <w:rsid w:val="003E7A21"/>
    <w:rsid w:val="003E7B39"/>
    <w:rsid w:val="003F0174"/>
    <w:rsid w:val="003F017B"/>
    <w:rsid w:val="003F0568"/>
    <w:rsid w:val="003F09EB"/>
    <w:rsid w:val="003F0BEC"/>
    <w:rsid w:val="003F1244"/>
    <w:rsid w:val="003F14DF"/>
    <w:rsid w:val="003F1A84"/>
    <w:rsid w:val="003F1AAB"/>
    <w:rsid w:val="003F1CD0"/>
    <w:rsid w:val="003F2406"/>
    <w:rsid w:val="003F2666"/>
    <w:rsid w:val="003F28CC"/>
    <w:rsid w:val="003F3216"/>
    <w:rsid w:val="003F3392"/>
    <w:rsid w:val="003F33CA"/>
    <w:rsid w:val="003F385C"/>
    <w:rsid w:val="003F4005"/>
    <w:rsid w:val="003F433E"/>
    <w:rsid w:val="003F45F3"/>
    <w:rsid w:val="003F460F"/>
    <w:rsid w:val="003F52A9"/>
    <w:rsid w:val="003F5453"/>
    <w:rsid w:val="003F5BEB"/>
    <w:rsid w:val="003F6858"/>
    <w:rsid w:val="003F686B"/>
    <w:rsid w:val="003F6C76"/>
    <w:rsid w:val="003F7220"/>
    <w:rsid w:val="003F7259"/>
    <w:rsid w:val="003F745B"/>
    <w:rsid w:val="003F7D86"/>
    <w:rsid w:val="004008AE"/>
    <w:rsid w:val="004012BF"/>
    <w:rsid w:val="004018D9"/>
    <w:rsid w:val="00402024"/>
    <w:rsid w:val="00402CA9"/>
    <w:rsid w:val="004039D3"/>
    <w:rsid w:val="00404472"/>
    <w:rsid w:val="00404E2F"/>
    <w:rsid w:val="00405050"/>
    <w:rsid w:val="00405C0C"/>
    <w:rsid w:val="00405D85"/>
    <w:rsid w:val="004060D8"/>
    <w:rsid w:val="0040627F"/>
    <w:rsid w:val="00406762"/>
    <w:rsid w:val="00406BBD"/>
    <w:rsid w:val="004072EE"/>
    <w:rsid w:val="00407385"/>
    <w:rsid w:val="00407403"/>
    <w:rsid w:val="00407554"/>
    <w:rsid w:val="0040782C"/>
    <w:rsid w:val="00407E3D"/>
    <w:rsid w:val="00407ECB"/>
    <w:rsid w:val="00410248"/>
    <w:rsid w:val="004102B0"/>
    <w:rsid w:val="004108DC"/>
    <w:rsid w:val="00410F2D"/>
    <w:rsid w:val="00411D24"/>
    <w:rsid w:val="004131EC"/>
    <w:rsid w:val="0041327D"/>
    <w:rsid w:val="0041335D"/>
    <w:rsid w:val="00413513"/>
    <w:rsid w:val="00413685"/>
    <w:rsid w:val="0041377B"/>
    <w:rsid w:val="00413872"/>
    <w:rsid w:val="00413D87"/>
    <w:rsid w:val="004142C1"/>
    <w:rsid w:val="004143F3"/>
    <w:rsid w:val="00414A64"/>
    <w:rsid w:val="00415547"/>
    <w:rsid w:val="00415617"/>
    <w:rsid w:val="004168FF"/>
    <w:rsid w:val="0041698F"/>
    <w:rsid w:val="00416B06"/>
    <w:rsid w:val="004176DE"/>
    <w:rsid w:val="00417917"/>
    <w:rsid w:val="00417940"/>
    <w:rsid w:val="00417C51"/>
    <w:rsid w:val="00417D20"/>
    <w:rsid w:val="00420173"/>
    <w:rsid w:val="004203BA"/>
    <w:rsid w:val="0042055C"/>
    <w:rsid w:val="00420578"/>
    <w:rsid w:val="004207E0"/>
    <w:rsid w:val="00420F86"/>
    <w:rsid w:val="00421265"/>
    <w:rsid w:val="00421824"/>
    <w:rsid w:val="00421B27"/>
    <w:rsid w:val="00421CBC"/>
    <w:rsid w:val="00422323"/>
    <w:rsid w:val="00422BC5"/>
    <w:rsid w:val="004233B2"/>
    <w:rsid w:val="00423435"/>
    <w:rsid w:val="004234A1"/>
    <w:rsid w:val="00423554"/>
    <w:rsid w:val="00423CC4"/>
    <w:rsid w:val="00424549"/>
    <w:rsid w:val="00425052"/>
    <w:rsid w:val="00425881"/>
    <w:rsid w:val="004259D1"/>
    <w:rsid w:val="00425E6B"/>
    <w:rsid w:val="00425ED1"/>
    <w:rsid w:val="00426C84"/>
    <w:rsid w:val="00427819"/>
    <w:rsid w:val="004278A3"/>
    <w:rsid w:val="00427AC0"/>
    <w:rsid w:val="004300F4"/>
    <w:rsid w:val="00430431"/>
    <w:rsid w:val="004307A1"/>
    <w:rsid w:val="00430ADC"/>
    <w:rsid w:val="00430D2E"/>
    <w:rsid w:val="00431136"/>
    <w:rsid w:val="004316B4"/>
    <w:rsid w:val="004316C3"/>
    <w:rsid w:val="0043175D"/>
    <w:rsid w:val="004317DB"/>
    <w:rsid w:val="00431870"/>
    <w:rsid w:val="00431CB9"/>
    <w:rsid w:val="0043205C"/>
    <w:rsid w:val="0043247A"/>
    <w:rsid w:val="0043318B"/>
    <w:rsid w:val="0043367D"/>
    <w:rsid w:val="004338DF"/>
    <w:rsid w:val="004347B2"/>
    <w:rsid w:val="0043489E"/>
    <w:rsid w:val="0043536A"/>
    <w:rsid w:val="00435610"/>
    <w:rsid w:val="0043581E"/>
    <w:rsid w:val="004362FA"/>
    <w:rsid w:val="00436ADB"/>
    <w:rsid w:val="00436D54"/>
    <w:rsid w:val="00436EB2"/>
    <w:rsid w:val="00437174"/>
    <w:rsid w:val="00437257"/>
    <w:rsid w:val="00437727"/>
    <w:rsid w:val="0043783F"/>
    <w:rsid w:val="004378F6"/>
    <w:rsid w:val="00437CDA"/>
    <w:rsid w:val="00440092"/>
    <w:rsid w:val="004403AC"/>
    <w:rsid w:val="004404BC"/>
    <w:rsid w:val="00440DA8"/>
    <w:rsid w:val="00441028"/>
    <w:rsid w:val="00441195"/>
    <w:rsid w:val="00442962"/>
    <w:rsid w:val="00442B03"/>
    <w:rsid w:val="00442B55"/>
    <w:rsid w:val="004433AD"/>
    <w:rsid w:val="00443464"/>
    <w:rsid w:val="004436AA"/>
    <w:rsid w:val="00443EB7"/>
    <w:rsid w:val="00444253"/>
    <w:rsid w:val="00444CBA"/>
    <w:rsid w:val="0044516B"/>
    <w:rsid w:val="004452CD"/>
    <w:rsid w:val="00445CBC"/>
    <w:rsid w:val="00445D92"/>
    <w:rsid w:val="00445DFC"/>
    <w:rsid w:val="004460C2"/>
    <w:rsid w:val="004472F3"/>
    <w:rsid w:val="004475CF"/>
    <w:rsid w:val="00447930"/>
    <w:rsid w:val="0044795F"/>
    <w:rsid w:val="004479ED"/>
    <w:rsid w:val="00447C62"/>
    <w:rsid w:val="00450606"/>
    <w:rsid w:val="0045076A"/>
    <w:rsid w:val="0045093B"/>
    <w:rsid w:val="00450AB3"/>
    <w:rsid w:val="00451246"/>
    <w:rsid w:val="00451704"/>
    <w:rsid w:val="004520A5"/>
    <w:rsid w:val="004522F7"/>
    <w:rsid w:val="004525D5"/>
    <w:rsid w:val="00452841"/>
    <w:rsid w:val="00452C25"/>
    <w:rsid w:val="00453095"/>
    <w:rsid w:val="00453210"/>
    <w:rsid w:val="0045328A"/>
    <w:rsid w:val="00453537"/>
    <w:rsid w:val="00453AD4"/>
    <w:rsid w:val="00453E77"/>
    <w:rsid w:val="00453ECF"/>
    <w:rsid w:val="00453EFC"/>
    <w:rsid w:val="00453F62"/>
    <w:rsid w:val="00454446"/>
    <w:rsid w:val="00454D45"/>
    <w:rsid w:val="00454DAD"/>
    <w:rsid w:val="00454F61"/>
    <w:rsid w:val="004551A1"/>
    <w:rsid w:val="004552D7"/>
    <w:rsid w:val="0045561D"/>
    <w:rsid w:val="00455AC0"/>
    <w:rsid w:val="00456A2A"/>
    <w:rsid w:val="00456E89"/>
    <w:rsid w:val="00457180"/>
    <w:rsid w:val="00457860"/>
    <w:rsid w:val="0045787C"/>
    <w:rsid w:val="0046078F"/>
    <w:rsid w:val="00460C3B"/>
    <w:rsid w:val="004614AC"/>
    <w:rsid w:val="00461AAE"/>
    <w:rsid w:val="00461CB8"/>
    <w:rsid w:val="004625AE"/>
    <w:rsid w:val="004626BD"/>
    <w:rsid w:val="00462C16"/>
    <w:rsid w:val="00462E0C"/>
    <w:rsid w:val="0046305D"/>
    <w:rsid w:val="004639AD"/>
    <w:rsid w:val="00463B2E"/>
    <w:rsid w:val="00463FDA"/>
    <w:rsid w:val="00464353"/>
    <w:rsid w:val="00464E2C"/>
    <w:rsid w:val="0046567F"/>
    <w:rsid w:val="0046577F"/>
    <w:rsid w:val="00465961"/>
    <w:rsid w:val="00465A67"/>
    <w:rsid w:val="004667A1"/>
    <w:rsid w:val="00466901"/>
    <w:rsid w:val="00466F9B"/>
    <w:rsid w:val="004670E1"/>
    <w:rsid w:val="00467162"/>
    <w:rsid w:val="00467230"/>
    <w:rsid w:val="00467537"/>
    <w:rsid w:val="00467766"/>
    <w:rsid w:val="004678C6"/>
    <w:rsid w:val="00467BE5"/>
    <w:rsid w:val="00467FCD"/>
    <w:rsid w:val="0047007A"/>
    <w:rsid w:val="004702D5"/>
    <w:rsid w:val="00470505"/>
    <w:rsid w:val="00470FEB"/>
    <w:rsid w:val="004710B7"/>
    <w:rsid w:val="004714FC"/>
    <w:rsid w:val="00471895"/>
    <w:rsid w:val="004719DA"/>
    <w:rsid w:val="00471B24"/>
    <w:rsid w:val="00472090"/>
    <w:rsid w:val="00472CB8"/>
    <w:rsid w:val="00473773"/>
    <w:rsid w:val="00473883"/>
    <w:rsid w:val="0047396E"/>
    <w:rsid w:val="00473C7A"/>
    <w:rsid w:val="00473C95"/>
    <w:rsid w:val="00474159"/>
    <w:rsid w:val="004745A7"/>
    <w:rsid w:val="004748A4"/>
    <w:rsid w:val="004748CD"/>
    <w:rsid w:val="00474C32"/>
    <w:rsid w:val="00475346"/>
    <w:rsid w:val="00475A88"/>
    <w:rsid w:val="00475C7D"/>
    <w:rsid w:val="00475CB3"/>
    <w:rsid w:val="00475CC9"/>
    <w:rsid w:val="00476125"/>
    <w:rsid w:val="00476275"/>
    <w:rsid w:val="00476546"/>
    <w:rsid w:val="0047661E"/>
    <w:rsid w:val="004766BD"/>
    <w:rsid w:val="00476A36"/>
    <w:rsid w:val="00476E4D"/>
    <w:rsid w:val="00476FAB"/>
    <w:rsid w:val="00477B07"/>
    <w:rsid w:val="00477F7B"/>
    <w:rsid w:val="004804E2"/>
    <w:rsid w:val="0048055F"/>
    <w:rsid w:val="00480CC8"/>
    <w:rsid w:val="004816B6"/>
    <w:rsid w:val="0048185F"/>
    <w:rsid w:val="004818C7"/>
    <w:rsid w:val="0048260C"/>
    <w:rsid w:val="00482725"/>
    <w:rsid w:val="00482817"/>
    <w:rsid w:val="00483214"/>
    <w:rsid w:val="0048335F"/>
    <w:rsid w:val="0048370E"/>
    <w:rsid w:val="004839A3"/>
    <w:rsid w:val="00483BCB"/>
    <w:rsid w:val="00483CEF"/>
    <w:rsid w:val="004844F8"/>
    <w:rsid w:val="0048456D"/>
    <w:rsid w:val="0048485A"/>
    <w:rsid w:val="004848E4"/>
    <w:rsid w:val="00484B6E"/>
    <w:rsid w:val="00484D8D"/>
    <w:rsid w:val="004855A0"/>
    <w:rsid w:val="00485773"/>
    <w:rsid w:val="004857B9"/>
    <w:rsid w:val="00485862"/>
    <w:rsid w:val="0048594A"/>
    <w:rsid w:val="00485992"/>
    <w:rsid w:val="00486156"/>
    <w:rsid w:val="00486540"/>
    <w:rsid w:val="00486DA2"/>
    <w:rsid w:val="004875E4"/>
    <w:rsid w:val="00487BA6"/>
    <w:rsid w:val="00490034"/>
    <w:rsid w:val="00490602"/>
    <w:rsid w:val="004906BE"/>
    <w:rsid w:val="00490A65"/>
    <w:rsid w:val="00490C48"/>
    <w:rsid w:val="00490CC1"/>
    <w:rsid w:val="00490F17"/>
    <w:rsid w:val="00491015"/>
    <w:rsid w:val="0049106F"/>
    <w:rsid w:val="0049131E"/>
    <w:rsid w:val="004918B1"/>
    <w:rsid w:val="0049190B"/>
    <w:rsid w:val="0049193A"/>
    <w:rsid w:val="00491A37"/>
    <w:rsid w:val="00491B2A"/>
    <w:rsid w:val="00491C6B"/>
    <w:rsid w:val="00491FBB"/>
    <w:rsid w:val="00492077"/>
    <w:rsid w:val="004927C4"/>
    <w:rsid w:val="00492AAB"/>
    <w:rsid w:val="00492CD2"/>
    <w:rsid w:val="00492E66"/>
    <w:rsid w:val="00492F60"/>
    <w:rsid w:val="004930A4"/>
    <w:rsid w:val="004938CD"/>
    <w:rsid w:val="0049412D"/>
    <w:rsid w:val="00494625"/>
    <w:rsid w:val="00494F3E"/>
    <w:rsid w:val="004954BA"/>
    <w:rsid w:val="00495750"/>
    <w:rsid w:val="00495971"/>
    <w:rsid w:val="00495B49"/>
    <w:rsid w:val="00495D5E"/>
    <w:rsid w:val="00496244"/>
    <w:rsid w:val="00496465"/>
    <w:rsid w:val="00496FF5"/>
    <w:rsid w:val="00497004"/>
    <w:rsid w:val="004974B5"/>
    <w:rsid w:val="004977F5"/>
    <w:rsid w:val="00497929"/>
    <w:rsid w:val="00497AEC"/>
    <w:rsid w:val="00497F7A"/>
    <w:rsid w:val="004A0075"/>
    <w:rsid w:val="004A00F2"/>
    <w:rsid w:val="004A07A0"/>
    <w:rsid w:val="004A0D21"/>
    <w:rsid w:val="004A11EF"/>
    <w:rsid w:val="004A14A7"/>
    <w:rsid w:val="004A168F"/>
    <w:rsid w:val="004A169C"/>
    <w:rsid w:val="004A16B4"/>
    <w:rsid w:val="004A1AF2"/>
    <w:rsid w:val="004A1DC4"/>
    <w:rsid w:val="004A2212"/>
    <w:rsid w:val="004A22C9"/>
    <w:rsid w:val="004A238A"/>
    <w:rsid w:val="004A2512"/>
    <w:rsid w:val="004A2CCD"/>
    <w:rsid w:val="004A3AB1"/>
    <w:rsid w:val="004A4120"/>
    <w:rsid w:val="004A500A"/>
    <w:rsid w:val="004A5A77"/>
    <w:rsid w:val="004A619D"/>
    <w:rsid w:val="004A6E9E"/>
    <w:rsid w:val="004A7079"/>
    <w:rsid w:val="004A7819"/>
    <w:rsid w:val="004A7B65"/>
    <w:rsid w:val="004A7B9B"/>
    <w:rsid w:val="004B030B"/>
    <w:rsid w:val="004B0364"/>
    <w:rsid w:val="004B0902"/>
    <w:rsid w:val="004B0ACE"/>
    <w:rsid w:val="004B1131"/>
    <w:rsid w:val="004B1D1F"/>
    <w:rsid w:val="004B1F94"/>
    <w:rsid w:val="004B2022"/>
    <w:rsid w:val="004B2177"/>
    <w:rsid w:val="004B248B"/>
    <w:rsid w:val="004B36E1"/>
    <w:rsid w:val="004B394F"/>
    <w:rsid w:val="004B427E"/>
    <w:rsid w:val="004B428B"/>
    <w:rsid w:val="004B43E7"/>
    <w:rsid w:val="004B44EC"/>
    <w:rsid w:val="004B4BC3"/>
    <w:rsid w:val="004B4E87"/>
    <w:rsid w:val="004B4F34"/>
    <w:rsid w:val="004B5275"/>
    <w:rsid w:val="004B5870"/>
    <w:rsid w:val="004B5AA9"/>
    <w:rsid w:val="004B6091"/>
    <w:rsid w:val="004B66BF"/>
    <w:rsid w:val="004B67C2"/>
    <w:rsid w:val="004B6A3F"/>
    <w:rsid w:val="004B7B0C"/>
    <w:rsid w:val="004C0140"/>
    <w:rsid w:val="004C0313"/>
    <w:rsid w:val="004C05B9"/>
    <w:rsid w:val="004C0867"/>
    <w:rsid w:val="004C0932"/>
    <w:rsid w:val="004C1646"/>
    <w:rsid w:val="004C1795"/>
    <w:rsid w:val="004C1AE4"/>
    <w:rsid w:val="004C1C42"/>
    <w:rsid w:val="004C1FCF"/>
    <w:rsid w:val="004C2086"/>
    <w:rsid w:val="004C27A8"/>
    <w:rsid w:val="004C289B"/>
    <w:rsid w:val="004C368D"/>
    <w:rsid w:val="004C37F5"/>
    <w:rsid w:val="004C4438"/>
    <w:rsid w:val="004C4B1F"/>
    <w:rsid w:val="004C4D0B"/>
    <w:rsid w:val="004C5778"/>
    <w:rsid w:val="004C60A4"/>
    <w:rsid w:val="004C6A72"/>
    <w:rsid w:val="004C6C3D"/>
    <w:rsid w:val="004C6F6D"/>
    <w:rsid w:val="004C714A"/>
    <w:rsid w:val="004C7D68"/>
    <w:rsid w:val="004D033A"/>
    <w:rsid w:val="004D03BA"/>
    <w:rsid w:val="004D04DC"/>
    <w:rsid w:val="004D0CF5"/>
    <w:rsid w:val="004D11D8"/>
    <w:rsid w:val="004D19FC"/>
    <w:rsid w:val="004D1CC5"/>
    <w:rsid w:val="004D2042"/>
    <w:rsid w:val="004D2135"/>
    <w:rsid w:val="004D29C0"/>
    <w:rsid w:val="004D2B3F"/>
    <w:rsid w:val="004D2CBD"/>
    <w:rsid w:val="004D2D2C"/>
    <w:rsid w:val="004D2D63"/>
    <w:rsid w:val="004D2D7F"/>
    <w:rsid w:val="004D2F13"/>
    <w:rsid w:val="004D339D"/>
    <w:rsid w:val="004D3483"/>
    <w:rsid w:val="004D34BB"/>
    <w:rsid w:val="004D4101"/>
    <w:rsid w:val="004D48B9"/>
    <w:rsid w:val="004D4958"/>
    <w:rsid w:val="004D5539"/>
    <w:rsid w:val="004D58F2"/>
    <w:rsid w:val="004D5A91"/>
    <w:rsid w:val="004D5BB6"/>
    <w:rsid w:val="004D61B0"/>
    <w:rsid w:val="004D639C"/>
    <w:rsid w:val="004D6510"/>
    <w:rsid w:val="004D67CC"/>
    <w:rsid w:val="004D6A0E"/>
    <w:rsid w:val="004D6A7F"/>
    <w:rsid w:val="004D6A83"/>
    <w:rsid w:val="004D6E71"/>
    <w:rsid w:val="004D7A49"/>
    <w:rsid w:val="004D7DD8"/>
    <w:rsid w:val="004D7E09"/>
    <w:rsid w:val="004E0184"/>
    <w:rsid w:val="004E0480"/>
    <w:rsid w:val="004E0B0A"/>
    <w:rsid w:val="004E17E8"/>
    <w:rsid w:val="004E1B5B"/>
    <w:rsid w:val="004E1DDF"/>
    <w:rsid w:val="004E3031"/>
    <w:rsid w:val="004E31D8"/>
    <w:rsid w:val="004E322A"/>
    <w:rsid w:val="004E3B71"/>
    <w:rsid w:val="004E3D11"/>
    <w:rsid w:val="004E4279"/>
    <w:rsid w:val="004E4327"/>
    <w:rsid w:val="004E43BF"/>
    <w:rsid w:val="004E44E6"/>
    <w:rsid w:val="004E4526"/>
    <w:rsid w:val="004E4B89"/>
    <w:rsid w:val="004E4E31"/>
    <w:rsid w:val="004E51BA"/>
    <w:rsid w:val="004E5389"/>
    <w:rsid w:val="004E54D0"/>
    <w:rsid w:val="004E5949"/>
    <w:rsid w:val="004E5976"/>
    <w:rsid w:val="004E5D40"/>
    <w:rsid w:val="004E62C0"/>
    <w:rsid w:val="004E6C44"/>
    <w:rsid w:val="004E6DF5"/>
    <w:rsid w:val="004E72D6"/>
    <w:rsid w:val="004E75D4"/>
    <w:rsid w:val="004E7CE4"/>
    <w:rsid w:val="004F1074"/>
    <w:rsid w:val="004F11F7"/>
    <w:rsid w:val="004F1328"/>
    <w:rsid w:val="004F15AC"/>
    <w:rsid w:val="004F1A66"/>
    <w:rsid w:val="004F1B41"/>
    <w:rsid w:val="004F1D55"/>
    <w:rsid w:val="004F264D"/>
    <w:rsid w:val="004F2BAD"/>
    <w:rsid w:val="004F2DA7"/>
    <w:rsid w:val="004F2FAF"/>
    <w:rsid w:val="004F311F"/>
    <w:rsid w:val="004F312D"/>
    <w:rsid w:val="004F313A"/>
    <w:rsid w:val="004F32EB"/>
    <w:rsid w:val="004F3523"/>
    <w:rsid w:val="004F38FB"/>
    <w:rsid w:val="004F3BF8"/>
    <w:rsid w:val="004F3D4A"/>
    <w:rsid w:val="004F3ED8"/>
    <w:rsid w:val="004F3F70"/>
    <w:rsid w:val="004F41FA"/>
    <w:rsid w:val="004F421B"/>
    <w:rsid w:val="004F4389"/>
    <w:rsid w:val="004F4C5B"/>
    <w:rsid w:val="004F4D0F"/>
    <w:rsid w:val="004F5126"/>
    <w:rsid w:val="004F53F4"/>
    <w:rsid w:val="004F5AA8"/>
    <w:rsid w:val="004F5C16"/>
    <w:rsid w:val="004F6640"/>
    <w:rsid w:val="004F6652"/>
    <w:rsid w:val="004F6B15"/>
    <w:rsid w:val="004F7471"/>
    <w:rsid w:val="004F75B8"/>
    <w:rsid w:val="004F76F0"/>
    <w:rsid w:val="00500467"/>
    <w:rsid w:val="00500487"/>
    <w:rsid w:val="00500D28"/>
    <w:rsid w:val="00501068"/>
    <w:rsid w:val="0050156B"/>
    <w:rsid w:val="00501797"/>
    <w:rsid w:val="00501C36"/>
    <w:rsid w:val="00501CB6"/>
    <w:rsid w:val="0050252A"/>
    <w:rsid w:val="00502558"/>
    <w:rsid w:val="00502B43"/>
    <w:rsid w:val="00502D39"/>
    <w:rsid w:val="00503171"/>
    <w:rsid w:val="00503258"/>
    <w:rsid w:val="00503A5A"/>
    <w:rsid w:val="00503D13"/>
    <w:rsid w:val="00504372"/>
    <w:rsid w:val="00504B78"/>
    <w:rsid w:val="00504FB7"/>
    <w:rsid w:val="00505048"/>
    <w:rsid w:val="005056C0"/>
    <w:rsid w:val="00505DE8"/>
    <w:rsid w:val="005060E7"/>
    <w:rsid w:val="005068D6"/>
    <w:rsid w:val="00506A1D"/>
    <w:rsid w:val="00506B44"/>
    <w:rsid w:val="00506D5C"/>
    <w:rsid w:val="0050723E"/>
    <w:rsid w:val="00507461"/>
    <w:rsid w:val="00510062"/>
    <w:rsid w:val="00510214"/>
    <w:rsid w:val="00510254"/>
    <w:rsid w:val="00510835"/>
    <w:rsid w:val="00511003"/>
    <w:rsid w:val="0051184E"/>
    <w:rsid w:val="00511BDD"/>
    <w:rsid w:val="00512453"/>
    <w:rsid w:val="00512583"/>
    <w:rsid w:val="00512A26"/>
    <w:rsid w:val="00512F6C"/>
    <w:rsid w:val="005132DC"/>
    <w:rsid w:val="00513796"/>
    <w:rsid w:val="005137D6"/>
    <w:rsid w:val="00513E81"/>
    <w:rsid w:val="0051430B"/>
    <w:rsid w:val="00514705"/>
    <w:rsid w:val="00514F15"/>
    <w:rsid w:val="00515437"/>
    <w:rsid w:val="0051569D"/>
    <w:rsid w:val="005158AD"/>
    <w:rsid w:val="005159E1"/>
    <w:rsid w:val="00515CB8"/>
    <w:rsid w:val="00516C93"/>
    <w:rsid w:val="00516E1E"/>
    <w:rsid w:val="00517162"/>
    <w:rsid w:val="00517171"/>
    <w:rsid w:val="005177B9"/>
    <w:rsid w:val="00517A79"/>
    <w:rsid w:val="00517B97"/>
    <w:rsid w:val="00517CBD"/>
    <w:rsid w:val="00520093"/>
    <w:rsid w:val="00520403"/>
    <w:rsid w:val="0052054C"/>
    <w:rsid w:val="005206D6"/>
    <w:rsid w:val="00520817"/>
    <w:rsid w:val="00520830"/>
    <w:rsid w:val="00520E45"/>
    <w:rsid w:val="00520EF2"/>
    <w:rsid w:val="00521250"/>
    <w:rsid w:val="005216BB"/>
    <w:rsid w:val="005224BF"/>
    <w:rsid w:val="0052269A"/>
    <w:rsid w:val="00523045"/>
    <w:rsid w:val="00523E2B"/>
    <w:rsid w:val="00523E49"/>
    <w:rsid w:val="00523F35"/>
    <w:rsid w:val="0052420A"/>
    <w:rsid w:val="005242BA"/>
    <w:rsid w:val="00525534"/>
    <w:rsid w:val="00525943"/>
    <w:rsid w:val="005259E8"/>
    <w:rsid w:val="00526355"/>
    <w:rsid w:val="00526708"/>
    <w:rsid w:val="00526928"/>
    <w:rsid w:val="00527787"/>
    <w:rsid w:val="005277BC"/>
    <w:rsid w:val="00530153"/>
    <w:rsid w:val="005302A4"/>
    <w:rsid w:val="005302C7"/>
    <w:rsid w:val="005304C8"/>
    <w:rsid w:val="00530706"/>
    <w:rsid w:val="00531019"/>
    <w:rsid w:val="00531318"/>
    <w:rsid w:val="0053262C"/>
    <w:rsid w:val="00532B21"/>
    <w:rsid w:val="00532CCB"/>
    <w:rsid w:val="00532CF2"/>
    <w:rsid w:val="005330B5"/>
    <w:rsid w:val="005334BF"/>
    <w:rsid w:val="005336E1"/>
    <w:rsid w:val="005337EE"/>
    <w:rsid w:val="0053412C"/>
    <w:rsid w:val="00534248"/>
    <w:rsid w:val="0053442C"/>
    <w:rsid w:val="00534B4C"/>
    <w:rsid w:val="00534B77"/>
    <w:rsid w:val="005350F7"/>
    <w:rsid w:val="005351DE"/>
    <w:rsid w:val="005355EB"/>
    <w:rsid w:val="0053595B"/>
    <w:rsid w:val="00535D0D"/>
    <w:rsid w:val="00535D67"/>
    <w:rsid w:val="00535DC6"/>
    <w:rsid w:val="00535F08"/>
    <w:rsid w:val="005361B3"/>
    <w:rsid w:val="00536A41"/>
    <w:rsid w:val="00536B21"/>
    <w:rsid w:val="00537074"/>
    <w:rsid w:val="0054009F"/>
    <w:rsid w:val="00540AEA"/>
    <w:rsid w:val="005413DB"/>
    <w:rsid w:val="00541995"/>
    <w:rsid w:val="00541F49"/>
    <w:rsid w:val="00542130"/>
    <w:rsid w:val="0054218F"/>
    <w:rsid w:val="00542464"/>
    <w:rsid w:val="005425B3"/>
    <w:rsid w:val="00542DBC"/>
    <w:rsid w:val="00543DD0"/>
    <w:rsid w:val="00544033"/>
    <w:rsid w:val="0054403B"/>
    <w:rsid w:val="00544300"/>
    <w:rsid w:val="00544625"/>
    <w:rsid w:val="00544899"/>
    <w:rsid w:val="00545322"/>
    <w:rsid w:val="00545737"/>
    <w:rsid w:val="0054574A"/>
    <w:rsid w:val="0054589E"/>
    <w:rsid w:val="00545A00"/>
    <w:rsid w:val="0054620D"/>
    <w:rsid w:val="00546855"/>
    <w:rsid w:val="00546FB4"/>
    <w:rsid w:val="0054745E"/>
    <w:rsid w:val="00550BF7"/>
    <w:rsid w:val="00551256"/>
    <w:rsid w:val="00551817"/>
    <w:rsid w:val="0055197D"/>
    <w:rsid w:val="00551C05"/>
    <w:rsid w:val="00551D22"/>
    <w:rsid w:val="00552570"/>
    <w:rsid w:val="005529CB"/>
    <w:rsid w:val="00552A54"/>
    <w:rsid w:val="0055302B"/>
    <w:rsid w:val="005531A3"/>
    <w:rsid w:val="005532A4"/>
    <w:rsid w:val="0055351B"/>
    <w:rsid w:val="005535E9"/>
    <w:rsid w:val="005537EA"/>
    <w:rsid w:val="00553A26"/>
    <w:rsid w:val="00553DBD"/>
    <w:rsid w:val="00553F4D"/>
    <w:rsid w:val="005548F7"/>
    <w:rsid w:val="00554F1D"/>
    <w:rsid w:val="00555308"/>
    <w:rsid w:val="0055620A"/>
    <w:rsid w:val="00556757"/>
    <w:rsid w:val="00556B45"/>
    <w:rsid w:val="00556B88"/>
    <w:rsid w:val="00556BA2"/>
    <w:rsid w:val="00556CEB"/>
    <w:rsid w:val="00556D48"/>
    <w:rsid w:val="00557045"/>
    <w:rsid w:val="00557137"/>
    <w:rsid w:val="00557246"/>
    <w:rsid w:val="005574EC"/>
    <w:rsid w:val="005579F8"/>
    <w:rsid w:val="00557E0C"/>
    <w:rsid w:val="00560703"/>
    <w:rsid w:val="00560754"/>
    <w:rsid w:val="00560E2E"/>
    <w:rsid w:val="005612C0"/>
    <w:rsid w:val="005614EC"/>
    <w:rsid w:val="0056165C"/>
    <w:rsid w:val="005623B3"/>
    <w:rsid w:val="005624ED"/>
    <w:rsid w:val="005632D8"/>
    <w:rsid w:val="0056330B"/>
    <w:rsid w:val="00563421"/>
    <w:rsid w:val="00563424"/>
    <w:rsid w:val="00563F77"/>
    <w:rsid w:val="00564150"/>
    <w:rsid w:val="0056474D"/>
    <w:rsid w:val="005647DB"/>
    <w:rsid w:val="00564DF1"/>
    <w:rsid w:val="00565199"/>
    <w:rsid w:val="005652C4"/>
    <w:rsid w:val="00565C31"/>
    <w:rsid w:val="00566B70"/>
    <w:rsid w:val="00566EEB"/>
    <w:rsid w:val="00567067"/>
    <w:rsid w:val="0056744C"/>
    <w:rsid w:val="00567AC9"/>
    <w:rsid w:val="00567AE1"/>
    <w:rsid w:val="00567CFA"/>
    <w:rsid w:val="005700F2"/>
    <w:rsid w:val="00570744"/>
    <w:rsid w:val="00570B42"/>
    <w:rsid w:val="005716C1"/>
    <w:rsid w:val="00571845"/>
    <w:rsid w:val="00571B59"/>
    <w:rsid w:val="00572415"/>
    <w:rsid w:val="00572707"/>
    <w:rsid w:val="00572B75"/>
    <w:rsid w:val="00572C31"/>
    <w:rsid w:val="00572E54"/>
    <w:rsid w:val="0057327E"/>
    <w:rsid w:val="005732A4"/>
    <w:rsid w:val="00573821"/>
    <w:rsid w:val="00573ED4"/>
    <w:rsid w:val="005741D6"/>
    <w:rsid w:val="0057421D"/>
    <w:rsid w:val="0057442E"/>
    <w:rsid w:val="00575719"/>
    <w:rsid w:val="00575BE1"/>
    <w:rsid w:val="00576129"/>
    <w:rsid w:val="0057664E"/>
    <w:rsid w:val="005772FC"/>
    <w:rsid w:val="005773BB"/>
    <w:rsid w:val="00577456"/>
    <w:rsid w:val="00577698"/>
    <w:rsid w:val="00577D3F"/>
    <w:rsid w:val="0058001F"/>
    <w:rsid w:val="00580219"/>
    <w:rsid w:val="00580789"/>
    <w:rsid w:val="005813E9"/>
    <w:rsid w:val="00581A63"/>
    <w:rsid w:val="00581D50"/>
    <w:rsid w:val="0058223D"/>
    <w:rsid w:val="00582D4F"/>
    <w:rsid w:val="00582EED"/>
    <w:rsid w:val="0058302E"/>
    <w:rsid w:val="005830D9"/>
    <w:rsid w:val="00583292"/>
    <w:rsid w:val="00583750"/>
    <w:rsid w:val="00583D45"/>
    <w:rsid w:val="00583F0F"/>
    <w:rsid w:val="005840E2"/>
    <w:rsid w:val="005842A6"/>
    <w:rsid w:val="00584325"/>
    <w:rsid w:val="0058440F"/>
    <w:rsid w:val="005849DE"/>
    <w:rsid w:val="00584B7C"/>
    <w:rsid w:val="00584E39"/>
    <w:rsid w:val="00585C15"/>
    <w:rsid w:val="00585E4F"/>
    <w:rsid w:val="0058635E"/>
    <w:rsid w:val="0058647E"/>
    <w:rsid w:val="00586C6C"/>
    <w:rsid w:val="00587034"/>
    <w:rsid w:val="00587063"/>
    <w:rsid w:val="0058777A"/>
    <w:rsid w:val="0058779B"/>
    <w:rsid w:val="00587CDF"/>
    <w:rsid w:val="00587FEF"/>
    <w:rsid w:val="00590F47"/>
    <w:rsid w:val="00591030"/>
    <w:rsid w:val="0059121E"/>
    <w:rsid w:val="0059126E"/>
    <w:rsid w:val="005914D9"/>
    <w:rsid w:val="0059152D"/>
    <w:rsid w:val="0059177A"/>
    <w:rsid w:val="00591C33"/>
    <w:rsid w:val="00591E71"/>
    <w:rsid w:val="00591E81"/>
    <w:rsid w:val="00592DF7"/>
    <w:rsid w:val="00592E1B"/>
    <w:rsid w:val="0059361E"/>
    <w:rsid w:val="00593911"/>
    <w:rsid w:val="00594A6D"/>
    <w:rsid w:val="00594B94"/>
    <w:rsid w:val="00594E1F"/>
    <w:rsid w:val="005952E5"/>
    <w:rsid w:val="00595718"/>
    <w:rsid w:val="00595E7E"/>
    <w:rsid w:val="00595FAC"/>
    <w:rsid w:val="00596607"/>
    <w:rsid w:val="00596724"/>
    <w:rsid w:val="00596B97"/>
    <w:rsid w:val="0059733A"/>
    <w:rsid w:val="005975B4"/>
    <w:rsid w:val="00597646"/>
    <w:rsid w:val="005976C7"/>
    <w:rsid w:val="00597881"/>
    <w:rsid w:val="005A0C17"/>
    <w:rsid w:val="005A0D20"/>
    <w:rsid w:val="005A1605"/>
    <w:rsid w:val="005A1B8C"/>
    <w:rsid w:val="005A1C6D"/>
    <w:rsid w:val="005A27A8"/>
    <w:rsid w:val="005A38E6"/>
    <w:rsid w:val="005A412C"/>
    <w:rsid w:val="005A444D"/>
    <w:rsid w:val="005A4513"/>
    <w:rsid w:val="005A4714"/>
    <w:rsid w:val="005A5E9D"/>
    <w:rsid w:val="005A61FE"/>
    <w:rsid w:val="005A670D"/>
    <w:rsid w:val="005A6D76"/>
    <w:rsid w:val="005A7550"/>
    <w:rsid w:val="005A78EB"/>
    <w:rsid w:val="005A7B6F"/>
    <w:rsid w:val="005A7CE4"/>
    <w:rsid w:val="005A7F38"/>
    <w:rsid w:val="005B046A"/>
    <w:rsid w:val="005B04D9"/>
    <w:rsid w:val="005B0E74"/>
    <w:rsid w:val="005B150A"/>
    <w:rsid w:val="005B15CA"/>
    <w:rsid w:val="005B1696"/>
    <w:rsid w:val="005B1794"/>
    <w:rsid w:val="005B2248"/>
    <w:rsid w:val="005B244B"/>
    <w:rsid w:val="005B245E"/>
    <w:rsid w:val="005B2803"/>
    <w:rsid w:val="005B28B2"/>
    <w:rsid w:val="005B2CD6"/>
    <w:rsid w:val="005B3206"/>
    <w:rsid w:val="005B349A"/>
    <w:rsid w:val="005B3A7E"/>
    <w:rsid w:val="005B3B24"/>
    <w:rsid w:val="005B45DB"/>
    <w:rsid w:val="005B4720"/>
    <w:rsid w:val="005B4ADF"/>
    <w:rsid w:val="005B4FCB"/>
    <w:rsid w:val="005B515B"/>
    <w:rsid w:val="005B519B"/>
    <w:rsid w:val="005B52E7"/>
    <w:rsid w:val="005B534D"/>
    <w:rsid w:val="005B595F"/>
    <w:rsid w:val="005B5B57"/>
    <w:rsid w:val="005B5CC5"/>
    <w:rsid w:val="005B6568"/>
    <w:rsid w:val="005B6C56"/>
    <w:rsid w:val="005B6E24"/>
    <w:rsid w:val="005B72F4"/>
    <w:rsid w:val="005B74C1"/>
    <w:rsid w:val="005B775E"/>
    <w:rsid w:val="005B7878"/>
    <w:rsid w:val="005B78FD"/>
    <w:rsid w:val="005B7D70"/>
    <w:rsid w:val="005B7E83"/>
    <w:rsid w:val="005B7F37"/>
    <w:rsid w:val="005C04F8"/>
    <w:rsid w:val="005C0699"/>
    <w:rsid w:val="005C06AF"/>
    <w:rsid w:val="005C0971"/>
    <w:rsid w:val="005C09CB"/>
    <w:rsid w:val="005C1BFA"/>
    <w:rsid w:val="005C2069"/>
    <w:rsid w:val="005C20A0"/>
    <w:rsid w:val="005C21D0"/>
    <w:rsid w:val="005C2634"/>
    <w:rsid w:val="005C27AE"/>
    <w:rsid w:val="005C2EDB"/>
    <w:rsid w:val="005C315B"/>
    <w:rsid w:val="005C31C1"/>
    <w:rsid w:val="005C395A"/>
    <w:rsid w:val="005C3CC7"/>
    <w:rsid w:val="005C3F9C"/>
    <w:rsid w:val="005C452B"/>
    <w:rsid w:val="005C4AA3"/>
    <w:rsid w:val="005C56AC"/>
    <w:rsid w:val="005C585A"/>
    <w:rsid w:val="005C5FA1"/>
    <w:rsid w:val="005C608F"/>
    <w:rsid w:val="005C6E8D"/>
    <w:rsid w:val="005C7680"/>
    <w:rsid w:val="005C7768"/>
    <w:rsid w:val="005C7AAA"/>
    <w:rsid w:val="005C7BA5"/>
    <w:rsid w:val="005C7DD9"/>
    <w:rsid w:val="005D0021"/>
    <w:rsid w:val="005D0CE4"/>
    <w:rsid w:val="005D0E01"/>
    <w:rsid w:val="005D11BE"/>
    <w:rsid w:val="005D1427"/>
    <w:rsid w:val="005D23AC"/>
    <w:rsid w:val="005D2418"/>
    <w:rsid w:val="005D2AC3"/>
    <w:rsid w:val="005D2D5F"/>
    <w:rsid w:val="005D3170"/>
    <w:rsid w:val="005D35E6"/>
    <w:rsid w:val="005D392A"/>
    <w:rsid w:val="005D3AD3"/>
    <w:rsid w:val="005D3E29"/>
    <w:rsid w:val="005D4023"/>
    <w:rsid w:val="005D4645"/>
    <w:rsid w:val="005D477F"/>
    <w:rsid w:val="005D4C93"/>
    <w:rsid w:val="005D4F26"/>
    <w:rsid w:val="005D529F"/>
    <w:rsid w:val="005D5B69"/>
    <w:rsid w:val="005D6119"/>
    <w:rsid w:val="005D62A4"/>
    <w:rsid w:val="005D6421"/>
    <w:rsid w:val="005D6C54"/>
    <w:rsid w:val="005D6CAB"/>
    <w:rsid w:val="005D7615"/>
    <w:rsid w:val="005E0C61"/>
    <w:rsid w:val="005E1040"/>
    <w:rsid w:val="005E1DAF"/>
    <w:rsid w:val="005E1E75"/>
    <w:rsid w:val="005E216C"/>
    <w:rsid w:val="005E23CD"/>
    <w:rsid w:val="005E264A"/>
    <w:rsid w:val="005E3700"/>
    <w:rsid w:val="005E37A8"/>
    <w:rsid w:val="005E381F"/>
    <w:rsid w:val="005E385B"/>
    <w:rsid w:val="005E3935"/>
    <w:rsid w:val="005E40FC"/>
    <w:rsid w:val="005E4944"/>
    <w:rsid w:val="005E49EA"/>
    <w:rsid w:val="005E5171"/>
    <w:rsid w:val="005E561C"/>
    <w:rsid w:val="005E59ED"/>
    <w:rsid w:val="005E5C46"/>
    <w:rsid w:val="005E5E12"/>
    <w:rsid w:val="005E6070"/>
    <w:rsid w:val="005E6248"/>
    <w:rsid w:val="005E62AE"/>
    <w:rsid w:val="005E6734"/>
    <w:rsid w:val="005E67C4"/>
    <w:rsid w:val="005E7182"/>
    <w:rsid w:val="005E7721"/>
    <w:rsid w:val="005F095D"/>
    <w:rsid w:val="005F0A0A"/>
    <w:rsid w:val="005F0B60"/>
    <w:rsid w:val="005F1F5A"/>
    <w:rsid w:val="005F2A4B"/>
    <w:rsid w:val="005F2D55"/>
    <w:rsid w:val="005F2E39"/>
    <w:rsid w:val="005F3CF3"/>
    <w:rsid w:val="005F4098"/>
    <w:rsid w:val="005F47D5"/>
    <w:rsid w:val="005F48E9"/>
    <w:rsid w:val="005F4F37"/>
    <w:rsid w:val="005F65FB"/>
    <w:rsid w:val="005F69D2"/>
    <w:rsid w:val="005F7B45"/>
    <w:rsid w:val="005F7E3C"/>
    <w:rsid w:val="00600274"/>
    <w:rsid w:val="006008A3"/>
    <w:rsid w:val="00600AE8"/>
    <w:rsid w:val="00600CC0"/>
    <w:rsid w:val="00601244"/>
    <w:rsid w:val="006015E1"/>
    <w:rsid w:val="006019B7"/>
    <w:rsid w:val="00601DDC"/>
    <w:rsid w:val="00601DE6"/>
    <w:rsid w:val="00601E17"/>
    <w:rsid w:val="0060201F"/>
    <w:rsid w:val="00602264"/>
    <w:rsid w:val="0060234C"/>
    <w:rsid w:val="00602363"/>
    <w:rsid w:val="00602898"/>
    <w:rsid w:val="0060318E"/>
    <w:rsid w:val="00603548"/>
    <w:rsid w:val="00603887"/>
    <w:rsid w:val="00603A19"/>
    <w:rsid w:val="00603C93"/>
    <w:rsid w:val="006041C0"/>
    <w:rsid w:val="00604933"/>
    <w:rsid w:val="00604DBF"/>
    <w:rsid w:val="00605010"/>
    <w:rsid w:val="0060558A"/>
    <w:rsid w:val="00605BCD"/>
    <w:rsid w:val="00606072"/>
    <w:rsid w:val="0060620B"/>
    <w:rsid w:val="0060644E"/>
    <w:rsid w:val="006067DE"/>
    <w:rsid w:val="00606901"/>
    <w:rsid w:val="00606EA5"/>
    <w:rsid w:val="0060722F"/>
    <w:rsid w:val="0060748D"/>
    <w:rsid w:val="006076B4"/>
    <w:rsid w:val="0060785D"/>
    <w:rsid w:val="00607A6B"/>
    <w:rsid w:val="00607D5C"/>
    <w:rsid w:val="00607DE5"/>
    <w:rsid w:val="00610900"/>
    <w:rsid w:val="00610DAB"/>
    <w:rsid w:val="006110D2"/>
    <w:rsid w:val="00611404"/>
    <w:rsid w:val="0061167C"/>
    <w:rsid w:val="00611BE3"/>
    <w:rsid w:val="00611D8C"/>
    <w:rsid w:val="00611DA8"/>
    <w:rsid w:val="006126D0"/>
    <w:rsid w:val="00612D70"/>
    <w:rsid w:val="00612D8F"/>
    <w:rsid w:val="00612E79"/>
    <w:rsid w:val="00613159"/>
    <w:rsid w:val="006132DF"/>
    <w:rsid w:val="0061338A"/>
    <w:rsid w:val="00613C48"/>
    <w:rsid w:val="00613CBB"/>
    <w:rsid w:val="00613D21"/>
    <w:rsid w:val="00614B1D"/>
    <w:rsid w:val="0061512E"/>
    <w:rsid w:val="006152E8"/>
    <w:rsid w:val="006154CD"/>
    <w:rsid w:val="00615531"/>
    <w:rsid w:val="00616395"/>
    <w:rsid w:val="0061673A"/>
    <w:rsid w:val="006171E3"/>
    <w:rsid w:val="0061729D"/>
    <w:rsid w:val="00617411"/>
    <w:rsid w:val="006174BB"/>
    <w:rsid w:val="00620033"/>
    <w:rsid w:val="00620243"/>
    <w:rsid w:val="00620440"/>
    <w:rsid w:val="006205B8"/>
    <w:rsid w:val="00620D96"/>
    <w:rsid w:val="00621023"/>
    <w:rsid w:val="006210D9"/>
    <w:rsid w:val="0062110F"/>
    <w:rsid w:val="00621B39"/>
    <w:rsid w:val="006221CF"/>
    <w:rsid w:val="0062275D"/>
    <w:rsid w:val="0062280F"/>
    <w:rsid w:val="00622908"/>
    <w:rsid w:val="00622F94"/>
    <w:rsid w:val="006232C4"/>
    <w:rsid w:val="006232E5"/>
    <w:rsid w:val="00623B0F"/>
    <w:rsid w:val="00623B63"/>
    <w:rsid w:val="00623DFC"/>
    <w:rsid w:val="00623E21"/>
    <w:rsid w:val="00624323"/>
    <w:rsid w:val="006253FF"/>
    <w:rsid w:val="00625461"/>
    <w:rsid w:val="00625AB4"/>
    <w:rsid w:val="00626268"/>
    <w:rsid w:val="0062647A"/>
    <w:rsid w:val="00626B4F"/>
    <w:rsid w:val="006271D9"/>
    <w:rsid w:val="00627D6D"/>
    <w:rsid w:val="00630CEC"/>
    <w:rsid w:val="006310F8"/>
    <w:rsid w:val="00631D51"/>
    <w:rsid w:val="006323DB"/>
    <w:rsid w:val="0063388B"/>
    <w:rsid w:val="00633BF2"/>
    <w:rsid w:val="00634519"/>
    <w:rsid w:val="00634EDA"/>
    <w:rsid w:val="00635097"/>
    <w:rsid w:val="006353CE"/>
    <w:rsid w:val="006356F7"/>
    <w:rsid w:val="0063595D"/>
    <w:rsid w:val="006359A9"/>
    <w:rsid w:val="00635E8B"/>
    <w:rsid w:val="006366BF"/>
    <w:rsid w:val="00636C2F"/>
    <w:rsid w:val="006373E9"/>
    <w:rsid w:val="00640599"/>
    <w:rsid w:val="00640E4A"/>
    <w:rsid w:val="006410E0"/>
    <w:rsid w:val="006414FB"/>
    <w:rsid w:val="006416B1"/>
    <w:rsid w:val="00641FF3"/>
    <w:rsid w:val="00642018"/>
    <w:rsid w:val="00642642"/>
    <w:rsid w:val="00642996"/>
    <w:rsid w:val="00642BD7"/>
    <w:rsid w:val="00642FF2"/>
    <w:rsid w:val="00643349"/>
    <w:rsid w:val="00643A89"/>
    <w:rsid w:val="00643BB4"/>
    <w:rsid w:val="006440BA"/>
    <w:rsid w:val="00644FB7"/>
    <w:rsid w:val="006451BD"/>
    <w:rsid w:val="00645360"/>
    <w:rsid w:val="00646283"/>
    <w:rsid w:val="00646472"/>
    <w:rsid w:val="00646827"/>
    <w:rsid w:val="00646D7B"/>
    <w:rsid w:val="00646E26"/>
    <w:rsid w:val="00646E78"/>
    <w:rsid w:val="0064700E"/>
    <w:rsid w:val="00647170"/>
    <w:rsid w:val="006472BA"/>
    <w:rsid w:val="006476DB"/>
    <w:rsid w:val="006478AF"/>
    <w:rsid w:val="00647A39"/>
    <w:rsid w:val="00647AE0"/>
    <w:rsid w:val="00650052"/>
    <w:rsid w:val="00651083"/>
    <w:rsid w:val="0065127A"/>
    <w:rsid w:val="00651287"/>
    <w:rsid w:val="00651302"/>
    <w:rsid w:val="00651411"/>
    <w:rsid w:val="00651462"/>
    <w:rsid w:val="006524A1"/>
    <w:rsid w:val="006525E1"/>
    <w:rsid w:val="00652D3F"/>
    <w:rsid w:val="00652FF4"/>
    <w:rsid w:val="00653442"/>
    <w:rsid w:val="0065368B"/>
    <w:rsid w:val="00653830"/>
    <w:rsid w:val="00653895"/>
    <w:rsid w:val="00653A90"/>
    <w:rsid w:val="0065401A"/>
    <w:rsid w:val="00654036"/>
    <w:rsid w:val="00654122"/>
    <w:rsid w:val="006544BC"/>
    <w:rsid w:val="006544F9"/>
    <w:rsid w:val="0065460D"/>
    <w:rsid w:val="006549FF"/>
    <w:rsid w:val="00654D15"/>
    <w:rsid w:val="00654DDF"/>
    <w:rsid w:val="00654F15"/>
    <w:rsid w:val="00655C5F"/>
    <w:rsid w:val="00655E03"/>
    <w:rsid w:val="00656015"/>
    <w:rsid w:val="006560D2"/>
    <w:rsid w:val="00656393"/>
    <w:rsid w:val="00656829"/>
    <w:rsid w:val="00656F0B"/>
    <w:rsid w:val="00657003"/>
    <w:rsid w:val="00657072"/>
    <w:rsid w:val="0065714A"/>
    <w:rsid w:val="0065795A"/>
    <w:rsid w:val="00657D68"/>
    <w:rsid w:val="006608F2"/>
    <w:rsid w:val="00660D6B"/>
    <w:rsid w:val="00660F26"/>
    <w:rsid w:val="0066145D"/>
    <w:rsid w:val="006614B3"/>
    <w:rsid w:val="00661696"/>
    <w:rsid w:val="00661DB8"/>
    <w:rsid w:val="00661E87"/>
    <w:rsid w:val="00661F97"/>
    <w:rsid w:val="00661FFD"/>
    <w:rsid w:val="006621C2"/>
    <w:rsid w:val="006622BE"/>
    <w:rsid w:val="006625B5"/>
    <w:rsid w:val="00662AEA"/>
    <w:rsid w:val="00663850"/>
    <w:rsid w:val="00663DE5"/>
    <w:rsid w:val="00664011"/>
    <w:rsid w:val="0066405C"/>
    <w:rsid w:val="0066445B"/>
    <w:rsid w:val="00664853"/>
    <w:rsid w:val="0066485B"/>
    <w:rsid w:val="00664C5F"/>
    <w:rsid w:val="0066530F"/>
    <w:rsid w:val="00665793"/>
    <w:rsid w:val="006659DF"/>
    <w:rsid w:val="00665A7A"/>
    <w:rsid w:val="00665EBD"/>
    <w:rsid w:val="00665FC5"/>
    <w:rsid w:val="006661E2"/>
    <w:rsid w:val="0066648F"/>
    <w:rsid w:val="00666570"/>
    <w:rsid w:val="006669AB"/>
    <w:rsid w:val="00666A5E"/>
    <w:rsid w:val="00667318"/>
    <w:rsid w:val="006673F5"/>
    <w:rsid w:val="006675C2"/>
    <w:rsid w:val="006676AE"/>
    <w:rsid w:val="00667A80"/>
    <w:rsid w:val="00670165"/>
    <w:rsid w:val="00670C9E"/>
    <w:rsid w:val="0067127C"/>
    <w:rsid w:val="0067129D"/>
    <w:rsid w:val="006712DB"/>
    <w:rsid w:val="00671847"/>
    <w:rsid w:val="00671E17"/>
    <w:rsid w:val="00671F7E"/>
    <w:rsid w:val="0067213F"/>
    <w:rsid w:val="006725FE"/>
    <w:rsid w:val="00672834"/>
    <w:rsid w:val="00672EC6"/>
    <w:rsid w:val="0067309B"/>
    <w:rsid w:val="00673208"/>
    <w:rsid w:val="006735A3"/>
    <w:rsid w:val="006739A3"/>
    <w:rsid w:val="00675284"/>
    <w:rsid w:val="006761F0"/>
    <w:rsid w:val="00676423"/>
    <w:rsid w:val="00676564"/>
    <w:rsid w:val="00676EF2"/>
    <w:rsid w:val="006770BE"/>
    <w:rsid w:val="0067735F"/>
    <w:rsid w:val="00677523"/>
    <w:rsid w:val="0067786B"/>
    <w:rsid w:val="00677B2D"/>
    <w:rsid w:val="00677B30"/>
    <w:rsid w:val="006801FA"/>
    <w:rsid w:val="00680363"/>
    <w:rsid w:val="00680829"/>
    <w:rsid w:val="00680966"/>
    <w:rsid w:val="006809F2"/>
    <w:rsid w:val="00680A21"/>
    <w:rsid w:val="00680B92"/>
    <w:rsid w:val="006816EA"/>
    <w:rsid w:val="00681A0B"/>
    <w:rsid w:val="0068217B"/>
    <w:rsid w:val="00682D36"/>
    <w:rsid w:val="0068374D"/>
    <w:rsid w:val="00683ADD"/>
    <w:rsid w:val="00683C51"/>
    <w:rsid w:val="00683CD4"/>
    <w:rsid w:val="0068438E"/>
    <w:rsid w:val="00684390"/>
    <w:rsid w:val="00684CA2"/>
    <w:rsid w:val="00684D32"/>
    <w:rsid w:val="00684E39"/>
    <w:rsid w:val="00684F79"/>
    <w:rsid w:val="0068536B"/>
    <w:rsid w:val="00686047"/>
    <w:rsid w:val="00686264"/>
    <w:rsid w:val="00686305"/>
    <w:rsid w:val="00686329"/>
    <w:rsid w:val="0068642B"/>
    <w:rsid w:val="00686DB9"/>
    <w:rsid w:val="0068756F"/>
    <w:rsid w:val="00687827"/>
    <w:rsid w:val="006901A5"/>
    <w:rsid w:val="006905DF"/>
    <w:rsid w:val="006908DF"/>
    <w:rsid w:val="006909BE"/>
    <w:rsid w:val="00690D15"/>
    <w:rsid w:val="00690F8A"/>
    <w:rsid w:val="006912C9"/>
    <w:rsid w:val="006914AE"/>
    <w:rsid w:val="00691F90"/>
    <w:rsid w:val="00692253"/>
    <w:rsid w:val="00692DD7"/>
    <w:rsid w:val="006934C3"/>
    <w:rsid w:val="0069362D"/>
    <w:rsid w:val="00694003"/>
    <w:rsid w:val="00694ACB"/>
    <w:rsid w:val="00694E49"/>
    <w:rsid w:val="00694F4E"/>
    <w:rsid w:val="00695D6F"/>
    <w:rsid w:val="0069629E"/>
    <w:rsid w:val="00696A50"/>
    <w:rsid w:val="00696B00"/>
    <w:rsid w:val="00696C20"/>
    <w:rsid w:val="006A042E"/>
    <w:rsid w:val="006A067E"/>
    <w:rsid w:val="006A089A"/>
    <w:rsid w:val="006A0A05"/>
    <w:rsid w:val="006A12C7"/>
    <w:rsid w:val="006A1491"/>
    <w:rsid w:val="006A250B"/>
    <w:rsid w:val="006A2F0D"/>
    <w:rsid w:val="006A3232"/>
    <w:rsid w:val="006A35FC"/>
    <w:rsid w:val="006A396E"/>
    <w:rsid w:val="006A3ABC"/>
    <w:rsid w:val="006A3D2E"/>
    <w:rsid w:val="006A3F40"/>
    <w:rsid w:val="006A4357"/>
    <w:rsid w:val="006A48FD"/>
    <w:rsid w:val="006A499F"/>
    <w:rsid w:val="006A4E1D"/>
    <w:rsid w:val="006A555E"/>
    <w:rsid w:val="006A5653"/>
    <w:rsid w:val="006A595C"/>
    <w:rsid w:val="006A5E09"/>
    <w:rsid w:val="006A6231"/>
    <w:rsid w:val="006A6CB9"/>
    <w:rsid w:val="006A7DA1"/>
    <w:rsid w:val="006B0001"/>
    <w:rsid w:val="006B06F5"/>
    <w:rsid w:val="006B0C94"/>
    <w:rsid w:val="006B0D0E"/>
    <w:rsid w:val="006B167D"/>
    <w:rsid w:val="006B1735"/>
    <w:rsid w:val="006B1989"/>
    <w:rsid w:val="006B1C72"/>
    <w:rsid w:val="006B1F62"/>
    <w:rsid w:val="006B2148"/>
    <w:rsid w:val="006B219F"/>
    <w:rsid w:val="006B21D8"/>
    <w:rsid w:val="006B2631"/>
    <w:rsid w:val="006B27A5"/>
    <w:rsid w:val="006B2CD2"/>
    <w:rsid w:val="006B3737"/>
    <w:rsid w:val="006B3857"/>
    <w:rsid w:val="006B3A15"/>
    <w:rsid w:val="006B3CDC"/>
    <w:rsid w:val="006B3FF6"/>
    <w:rsid w:val="006B468C"/>
    <w:rsid w:val="006B496E"/>
    <w:rsid w:val="006B4C57"/>
    <w:rsid w:val="006B4F96"/>
    <w:rsid w:val="006B53CC"/>
    <w:rsid w:val="006B5497"/>
    <w:rsid w:val="006B5573"/>
    <w:rsid w:val="006B65EB"/>
    <w:rsid w:val="006B6948"/>
    <w:rsid w:val="006B6AFA"/>
    <w:rsid w:val="006B777A"/>
    <w:rsid w:val="006B7934"/>
    <w:rsid w:val="006B7939"/>
    <w:rsid w:val="006B7D7E"/>
    <w:rsid w:val="006C0075"/>
    <w:rsid w:val="006C0142"/>
    <w:rsid w:val="006C05E2"/>
    <w:rsid w:val="006C13FD"/>
    <w:rsid w:val="006C1D0D"/>
    <w:rsid w:val="006C1E3D"/>
    <w:rsid w:val="006C2258"/>
    <w:rsid w:val="006C27C3"/>
    <w:rsid w:val="006C2F57"/>
    <w:rsid w:val="006C3A33"/>
    <w:rsid w:val="006C3D2C"/>
    <w:rsid w:val="006C3E4B"/>
    <w:rsid w:val="006C3FE1"/>
    <w:rsid w:val="006C4678"/>
    <w:rsid w:val="006C4BFD"/>
    <w:rsid w:val="006C4CF9"/>
    <w:rsid w:val="006C584C"/>
    <w:rsid w:val="006C6005"/>
    <w:rsid w:val="006C6512"/>
    <w:rsid w:val="006C6EDB"/>
    <w:rsid w:val="006C704F"/>
    <w:rsid w:val="006C79BB"/>
    <w:rsid w:val="006D0051"/>
    <w:rsid w:val="006D0592"/>
    <w:rsid w:val="006D1072"/>
    <w:rsid w:val="006D10D4"/>
    <w:rsid w:val="006D10E5"/>
    <w:rsid w:val="006D1212"/>
    <w:rsid w:val="006D150F"/>
    <w:rsid w:val="006D1F09"/>
    <w:rsid w:val="006D1F37"/>
    <w:rsid w:val="006D24C7"/>
    <w:rsid w:val="006D29A7"/>
    <w:rsid w:val="006D29AE"/>
    <w:rsid w:val="006D2ABF"/>
    <w:rsid w:val="006D2E71"/>
    <w:rsid w:val="006D2E80"/>
    <w:rsid w:val="006D31A9"/>
    <w:rsid w:val="006D3729"/>
    <w:rsid w:val="006D4035"/>
    <w:rsid w:val="006D408E"/>
    <w:rsid w:val="006D4312"/>
    <w:rsid w:val="006D4686"/>
    <w:rsid w:val="006D477A"/>
    <w:rsid w:val="006D49B3"/>
    <w:rsid w:val="006D4C27"/>
    <w:rsid w:val="006D5473"/>
    <w:rsid w:val="006D5477"/>
    <w:rsid w:val="006D604A"/>
    <w:rsid w:val="006D6275"/>
    <w:rsid w:val="006D65E4"/>
    <w:rsid w:val="006D660C"/>
    <w:rsid w:val="006D6702"/>
    <w:rsid w:val="006D6724"/>
    <w:rsid w:val="006D6780"/>
    <w:rsid w:val="006D6E33"/>
    <w:rsid w:val="006D6F93"/>
    <w:rsid w:val="006D71F6"/>
    <w:rsid w:val="006D7466"/>
    <w:rsid w:val="006D77A4"/>
    <w:rsid w:val="006D7D60"/>
    <w:rsid w:val="006D7E92"/>
    <w:rsid w:val="006E05A8"/>
    <w:rsid w:val="006E0602"/>
    <w:rsid w:val="006E0800"/>
    <w:rsid w:val="006E2779"/>
    <w:rsid w:val="006E2818"/>
    <w:rsid w:val="006E2D0D"/>
    <w:rsid w:val="006E42EC"/>
    <w:rsid w:val="006E5564"/>
    <w:rsid w:val="006E5567"/>
    <w:rsid w:val="006E563D"/>
    <w:rsid w:val="006E5686"/>
    <w:rsid w:val="006E5B9A"/>
    <w:rsid w:val="006E5C29"/>
    <w:rsid w:val="006E5D2D"/>
    <w:rsid w:val="006E6024"/>
    <w:rsid w:val="006E6223"/>
    <w:rsid w:val="006E6377"/>
    <w:rsid w:val="006E641F"/>
    <w:rsid w:val="006E6676"/>
    <w:rsid w:val="006E6E8C"/>
    <w:rsid w:val="006E7123"/>
    <w:rsid w:val="006E7694"/>
    <w:rsid w:val="006E76D0"/>
    <w:rsid w:val="006E788B"/>
    <w:rsid w:val="006E7FF6"/>
    <w:rsid w:val="006F026E"/>
    <w:rsid w:val="006F07DB"/>
    <w:rsid w:val="006F0FDF"/>
    <w:rsid w:val="006F1108"/>
    <w:rsid w:val="006F1612"/>
    <w:rsid w:val="006F1896"/>
    <w:rsid w:val="006F1C67"/>
    <w:rsid w:val="006F1CBB"/>
    <w:rsid w:val="006F1F74"/>
    <w:rsid w:val="006F203A"/>
    <w:rsid w:val="006F222C"/>
    <w:rsid w:val="006F2CB3"/>
    <w:rsid w:val="006F2EBD"/>
    <w:rsid w:val="006F32C5"/>
    <w:rsid w:val="006F347A"/>
    <w:rsid w:val="006F3ACA"/>
    <w:rsid w:val="006F447D"/>
    <w:rsid w:val="006F44AE"/>
    <w:rsid w:val="006F484F"/>
    <w:rsid w:val="006F4968"/>
    <w:rsid w:val="006F4A4B"/>
    <w:rsid w:val="006F4EE0"/>
    <w:rsid w:val="006F50D9"/>
    <w:rsid w:val="006F5522"/>
    <w:rsid w:val="006F5B20"/>
    <w:rsid w:val="006F5DDA"/>
    <w:rsid w:val="006F5EF2"/>
    <w:rsid w:val="006F6212"/>
    <w:rsid w:val="006F62DC"/>
    <w:rsid w:val="006F6426"/>
    <w:rsid w:val="006F64EF"/>
    <w:rsid w:val="006F667F"/>
    <w:rsid w:val="006F6D6C"/>
    <w:rsid w:val="006F7095"/>
    <w:rsid w:val="006F7D70"/>
    <w:rsid w:val="00700147"/>
    <w:rsid w:val="0070068E"/>
    <w:rsid w:val="00700931"/>
    <w:rsid w:val="00701539"/>
    <w:rsid w:val="00701557"/>
    <w:rsid w:val="00701E38"/>
    <w:rsid w:val="0070244B"/>
    <w:rsid w:val="00702802"/>
    <w:rsid w:val="007028A9"/>
    <w:rsid w:val="00703931"/>
    <w:rsid w:val="00703E44"/>
    <w:rsid w:val="00704550"/>
    <w:rsid w:val="007049AE"/>
    <w:rsid w:val="00704B4D"/>
    <w:rsid w:val="007051D1"/>
    <w:rsid w:val="00705385"/>
    <w:rsid w:val="007057F3"/>
    <w:rsid w:val="00705EBC"/>
    <w:rsid w:val="00706B00"/>
    <w:rsid w:val="00706C60"/>
    <w:rsid w:val="00706D2B"/>
    <w:rsid w:val="007072D0"/>
    <w:rsid w:val="00707565"/>
    <w:rsid w:val="00707A83"/>
    <w:rsid w:val="007106E0"/>
    <w:rsid w:val="007106E5"/>
    <w:rsid w:val="007107AA"/>
    <w:rsid w:val="007107BD"/>
    <w:rsid w:val="00710A67"/>
    <w:rsid w:val="00710CE9"/>
    <w:rsid w:val="00710F12"/>
    <w:rsid w:val="0071110A"/>
    <w:rsid w:val="0071152F"/>
    <w:rsid w:val="007115FA"/>
    <w:rsid w:val="00712061"/>
    <w:rsid w:val="007129C9"/>
    <w:rsid w:val="00712B0B"/>
    <w:rsid w:val="00712CE0"/>
    <w:rsid w:val="00712ED0"/>
    <w:rsid w:val="00712F06"/>
    <w:rsid w:val="007134B1"/>
    <w:rsid w:val="007139AA"/>
    <w:rsid w:val="00714386"/>
    <w:rsid w:val="007145AA"/>
    <w:rsid w:val="007152A4"/>
    <w:rsid w:val="007156C2"/>
    <w:rsid w:val="00715AE2"/>
    <w:rsid w:val="00715BF5"/>
    <w:rsid w:val="00715C11"/>
    <w:rsid w:val="007165DB"/>
    <w:rsid w:val="0071666E"/>
    <w:rsid w:val="00716A65"/>
    <w:rsid w:val="00716B30"/>
    <w:rsid w:val="0071709C"/>
    <w:rsid w:val="0071760A"/>
    <w:rsid w:val="00717725"/>
    <w:rsid w:val="007178EC"/>
    <w:rsid w:val="00717E7A"/>
    <w:rsid w:val="00720006"/>
    <w:rsid w:val="007202E5"/>
    <w:rsid w:val="007203A0"/>
    <w:rsid w:val="00720680"/>
    <w:rsid w:val="00720D42"/>
    <w:rsid w:val="00720EA4"/>
    <w:rsid w:val="0072141C"/>
    <w:rsid w:val="007214D5"/>
    <w:rsid w:val="00721755"/>
    <w:rsid w:val="0072175C"/>
    <w:rsid w:val="00721A69"/>
    <w:rsid w:val="00722926"/>
    <w:rsid w:val="00722B13"/>
    <w:rsid w:val="00722C48"/>
    <w:rsid w:val="00722DE8"/>
    <w:rsid w:val="00723824"/>
    <w:rsid w:val="00723A5B"/>
    <w:rsid w:val="007240B0"/>
    <w:rsid w:val="007250A5"/>
    <w:rsid w:val="007252DF"/>
    <w:rsid w:val="007256F7"/>
    <w:rsid w:val="00726249"/>
    <w:rsid w:val="00726656"/>
    <w:rsid w:val="0072666C"/>
    <w:rsid w:val="00726F88"/>
    <w:rsid w:val="007279B3"/>
    <w:rsid w:val="00727B15"/>
    <w:rsid w:val="00727C11"/>
    <w:rsid w:val="00727F20"/>
    <w:rsid w:val="0073003B"/>
    <w:rsid w:val="00730311"/>
    <w:rsid w:val="007305A0"/>
    <w:rsid w:val="0073066C"/>
    <w:rsid w:val="007319F1"/>
    <w:rsid w:val="007324FC"/>
    <w:rsid w:val="00732646"/>
    <w:rsid w:val="007338BA"/>
    <w:rsid w:val="00733F68"/>
    <w:rsid w:val="0073422D"/>
    <w:rsid w:val="00734B1B"/>
    <w:rsid w:val="00734CD2"/>
    <w:rsid w:val="00734E18"/>
    <w:rsid w:val="00735398"/>
    <w:rsid w:val="00735EED"/>
    <w:rsid w:val="00735FB0"/>
    <w:rsid w:val="007366C4"/>
    <w:rsid w:val="00736D09"/>
    <w:rsid w:val="00736E53"/>
    <w:rsid w:val="00737126"/>
    <w:rsid w:val="00737183"/>
    <w:rsid w:val="00737DEE"/>
    <w:rsid w:val="00737E3A"/>
    <w:rsid w:val="00740017"/>
    <w:rsid w:val="0074027A"/>
    <w:rsid w:val="0074081E"/>
    <w:rsid w:val="00740829"/>
    <w:rsid w:val="00741128"/>
    <w:rsid w:val="00741240"/>
    <w:rsid w:val="0074126E"/>
    <w:rsid w:val="0074228B"/>
    <w:rsid w:val="00742512"/>
    <w:rsid w:val="007427D3"/>
    <w:rsid w:val="00742ED3"/>
    <w:rsid w:val="00743562"/>
    <w:rsid w:val="00743AC0"/>
    <w:rsid w:val="007441B8"/>
    <w:rsid w:val="00744AA2"/>
    <w:rsid w:val="00744DC9"/>
    <w:rsid w:val="00745DDF"/>
    <w:rsid w:val="00746519"/>
    <w:rsid w:val="00747060"/>
    <w:rsid w:val="00747526"/>
    <w:rsid w:val="00747674"/>
    <w:rsid w:val="00747B26"/>
    <w:rsid w:val="00747C2F"/>
    <w:rsid w:val="007502CF"/>
    <w:rsid w:val="00750459"/>
    <w:rsid w:val="0075058D"/>
    <w:rsid w:val="00750591"/>
    <w:rsid w:val="007505CF"/>
    <w:rsid w:val="00750635"/>
    <w:rsid w:val="00750887"/>
    <w:rsid w:val="00750FCC"/>
    <w:rsid w:val="00751049"/>
    <w:rsid w:val="007512E6"/>
    <w:rsid w:val="007514E0"/>
    <w:rsid w:val="00751645"/>
    <w:rsid w:val="00751815"/>
    <w:rsid w:val="00751955"/>
    <w:rsid w:val="0075199C"/>
    <w:rsid w:val="00751DEF"/>
    <w:rsid w:val="00751F59"/>
    <w:rsid w:val="00751F69"/>
    <w:rsid w:val="0075248B"/>
    <w:rsid w:val="007525EE"/>
    <w:rsid w:val="0075288A"/>
    <w:rsid w:val="00752E32"/>
    <w:rsid w:val="0075300A"/>
    <w:rsid w:val="0075316B"/>
    <w:rsid w:val="0075399A"/>
    <w:rsid w:val="00753A90"/>
    <w:rsid w:val="00753B54"/>
    <w:rsid w:val="00753EF9"/>
    <w:rsid w:val="0075413D"/>
    <w:rsid w:val="00754A60"/>
    <w:rsid w:val="00754D4F"/>
    <w:rsid w:val="00755EFE"/>
    <w:rsid w:val="007564DC"/>
    <w:rsid w:val="00756D24"/>
    <w:rsid w:val="00756D36"/>
    <w:rsid w:val="00756DB4"/>
    <w:rsid w:val="00756E45"/>
    <w:rsid w:val="00756EBF"/>
    <w:rsid w:val="00756F8B"/>
    <w:rsid w:val="007570CB"/>
    <w:rsid w:val="00757489"/>
    <w:rsid w:val="007578BA"/>
    <w:rsid w:val="00757DE9"/>
    <w:rsid w:val="00757E26"/>
    <w:rsid w:val="00760012"/>
    <w:rsid w:val="007602CF"/>
    <w:rsid w:val="0076038A"/>
    <w:rsid w:val="00760465"/>
    <w:rsid w:val="0076055F"/>
    <w:rsid w:val="007607C6"/>
    <w:rsid w:val="00760D2E"/>
    <w:rsid w:val="00760D5D"/>
    <w:rsid w:val="007610F4"/>
    <w:rsid w:val="007611B8"/>
    <w:rsid w:val="007615E3"/>
    <w:rsid w:val="00761876"/>
    <w:rsid w:val="00761941"/>
    <w:rsid w:val="00761F05"/>
    <w:rsid w:val="00761F9C"/>
    <w:rsid w:val="00762429"/>
    <w:rsid w:val="00762B7A"/>
    <w:rsid w:val="00762BB3"/>
    <w:rsid w:val="00763351"/>
    <w:rsid w:val="00763925"/>
    <w:rsid w:val="00763C6A"/>
    <w:rsid w:val="00763FBA"/>
    <w:rsid w:val="00764372"/>
    <w:rsid w:val="0076444A"/>
    <w:rsid w:val="00764479"/>
    <w:rsid w:val="007644C4"/>
    <w:rsid w:val="0076463D"/>
    <w:rsid w:val="007647A5"/>
    <w:rsid w:val="00764DC3"/>
    <w:rsid w:val="00764E3F"/>
    <w:rsid w:val="007652E7"/>
    <w:rsid w:val="007653AC"/>
    <w:rsid w:val="007658C1"/>
    <w:rsid w:val="00765B2C"/>
    <w:rsid w:val="007664BA"/>
    <w:rsid w:val="00766E9E"/>
    <w:rsid w:val="00766F6B"/>
    <w:rsid w:val="00767028"/>
    <w:rsid w:val="00767262"/>
    <w:rsid w:val="007702F6"/>
    <w:rsid w:val="00770559"/>
    <w:rsid w:val="007708CD"/>
    <w:rsid w:val="00770AC9"/>
    <w:rsid w:val="00770D5E"/>
    <w:rsid w:val="00771835"/>
    <w:rsid w:val="00771F16"/>
    <w:rsid w:val="00772DF6"/>
    <w:rsid w:val="0077382A"/>
    <w:rsid w:val="00773CDF"/>
    <w:rsid w:val="00774604"/>
    <w:rsid w:val="0077505B"/>
    <w:rsid w:val="007751AF"/>
    <w:rsid w:val="0077543E"/>
    <w:rsid w:val="007755D2"/>
    <w:rsid w:val="00776103"/>
    <w:rsid w:val="007766DC"/>
    <w:rsid w:val="00776A2B"/>
    <w:rsid w:val="00776C9E"/>
    <w:rsid w:val="00776E9C"/>
    <w:rsid w:val="0077705B"/>
    <w:rsid w:val="00777137"/>
    <w:rsid w:val="007772E4"/>
    <w:rsid w:val="00777682"/>
    <w:rsid w:val="007779C9"/>
    <w:rsid w:val="00777A37"/>
    <w:rsid w:val="00777D23"/>
    <w:rsid w:val="00777EA6"/>
    <w:rsid w:val="0078039D"/>
    <w:rsid w:val="007808E4"/>
    <w:rsid w:val="00780B05"/>
    <w:rsid w:val="00781001"/>
    <w:rsid w:val="00781447"/>
    <w:rsid w:val="007817DC"/>
    <w:rsid w:val="007819C1"/>
    <w:rsid w:val="00782E13"/>
    <w:rsid w:val="00782F4A"/>
    <w:rsid w:val="00783364"/>
    <w:rsid w:val="00783422"/>
    <w:rsid w:val="00783481"/>
    <w:rsid w:val="00783E94"/>
    <w:rsid w:val="00783EA9"/>
    <w:rsid w:val="00783EC3"/>
    <w:rsid w:val="007845EF"/>
    <w:rsid w:val="0078486D"/>
    <w:rsid w:val="007848C1"/>
    <w:rsid w:val="00784EA4"/>
    <w:rsid w:val="00785072"/>
    <w:rsid w:val="007853F7"/>
    <w:rsid w:val="00785AD7"/>
    <w:rsid w:val="00785CE5"/>
    <w:rsid w:val="00785E17"/>
    <w:rsid w:val="00786734"/>
    <w:rsid w:val="007867AB"/>
    <w:rsid w:val="007867C0"/>
    <w:rsid w:val="00786E8B"/>
    <w:rsid w:val="007877F2"/>
    <w:rsid w:val="00787A40"/>
    <w:rsid w:val="00787D31"/>
    <w:rsid w:val="00790516"/>
    <w:rsid w:val="00790820"/>
    <w:rsid w:val="0079092D"/>
    <w:rsid w:val="0079130F"/>
    <w:rsid w:val="00791684"/>
    <w:rsid w:val="007917F0"/>
    <w:rsid w:val="007922C0"/>
    <w:rsid w:val="00792BCB"/>
    <w:rsid w:val="00792EA5"/>
    <w:rsid w:val="00793155"/>
    <w:rsid w:val="00794076"/>
    <w:rsid w:val="0079422F"/>
    <w:rsid w:val="007944F1"/>
    <w:rsid w:val="007946ED"/>
    <w:rsid w:val="00794E6D"/>
    <w:rsid w:val="00794F97"/>
    <w:rsid w:val="0079547D"/>
    <w:rsid w:val="00795995"/>
    <w:rsid w:val="00795A48"/>
    <w:rsid w:val="00795BA6"/>
    <w:rsid w:val="007960EA"/>
    <w:rsid w:val="00796262"/>
    <w:rsid w:val="0079748A"/>
    <w:rsid w:val="007975FD"/>
    <w:rsid w:val="00797720"/>
    <w:rsid w:val="0079793D"/>
    <w:rsid w:val="00797A70"/>
    <w:rsid w:val="00797B36"/>
    <w:rsid w:val="00797EB2"/>
    <w:rsid w:val="00797ED9"/>
    <w:rsid w:val="007A0300"/>
    <w:rsid w:val="007A0FE2"/>
    <w:rsid w:val="007A102A"/>
    <w:rsid w:val="007A1623"/>
    <w:rsid w:val="007A1B1F"/>
    <w:rsid w:val="007A1BD6"/>
    <w:rsid w:val="007A1CD0"/>
    <w:rsid w:val="007A2076"/>
    <w:rsid w:val="007A2178"/>
    <w:rsid w:val="007A239B"/>
    <w:rsid w:val="007A23D8"/>
    <w:rsid w:val="007A2BC8"/>
    <w:rsid w:val="007A36EE"/>
    <w:rsid w:val="007A3A94"/>
    <w:rsid w:val="007A3B6E"/>
    <w:rsid w:val="007A42C5"/>
    <w:rsid w:val="007A44D1"/>
    <w:rsid w:val="007A4927"/>
    <w:rsid w:val="007A4A68"/>
    <w:rsid w:val="007A4B6D"/>
    <w:rsid w:val="007A53BA"/>
    <w:rsid w:val="007A582F"/>
    <w:rsid w:val="007A584A"/>
    <w:rsid w:val="007A62C0"/>
    <w:rsid w:val="007A6315"/>
    <w:rsid w:val="007B05D0"/>
    <w:rsid w:val="007B14AD"/>
    <w:rsid w:val="007B197C"/>
    <w:rsid w:val="007B1A28"/>
    <w:rsid w:val="007B1AE7"/>
    <w:rsid w:val="007B1FAF"/>
    <w:rsid w:val="007B2669"/>
    <w:rsid w:val="007B2EF1"/>
    <w:rsid w:val="007B3446"/>
    <w:rsid w:val="007B345E"/>
    <w:rsid w:val="007B3580"/>
    <w:rsid w:val="007B3EDD"/>
    <w:rsid w:val="007B4083"/>
    <w:rsid w:val="007B422F"/>
    <w:rsid w:val="007B51A6"/>
    <w:rsid w:val="007B538C"/>
    <w:rsid w:val="007B554F"/>
    <w:rsid w:val="007B6464"/>
    <w:rsid w:val="007B6B0D"/>
    <w:rsid w:val="007B6EED"/>
    <w:rsid w:val="007B6F46"/>
    <w:rsid w:val="007B7127"/>
    <w:rsid w:val="007B7AD1"/>
    <w:rsid w:val="007B7B81"/>
    <w:rsid w:val="007B7D6F"/>
    <w:rsid w:val="007C0282"/>
    <w:rsid w:val="007C05FC"/>
    <w:rsid w:val="007C0720"/>
    <w:rsid w:val="007C085C"/>
    <w:rsid w:val="007C0C52"/>
    <w:rsid w:val="007C0E7B"/>
    <w:rsid w:val="007C0F23"/>
    <w:rsid w:val="007C0FE6"/>
    <w:rsid w:val="007C183A"/>
    <w:rsid w:val="007C1AD2"/>
    <w:rsid w:val="007C1B6B"/>
    <w:rsid w:val="007C1F09"/>
    <w:rsid w:val="007C2136"/>
    <w:rsid w:val="007C2550"/>
    <w:rsid w:val="007C26D7"/>
    <w:rsid w:val="007C346B"/>
    <w:rsid w:val="007C376D"/>
    <w:rsid w:val="007C3E54"/>
    <w:rsid w:val="007C4352"/>
    <w:rsid w:val="007C453D"/>
    <w:rsid w:val="007C50EB"/>
    <w:rsid w:val="007C5C77"/>
    <w:rsid w:val="007C5C97"/>
    <w:rsid w:val="007C5F7F"/>
    <w:rsid w:val="007C6885"/>
    <w:rsid w:val="007C6AD7"/>
    <w:rsid w:val="007C7CEB"/>
    <w:rsid w:val="007C7E9D"/>
    <w:rsid w:val="007C7FBB"/>
    <w:rsid w:val="007D0551"/>
    <w:rsid w:val="007D08DB"/>
    <w:rsid w:val="007D098E"/>
    <w:rsid w:val="007D09D1"/>
    <w:rsid w:val="007D0DAF"/>
    <w:rsid w:val="007D1636"/>
    <w:rsid w:val="007D1B23"/>
    <w:rsid w:val="007D1CE1"/>
    <w:rsid w:val="007D208F"/>
    <w:rsid w:val="007D2A4B"/>
    <w:rsid w:val="007D2B23"/>
    <w:rsid w:val="007D2B6A"/>
    <w:rsid w:val="007D2CF4"/>
    <w:rsid w:val="007D2F8C"/>
    <w:rsid w:val="007D31C7"/>
    <w:rsid w:val="007D363A"/>
    <w:rsid w:val="007D3A64"/>
    <w:rsid w:val="007D3B6F"/>
    <w:rsid w:val="007D3D36"/>
    <w:rsid w:val="007D3F3A"/>
    <w:rsid w:val="007D4796"/>
    <w:rsid w:val="007D4984"/>
    <w:rsid w:val="007D4E24"/>
    <w:rsid w:val="007D53C9"/>
    <w:rsid w:val="007D5749"/>
    <w:rsid w:val="007D59A6"/>
    <w:rsid w:val="007D5A37"/>
    <w:rsid w:val="007D5F59"/>
    <w:rsid w:val="007D61DB"/>
    <w:rsid w:val="007D63B6"/>
    <w:rsid w:val="007D645C"/>
    <w:rsid w:val="007D65C0"/>
    <w:rsid w:val="007D715A"/>
    <w:rsid w:val="007D71FE"/>
    <w:rsid w:val="007D729C"/>
    <w:rsid w:val="007D7577"/>
    <w:rsid w:val="007D7C49"/>
    <w:rsid w:val="007D7FFA"/>
    <w:rsid w:val="007E00F7"/>
    <w:rsid w:val="007E0B5A"/>
    <w:rsid w:val="007E0E26"/>
    <w:rsid w:val="007E1C10"/>
    <w:rsid w:val="007E1D7F"/>
    <w:rsid w:val="007E20D0"/>
    <w:rsid w:val="007E25CF"/>
    <w:rsid w:val="007E27EC"/>
    <w:rsid w:val="007E2816"/>
    <w:rsid w:val="007E2D17"/>
    <w:rsid w:val="007E30A9"/>
    <w:rsid w:val="007E320E"/>
    <w:rsid w:val="007E33DB"/>
    <w:rsid w:val="007E367F"/>
    <w:rsid w:val="007E4DAE"/>
    <w:rsid w:val="007E5314"/>
    <w:rsid w:val="007E568E"/>
    <w:rsid w:val="007E5A18"/>
    <w:rsid w:val="007E5A87"/>
    <w:rsid w:val="007E5FCC"/>
    <w:rsid w:val="007E636F"/>
    <w:rsid w:val="007E68FD"/>
    <w:rsid w:val="007E696E"/>
    <w:rsid w:val="007E6992"/>
    <w:rsid w:val="007E6F62"/>
    <w:rsid w:val="007E735B"/>
    <w:rsid w:val="007E7CEF"/>
    <w:rsid w:val="007E7F16"/>
    <w:rsid w:val="007F013E"/>
    <w:rsid w:val="007F079B"/>
    <w:rsid w:val="007F101C"/>
    <w:rsid w:val="007F1106"/>
    <w:rsid w:val="007F117C"/>
    <w:rsid w:val="007F14EC"/>
    <w:rsid w:val="007F1DF4"/>
    <w:rsid w:val="007F1F41"/>
    <w:rsid w:val="007F24C4"/>
    <w:rsid w:val="007F27A0"/>
    <w:rsid w:val="007F29E0"/>
    <w:rsid w:val="007F2FA0"/>
    <w:rsid w:val="007F2FB3"/>
    <w:rsid w:val="007F3983"/>
    <w:rsid w:val="007F3BC5"/>
    <w:rsid w:val="007F3DA5"/>
    <w:rsid w:val="007F428B"/>
    <w:rsid w:val="007F4549"/>
    <w:rsid w:val="007F4828"/>
    <w:rsid w:val="007F4A72"/>
    <w:rsid w:val="007F4AD2"/>
    <w:rsid w:val="007F4ADF"/>
    <w:rsid w:val="007F4BC2"/>
    <w:rsid w:val="007F4CA5"/>
    <w:rsid w:val="007F52A9"/>
    <w:rsid w:val="007F57C6"/>
    <w:rsid w:val="007F5BD1"/>
    <w:rsid w:val="007F600D"/>
    <w:rsid w:val="007F634A"/>
    <w:rsid w:val="007F6708"/>
    <w:rsid w:val="007F6CB2"/>
    <w:rsid w:val="007F7294"/>
    <w:rsid w:val="007F72E6"/>
    <w:rsid w:val="007F749D"/>
    <w:rsid w:val="00800B4F"/>
    <w:rsid w:val="0080138B"/>
    <w:rsid w:val="00801660"/>
    <w:rsid w:val="00801787"/>
    <w:rsid w:val="0080207B"/>
    <w:rsid w:val="00802265"/>
    <w:rsid w:val="0080232A"/>
    <w:rsid w:val="008023A3"/>
    <w:rsid w:val="00802814"/>
    <w:rsid w:val="008029EE"/>
    <w:rsid w:val="00802C79"/>
    <w:rsid w:val="00803438"/>
    <w:rsid w:val="00803E02"/>
    <w:rsid w:val="008043C1"/>
    <w:rsid w:val="008045BB"/>
    <w:rsid w:val="00804B83"/>
    <w:rsid w:val="00804C5D"/>
    <w:rsid w:val="00804CD3"/>
    <w:rsid w:val="00804F34"/>
    <w:rsid w:val="008050F8"/>
    <w:rsid w:val="0080526E"/>
    <w:rsid w:val="00805437"/>
    <w:rsid w:val="0080573A"/>
    <w:rsid w:val="0080599F"/>
    <w:rsid w:val="00805F6E"/>
    <w:rsid w:val="0080683A"/>
    <w:rsid w:val="00806DFE"/>
    <w:rsid w:val="00806EEE"/>
    <w:rsid w:val="00807290"/>
    <w:rsid w:val="0080787B"/>
    <w:rsid w:val="00810506"/>
    <w:rsid w:val="008112C1"/>
    <w:rsid w:val="00811412"/>
    <w:rsid w:val="00811583"/>
    <w:rsid w:val="00811851"/>
    <w:rsid w:val="00811E36"/>
    <w:rsid w:val="008122B3"/>
    <w:rsid w:val="00812500"/>
    <w:rsid w:val="00812863"/>
    <w:rsid w:val="00812A2F"/>
    <w:rsid w:val="00812A90"/>
    <w:rsid w:val="00812B90"/>
    <w:rsid w:val="00812D8F"/>
    <w:rsid w:val="00812E97"/>
    <w:rsid w:val="008135C4"/>
    <w:rsid w:val="0081378B"/>
    <w:rsid w:val="00813930"/>
    <w:rsid w:val="00813A11"/>
    <w:rsid w:val="008141C7"/>
    <w:rsid w:val="00814287"/>
    <w:rsid w:val="00814505"/>
    <w:rsid w:val="00814A5C"/>
    <w:rsid w:val="00814F9E"/>
    <w:rsid w:val="0081596C"/>
    <w:rsid w:val="00815AB1"/>
    <w:rsid w:val="00815E3C"/>
    <w:rsid w:val="00817BFF"/>
    <w:rsid w:val="00820584"/>
    <w:rsid w:val="008206BF"/>
    <w:rsid w:val="00820846"/>
    <w:rsid w:val="00820D43"/>
    <w:rsid w:val="0082105D"/>
    <w:rsid w:val="00821120"/>
    <w:rsid w:val="008212CB"/>
    <w:rsid w:val="00821D5F"/>
    <w:rsid w:val="00822113"/>
    <w:rsid w:val="008224C2"/>
    <w:rsid w:val="008224C8"/>
    <w:rsid w:val="00822A90"/>
    <w:rsid w:val="00822A99"/>
    <w:rsid w:val="00822D36"/>
    <w:rsid w:val="00822D6A"/>
    <w:rsid w:val="008231A1"/>
    <w:rsid w:val="00823518"/>
    <w:rsid w:val="008244C2"/>
    <w:rsid w:val="008248AB"/>
    <w:rsid w:val="008248D7"/>
    <w:rsid w:val="00824B45"/>
    <w:rsid w:val="00825941"/>
    <w:rsid w:val="008259CD"/>
    <w:rsid w:val="00825FD5"/>
    <w:rsid w:val="0082629A"/>
    <w:rsid w:val="0082688D"/>
    <w:rsid w:val="0082690B"/>
    <w:rsid w:val="00826BA9"/>
    <w:rsid w:val="0082724F"/>
    <w:rsid w:val="00827427"/>
    <w:rsid w:val="00827444"/>
    <w:rsid w:val="00827463"/>
    <w:rsid w:val="008274BA"/>
    <w:rsid w:val="00827643"/>
    <w:rsid w:val="00827EDB"/>
    <w:rsid w:val="0083057F"/>
    <w:rsid w:val="00830A05"/>
    <w:rsid w:val="008313CC"/>
    <w:rsid w:val="00831451"/>
    <w:rsid w:val="008314DD"/>
    <w:rsid w:val="00831C77"/>
    <w:rsid w:val="0083231C"/>
    <w:rsid w:val="00832386"/>
    <w:rsid w:val="00832612"/>
    <w:rsid w:val="008334C2"/>
    <w:rsid w:val="008335BA"/>
    <w:rsid w:val="00833835"/>
    <w:rsid w:val="00833B3B"/>
    <w:rsid w:val="00833BB9"/>
    <w:rsid w:val="00833FE5"/>
    <w:rsid w:val="00834231"/>
    <w:rsid w:val="00834C79"/>
    <w:rsid w:val="00835126"/>
    <w:rsid w:val="00835621"/>
    <w:rsid w:val="00835746"/>
    <w:rsid w:val="00836ABD"/>
    <w:rsid w:val="00836CE3"/>
    <w:rsid w:val="00836D22"/>
    <w:rsid w:val="00836F61"/>
    <w:rsid w:val="008372FA"/>
    <w:rsid w:val="00837334"/>
    <w:rsid w:val="008379F2"/>
    <w:rsid w:val="00837B49"/>
    <w:rsid w:val="0084009C"/>
    <w:rsid w:val="008402F8"/>
    <w:rsid w:val="00840352"/>
    <w:rsid w:val="008408E6"/>
    <w:rsid w:val="0084094C"/>
    <w:rsid w:val="00840F0F"/>
    <w:rsid w:val="0084155A"/>
    <w:rsid w:val="00841830"/>
    <w:rsid w:val="00841942"/>
    <w:rsid w:val="0084226A"/>
    <w:rsid w:val="0084235E"/>
    <w:rsid w:val="00842454"/>
    <w:rsid w:val="00842B8B"/>
    <w:rsid w:val="00842BA6"/>
    <w:rsid w:val="00842BB7"/>
    <w:rsid w:val="00842BC8"/>
    <w:rsid w:val="00843085"/>
    <w:rsid w:val="0084323B"/>
    <w:rsid w:val="008432E2"/>
    <w:rsid w:val="00843572"/>
    <w:rsid w:val="0084357E"/>
    <w:rsid w:val="008437D0"/>
    <w:rsid w:val="00843EF6"/>
    <w:rsid w:val="00843FB0"/>
    <w:rsid w:val="008447EC"/>
    <w:rsid w:val="00844CC8"/>
    <w:rsid w:val="0084507D"/>
    <w:rsid w:val="0084508A"/>
    <w:rsid w:val="0084513A"/>
    <w:rsid w:val="008454F0"/>
    <w:rsid w:val="00845737"/>
    <w:rsid w:val="00845B00"/>
    <w:rsid w:val="00845CA1"/>
    <w:rsid w:val="00846819"/>
    <w:rsid w:val="00846874"/>
    <w:rsid w:val="00846BA9"/>
    <w:rsid w:val="00846E84"/>
    <w:rsid w:val="00847491"/>
    <w:rsid w:val="00847B44"/>
    <w:rsid w:val="00847CA7"/>
    <w:rsid w:val="008506FA"/>
    <w:rsid w:val="00850A22"/>
    <w:rsid w:val="00850E2F"/>
    <w:rsid w:val="00851674"/>
    <w:rsid w:val="008519CA"/>
    <w:rsid w:val="00851CD1"/>
    <w:rsid w:val="00852413"/>
    <w:rsid w:val="00852DAA"/>
    <w:rsid w:val="0085313E"/>
    <w:rsid w:val="008539BF"/>
    <w:rsid w:val="00853EB9"/>
    <w:rsid w:val="008547FF"/>
    <w:rsid w:val="00854CA2"/>
    <w:rsid w:val="008550FE"/>
    <w:rsid w:val="0085511E"/>
    <w:rsid w:val="0085525B"/>
    <w:rsid w:val="00855366"/>
    <w:rsid w:val="0085536A"/>
    <w:rsid w:val="008557B8"/>
    <w:rsid w:val="0085596C"/>
    <w:rsid w:val="008561B5"/>
    <w:rsid w:val="008565F5"/>
    <w:rsid w:val="00856AF9"/>
    <w:rsid w:val="00856CEC"/>
    <w:rsid w:val="00857176"/>
    <w:rsid w:val="00857196"/>
    <w:rsid w:val="008575AD"/>
    <w:rsid w:val="00857925"/>
    <w:rsid w:val="00857B7B"/>
    <w:rsid w:val="00857C8E"/>
    <w:rsid w:val="00857E60"/>
    <w:rsid w:val="008600DA"/>
    <w:rsid w:val="0086014A"/>
    <w:rsid w:val="00860BC3"/>
    <w:rsid w:val="00861110"/>
    <w:rsid w:val="00861ABF"/>
    <w:rsid w:val="00861CF9"/>
    <w:rsid w:val="00861EF1"/>
    <w:rsid w:val="00862339"/>
    <w:rsid w:val="00862403"/>
    <w:rsid w:val="00862C66"/>
    <w:rsid w:val="00862FE4"/>
    <w:rsid w:val="00863265"/>
    <w:rsid w:val="008632D1"/>
    <w:rsid w:val="00863507"/>
    <w:rsid w:val="00863B91"/>
    <w:rsid w:val="00864462"/>
    <w:rsid w:val="00864C31"/>
    <w:rsid w:val="00865204"/>
    <w:rsid w:val="00866BA7"/>
    <w:rsid w:val="00867324"/>
    <w:rsid w:val="00870579"/>
    <w:rsid w:val="008705F3"/>
    <w:rsid w:val="00870894"/>
    <w:rsid w:val="00870E19"/>
    <w:rsid w:val="0087182F"/>
    <w:rsid w:val="008718E5"/>
    <w:rsid w:val="00871AF4"/>
    <w:rsid w:val="00871F7A"/>
    <w:rsid w:val="00872F20"/>
    <w:rsid w:val="008742B1"/>
    <w:rsid w:val="008744C5"/>
    <w:rsid w:val="008748A5"/>
    <w:rsid w:val="008749F8"/>
    <w:rsid w:val="00874F45"/>
    <w:rsid w:val="00875229"/>
    <w:rsid w:val="008754BC"/>
    <w:rsid w:val="00875A72"/>
    <w:rsid w:val="00875C1E"/>
    <w:rsid w:val="00875D9E"/>
    <w:rsid w:val="008760F6"/>
    <w:rsid w:val="0087649F"/>
    <w:rsid w:val="00876973"/>
    <w:rsid w:val="0087759B"/>
    <w:rsid w:val="00877BD1"/>
    <w:rsid w:val="00877D77"/>
    <w:rsid w:val="00877DE2"/>
    <w:rsid w:val="00880157"/>
    <w:rsid w:val="00880DBC"/>
    <w:rsid w:val="008811CF"/>
    <w:rsid w:val="00881211"/>
    <w:rsid w:val="008815E1"/>
    <w:rsid w:val="00881E6D"/>
    <w:rsid w:val="00881F79"/>
    <w:rsid w:val="008824E5"/>
    <w:rsid w:val="0088307E"/>
    <w:rsid w:val="00883384"/>
    <w:rsid w:val="008835AC"/>
    <w:rsid w:val="008835EB"/>
    <w:rsid w:val="008840DE"/>
    <w:rsid w:val="00884D54"/>
    <w:rsid w:val="00885442"/>
    <w:rsid w:val="00885C9C"/>
    <w:rsid w:val="00885D5A"/>
    <w:rsid w:val="008863EB"/>
    <w:rsid w:val="0088699D"/>
    <w:rsid w:val="00886AB7"/>
    <w:rsid w:val="00886AD6"/>
    <w:rsid w:val="00887255"/>
    <w:rsid w:val="00887D3A"/>
    <w:rsid w:val="00890061"/>
    <w:rsid w:val="00890064"/>
    <w:rsid w:val="008900FD"/>
    <w:rsid w:val="00890421"/>
    <w:rsid w:val="0089043E"/>
    <w:rsid w:val="00890EE4"/>
    <w:rsid w:val="00891987"/>
    <w:rsid w:val="00891B8B"/>
    <w:rsid w:val="00891E73"/>
    <w:rsid w:val="008922D3"/>
    <w:rsid w:val="0089234D"/>
    <w:rsid w:val="00892698"/>
    <w:rsid w:val="00892A45"/>
    <w:rsid w:val="00893025"/>
    <w:rsid w:val="0089341E"/>
    <w:rsid w:val="008936B5"/>
    <w:rsid w:val="008936D2"/>
    <w:rsid w:val="00893D6D"/>
    <w:rsid w:val="00893EB2"/>
    <w:rsid w:val="00893FF3"/>
    <w:rsid w:val="00894096"/>
    <w:rsid w:val="008940F7"/>
    <w:rsid w:val="008941C1"/>
    <w:rsid w:val="00894461"/>
    <w:rsid w:val="00894602"/>
    <w:rsid w:val="00894617"/>
    <w:rsid w:val="00895060"/>
    <w:rsid w:val="00895326"/>
    <w:rsid w:val="00895F9F"/>
    <w:rsid w:val="00895FD7"/>
    <w:rsid w:val="00896720"/>
    <w:rsid w:val="00896D8A"/>
    <w:rsid w:val="00897086"/>
    <w:rsid w:val="008974DE"/>
    <w:rsid w:val="0089753F"/>
    <w:rsid w:val="00897E93"/>
    <w:rsid w:val="008A010C"/>
    <w:rsid w:val="008A0771"/>
    <w:rsid w:val="008A14A9"/>
    <w:rsid w:val="008A18B2"/>
    <w:rsid w:val="008A1AF9"/>
    <w:rsid w:val="008A1BC4"/>
    <w:rsid w:val="008A1E53"/>
    <w:rsid w:val="008A2101"/>
    <w:rsid w:val="008A2209"/>
    <w:rsid w:val="008A257A"/>
    <w:rsid w:val="008A2E0D"/>
    <w:rsid w:val="008A34DB"/>
    <w:rsid w:val="008A3CAC"/>
    <w:rsid w:val="008A3EBB"/>
    <w:rsid w:val="008A4010"/>
    <w:rsid w:val="008A405F"/>
    <w:rsid w:val="008A4247"/>
    <w:rsid w:val="008A42CE"/>
    <w:rsid w:val="008A4428"/>
    <w:rsid w:val="008A45FF"/>
    <w:rsid w:val="008A529A"/>
    <w:rsid w:val="008A5CD2"/>
    <w:rsid w:val="008A6130"/>
    <w:rsid w:val="008A650B"/>
    <w:rsid w:val="008A6CA5"/>
    <w:rsid w:val="008A7689"/>
    <w:rsid w:val="008A78A8"/>
    <w:rsid w:val="008A7AF0"/>
    <w:rsid w:val="008A7B63"/>
    <w:rsid w:val="008B01BE"/>
    <w:rsid w:val="008B020C"/>
    <w:rsid w:val="008B07C1"/>
    <w:rsid w:val="008B0BAD"/>
    <w:rsid w:val="008B0EDD"/>
    <w:rsid w:val="008B21BE"/>
    <w:rsid w:val="008B2D65"/>
    <w:rsid w:val="008B2E75"/>
    <w:rsid w:val="008B3410"/>
    <w:rsid w:val="008B46FF"/>
    <w:rsid w:val="008B5060"/>
    <w:rsid w:val="008B527F"/>
    <w:rsid w:val="008B591D"/>
    <w:rsid w:val="008B5C29"/>
    <w:rsid w:val="008B5C82"/>
    <w:rsid w:val="008B5F38"/>
    <w:rsid w:val="008B6065"/>
    <w:rsid w:val="008B61BE"/>
    <w:rsid w:val="008B63B5"/>
    <w:rsid w:val="008B6510"/>
    <w:rsid w:val="008B6620"/>
    <w:rsid w:val="008B6764"/>
    <w:rsid w:val="008B67AD"/>
    <w:rsid w:val="008B67E7"/>
    <w:rsid w:val="008B6F34"/>
    <w:rsid w:val="008B70D9"/>
    <w:rsid w:val="008B7309"/>
    <w:rsid w:val="008B7895"/>
    <w:rsid w:val="008C0201"/>
    <w:rsid w:val="008C0656"/>
    <w:rsid w:val="008C0C20"/>
    <w:rsid w:val="008C119E"/>
    <w:rsid w:val="008C11EE"/>
    <w:rsid w:val="008C15A1"/>
    <w:rsid w:val="008C180E"/>
    <w:rsid w:val="008C235B"/>
    <w:rsid w:val="008C2492"/>
    <w:rsid w:val="008C2578"/>
    <w:rsid w:val="008C2AD3"/>
    <w:rsid w:val="008C2F2E"/>
    <w:rsid w:val="008C37AF"/>
    <w:rsid w:val="008C385E"/>
    <w:rsid w:val="008C3B2B"/>
    <w:rsid w:val="008C3F33"/>
    <w:rsid w:val="008C43F2"/>
    <w:rsid w:val="008C49FE"/>
    <w:rsid w:val="008C51F2"/>
    <w:rsid w:val="008C543F"/>
    <w:rsid w:val="008C5560"/>
    <w:rsid w:val="008C587E"/>
    <w:rsid w:val="008C58F7"/>
    <w:rsid w:val="008C5D2D"/>
    <w:rsid w:val="008C6462"/>
    <w:rsid w:val="008C64EE"/>
    <w:rsid w:val="008C651B"/>
    <w:rsid w:val="008C659C"/>
    <w:rsid w:val="008C68DD"/>
    <w:rsid w:val="008C6EE9"/>
    <w:rsid w:val="008C7276"/>
    <w:rsid w:val="008C79AC"/>
    <w:rsid w:val="008D0294"/>
    <w:rsid w:val="008D055D"/>
    <w:rsid w:val="008D0BBD"/>
    <w:rsid w:val="008D0DE0"/>
    <w:rsid w:val="008D20D7"/>
    <w:rsid w:val="008D24EA"/>
    <w:rsid w:val="008D25D2"/>
    <w:rsid w:val="008D3A45"/>
    <w:rsid w:val="008D3B25"/>
    <w:rsid w:val="008D3E53"/>
    <w:rsid w:val="008D3E94"/>
    <w:rsid w:val="008D3E9F"/>
    <w:rsid w:val="008D433F"/>
    <w:rsid w:val="008D444D"/>
    <w:rsid w:val="008D4513"/>
    <w:rsid w:val="008D4AED"/>
    <w:rsid w:val="008D4E60"/>
    <w:rsid w:val="008D4E6C"/>
    <w:rsid w:val="008D55FE"/>
    <w:rsid w:val="008D5704"/>
    <w:rsid w:val="008D588C"/>
    <w:rsid w:val="008D5C33"/>
    <w:rsid w:val="008D683B"/>
    <w:rsid w:val="008D6916"/>
    <w:rsid w:val="008D6E3B"/>
    <w:rsid w:val="008D6FF4"/>
    <w:rsid w:val="008D7225"/>
    <w:rsid w:val="008D73BC"/>
    <w:rsid w:val="008D751D"/>
    <w:rsid w:val="008D76D7"/>
    <w:rsid w:val="008D7756"/>
    <w:rsid w:val="008E04C9"/>
    <w:rsid w:val="008E0A14"/>
    <w:rsid w:val="008E0EB9"/>
    <w:rsid w:val="008E10A8"/>
    <w:rsid w:val="008E1654"/>
    <w:rsid w:val="008E17D2"/>
    <w:rsid w:val="008E1975"/>
    <w:rsid w:val="008E1E2E"/>
    <w:rsid w:val="008E215B"/>
    <w:rsid w:val="008E288B"/>
    <w:rsid w:val="008E2958"/>
    <w:rsid w:val="008E2DBD"/>
    <w:rsid w:val="008E3209"/>
    <w:rsid w:val="008E3472"/>
    <w:rsid w:val="008E36E8"/>
    <w:rsid w:val="008E399C"/>
    <w:rsid w:val="008E3C5C"/>
    <w:rsid w:val="008E3D23"/>
    <w:rsid w:val="008E3E40"/>
    <w:rsid w:val="008E4722"/>
    <w:rsid w:val="008E4980"/>
    <w:rsid w:val="008E4D10"/>
    <w:rsid w:val="008E4D86"/>
    <w:rsid w:val="008E4FBD"/>
    <w:rsid w:val="008E55F9"/>
    <w:rsid w:val="008E5653"/>
    <w:rsid w:val="008E567E"/>
    <w:rsid w:val="008E5C07"/>
    <w:rsid w:val="008E5C09"/>
    <w:rsid w:val="008E5FB8"/>
    <w:rsid w:val="008E61FA"/>
    <w:rsid w:val="008E63DD"/>
    <w:rsid w:val="008E6FF8"/>
    <w:rsid w:val="008E75E8"/>
    <w:rsid w:val="008E78B8"/>
    <w:rsid w:val="008E78FD"/>
    <w:rsid w:val="008E7F54"/>
    <w:rsid w:val="008F0119"/>
    <w:rsid w:val="008F09BF"/>
    <w:rsid w:val="008F13EA"/>
    <w:rsid w:val="008F1DA0"/>
    <w:rsid w:val="008F1E97"/>
    <w:rsid w:val="008F2779"/>
    <w:rsid w:val="008F34C1"/>
    <w:rsid w:val="008F3B2B"/>
    <w:rsid w:val="008F3CCD"/>
    <w:rsid w:val="008F4AA6"/>
    <w:rsid w:val="008F4F41"/>
    <w:rsid w:val="008F6086"/>
    <w:rsid w:val="008F61B1"/>
    <w:rsid w:val="008F6E57"/>
    <w:rsid w:val="008F74E2"/>
    <w:rsid w:val="00900CE9"/>
    <w:rsid w:val="009010B0"/>
    <w:rsid w:val="009016F8"/>
    <w:rsid w:val="009017AF"/>
    <w:rsid w:val="0090194D"/>
    <w:rsid w:val="00901D83"/>
    <w:rsid w:val="00901F31"/>
    <w:rsid w:val="00902657"/>
    <w:rsid w:val="00903AAB"/>
    <w:rsid w:val="00903AB8"/>
    <w:rsid w:val="00904953"/>
    <w:rsid w:val="009049DE"/>
    <w:rsid w:val="00904D0B"/>
    <w:rsid w:val="009055C4"/>
    <w:rsid w:val="009056C1"/>
    <w:rsid w:val="0090686D"/>
    <w:rsid w:val="00906978"/>
    <w:rsid w:val="00906BA9"/>
    <w:rsid w:val="00906D56"/>
    <w:rsid w:val="00906E62"/>
    <w:rsid w:val="00907E0D"/>
    <w:rsid w:val="009100E5"/>
    <w:rsid w:val="00910B22"/>
    <w:rsid w:val="00910BB8"/>
    <w:rsid w:val="00910FEB"/>
    <w:rsid w:val="00911325"/>
    <w:rsid w:val="00911569"/>
    <w:rsid w:val="00911A6B"/>
    <w:rsid w:val="00911EF4"/>
    <w:rsid w:val="00912DFE"/>
    <w:rsid w:val="0091314E"/>
    <w:rsid w:val="0091335F"/>
    <w:rsid w:val="009138F4"/>
    <w:rsid w:val="0091403C"/>
    <w:rsid w:val="00914352"/>
    <w:rsid w:val="009143B5"/>
    <w:rsid w:val="00914E04"/>
    <w:rsid w:val="00915E73"/>
    <w:rsid w:val="00915F34"/>
    <w:rsid w:val="00915F8E"/>
    <w:rsid w:val="0091603F"/>
    <w:rsid w:val="009160E1"/>
    <w:rsid w:val="0091651F"/>
    <w:rsid w:val="009165EC"/>
    <w:rsid w:val="0091685B"/>
    <w:rsid w:val="00916C21"/>
    <w:rsid w:val="00916E8B"/>
    <w:rsid w:val="009175BB"/>
    <w:rsid w:val="00917A23"/>
    <w:rsid w:val="00917A33"/>
    <w:rsid w:val="00917C48"/>
    <w:rsid w:val="00920030"/>
    <w:rsid w:val="009201EA"/>
    <w:rsid w:val="009203ED"/>
    <w:rsid w:val="00920448"/>
    <w:rsid w:val="009206D4"/>
    <w:rsid w:val="00920C72"/>
    <w:rsid w:val="00920EA3"/>
    <w:rsid w:val="00920FB0"/>
    <w:rsid w:val="00921337"/>
    <w:rsid w:val="009215F0"/>
    <w:rsid w:val="00921E64"/>
    <w:rsid w:val="00922257"/>
    <w:rsid w:val="0092239E"/>
    <w:rsid w:val="009225C8"/>
    <w:rsid w:val="00922C99"/>
    <w:rsid w:val="009232BE"/>
    <w:rsid w:val="009233B5"/>
    <w:rsid w:val="009238EF"/>
    <w:rsid w:val="0092390C"/>
    <w:rsid w:val="00923C3D"/>
    <w:rsid w:val="00923ED5"/>
    <w:rsid w:val="00924419"/>
    <w:rsid w:val="0092458A"/>
    <w:rsid w:val="00924F90"/>
    <w:rsid w:val="0092516F"/>
    <w:rsid w:val="00925A1B"/>
    <w:rsid w:val="00925B33"/>
    <w:rsid w:val="00925B93"/>
    <w:rsid w:val="00925EDA"/>
    <w:rsid w:val="00926262"/>
    <w:rsid w:val="009262CD"/>
    <w:rsid w:val="00926425"/>
    <w:rsid w:val="0092675B"/>
    <w:rsid w:val="00926ACC"/>
    <w:rsid w:val="00926E29"/>
    <w:rsid w:val="00927481"/>
    <w:rsid w:val="00927864"/>
    <w:rsid w:val="00927BA1"/>
    <w:rsid w:val="00927CC5"/>
    <w:rsid w:val="00927F72"/>
    <w:rsid w:val="00930115"/>
    <w:rsid w:val="009304F4"/>
    <w:rsid w:val="00930FE3"/>
    <w:rsid w:val="00930FE9"/>
    <w:rsid w:val="0093122C"/>
    <w:rsid w:val="0093184D"/>
    <w:rsid w:val="00931EFA"/>
    <w:rsid w:val="00932250"/>
    <w:rsid w:val="00932796"/>
    <w:rsid w:val="00932DED"/>
    <w:rsid w:val="0093309F"/>
    <w:rsid w:val="00933468"/>
    <w:rsid w:val="0093356A"/>
    <w:rsid w:val="00933C5C"/>
    <w:rsid w:val="00933CD6"/>
    <w:rsid w:val="00933D36"/>
    <w:rsid w:val="00934578"/>
    <w:rsid w:val="0093508D"/>
    <w:rsid w:val="0093584D"/>
    <w:rsid w:val="009359A0"/>
    <w:rsid w:val="00935C02"/>
    <w:rsid w:val="00935F35"/>
    <w:rsid w:val="0093646D"/>
    <w:rsid w:val="009367EA"/>
    <w:rsid w:val="00936819"/>
    <w:rsid w:val="00936BA9"/>
    <w:rsid w:val="00936DAA"/>
    <w:rsid w:val="009374D6"/>
    <w:rsid w:val="009379A7"/>
    <w:rsid w:val="00937B9B"/>
    <w:rsid w:val="00937FD4"/>
    <w:rsid w:val="009400C6"/>
    <w:rsid w:val="00940134"/>
    <w:rsid w:val="0094135B"/>
    <w:rsid w:val="00941E10"/>
    <w:rsid w:val="0094223D"/>
    <w:rsid w:val="009429C7"/>
    <w:rsid w:val="00943EFB"/>
    <w:rsid w:val="00944130"/>
    <w:rsid w:val="009446A8"/>
    <w:rsid w:val="00944EBB"/>
    <w:rsid w:val="00945987"/>
    <w:rsid w:val="00945ADA"/>
    <w:rsid w:val="0094609E"/>
    <w:rsid w:val="0094631F"/>
    <w:rsid w:val="00946550"/>
    <w:rsid w:val="009465DE"/>
    <w:rsid w:val="00946BB3"/>
    <w:rsid w:val="00946D29"/>
    <w:rsid w:val="00946D8E"/>
    <w:rsid w:val="009473DE"/>
    <w:rsid w:val="00947BD3"/>
    <w:rsid w:val="009508E8"/>
    <w:rsid w:val="00950A65"/>
    <w:rsid w:val="00950B5A"/>
    <w:rsid w:val="00950E19"/>
    <w:rsid w:val="00950E3A"/>
    <w:rsid w:val="009512F3"/>
    <w:rsid w:val="00951881"/>
    <w:rsid w:val="00951D17"/>
    <w:rsid w:val="00952111"/>
    <w:rsid w:val="00952A90"/>
    <w:rsid w:val="0095310E"/>
    <w:rsid w:val="00953243"/>
    <w:rsid w:val="009534A2"/>
    <w:rsid w:val="009537F1"/>
    <w:rsid w:val="00953D68"/>
    <w:rsid w:val="00953D77"/>
    <w:rsid w:val="00953FBA"/>
    <w:rsid w:val="009548B7"/>
    <w:rsid w:val="00954932"/>
    <w:rsid w:val="00954BB7"/>
    <w:rsid w:val="009557AD"/>
    <w:rsid w:val="0095597A"/>
    <w:rsid w:val="0095618F"/>
    <w:rsid w:val="009564E7"/>
    <w:rsid w:val="0095668A"/>
    <w:rsid w:val="00956979"/>
    <w:rsid w:val="00956D63"/>
    <w:rsid w:val="00956E7B"/>
    <w:rsid w:val="0095748D"/>
    <w:rsid w:val="00957543"/>
    <w:rsid w:val="00957C3D"/>
    <w:rsid w:val="00957E72"/>
    <w:rsid w:val="00960343"/>
    <w:rsid w:val="009604FC"/>
    <w:rsid w:val="0096077F"/>
    <w:rsid w:val="00961989"/>
    <w:rsid w:val="00961AB4"/>
    <w:rsid w:val="00961C36"/>
    <w:rsid w:val="009620DC"/>
    <w:rsid w:val="009620DF"/>
    <w:rsid w:val="009627CE"/>
    <w:rsid w:val="009628CA"/>
    <w:rsid w:val="00962945"/>
    <w:rsid w:val="00962CD0"/>
    <w:rsid w:val="00962EB5"/>
    <w:rsid w:val="009630DC"/>
    <w:rsid w:val="0096372E"/>
    <w:rsid w:val="00963ADC"/>
    <w:rsid w:val="00963B51"/>
    <w:rsid w:val="0096492E"/>
    <w:rsid w:val="009649B2"/>
    <w:rsid w:val="00964BB3"/>
    <w:rsid w:val="0096573D"/>
    <w:rsid w:val="00965F52"/>
    <w:rsid w:val="00965FDC"/>
    <w:rsid w:val="009661C4"/>
    <w:rsid w:val="00966535"/>
    <w:rsid w:val="00966811"/>
    <w:rsid w:val="0096684B"/>
    <w:rsid w:val="00966A5F"/>
    <w:rsid w:val="00966B2F"/>
    <w:rsid w:val="00966F25"/>
    <w:rsid w:val="0096713B"/>
    <w:rsid w:val="00967466"/>
    <w:rsid w:val="009677F8"/>
    <w:rsid w:val="00967843"/>
    <w:rsid w:val="0096786C"/>
    <w:rsid w:val="00967889"/>
    <w:rsid w:val="00967CF8"/>
    <w:rsid w:val="00967FCB"/>
    <w:rsid w:val="00970DB2"/>
    <w:rsid w:val="00970DEC"/>
    <w:rsid w:val="009714B8"/>
    <w:rsid w:val="00971967"/>
    <w:rsid w:val="00971AA6"/>
    <w:rsid w:val="009726D9"/>
    <w:rsid w:val="00972AFF"/>
    <w:rsid w:val="00972B11"/>
    <w:rsid w:val="0097316F"/>
    <w:rsid w:val="0097326D"/>
    <w:rsid w:val="009732BB"/>
    <w:rsid w:val="009732DD"/>
    <w:rsid w:val="00973B4E"/>
    <w:rsid w:val="00973CC1"/>
    <w:rsid w:val="009746E2"/>
    <w:rsid w:val="00974DE7"/>
    <w:rsid w:val="00975E40"/>
    <w:rsid w:val="00975F29"/>
    <w:rsid w:val="0097601F"/>
    <w:rsid w:val="009760E2"/>
    <w:rsid w:val="009764DE"/>
    <w:rsid w:val="00976E61"/>
    <w:rsid w:val="0097702E"/>
    <w:rsid w:val="00977308"/>
    <w:rsid w:val="00977334"/>
    <w:rsid w:val="0097736B"/>
    <w:rsid w:val="00977524"/>
    <w:rsid w:val="00977A46"/>
    <w:rsid w:val="009802CF"/>
    <w:rsid w:val="0098040E"/>
    <w:rsid w:val="00980855"/>
    <w:rsid w:val="009816EF"/>
    <w:rsid w:val="0098172E"/>
    <w:rsid w:val="009820BB"/>
    <w:rsid w:val="009823AA"/>
    <w:rsid w:val="0098242B"/>
    <w:rsid w:val="009824E3"/>
    <w:rsid w:val="009825DD"/>
    <w:rsid w:val="009827F1"/>
    <w:rsid w:val="00982D29"/>
    <w:rsid w:val="00982D45"/>
    <w:rsid w:val="00982D64"/>
    <w:rsid w:val="00982EAB"/>
    <w:rsid w:val="00983526"/>
    <w:rsid w:val="00983576"/>
    <w:rsid w:val="00983E4A"/>
    <w:rsid w:val="00983F2D"/>
    <w:rsid w:val="00984F9E"/>
    <w:rsid w:val="0098505D"/>
    <w:rsid w:val="00985383"/>
    <w:rsid w:val="009856F2"/>
    <w:rsid w:val="00985817"/>
    <w:rsid w:val="00985AD9"/>
    <w:rsid w:val="00985BEF"/>
    <w:rsid w:val="00986308"/>
    <w:rsid w:val="00986445"/>
    <w:rsid w:val="0098645C"/>
    <w:rsid w:val="009864FA"/>
    <w:rsid w:val="009865C0"/>
    <w:rsid w:val="00986702"/>
    <w:rsid w:val="00986A84"/>
    <w:rsid w:val="00987040"/>
    <w:rsid w:val="00987584"/>
    <w:rsid w:val="009876DB"/>
    <w:rsid w:val="00987802"/>
    <w:rsid w:val="00987A7F"/>
    <w:rsid w:val="00987B2F"/>
    <w:rsid w:val="00987BDF"/>
    <w:rsid w:val="0099035D"/>
    <w:rsid w:val="009904D7"/>
    <w:rsid w:val="009905AF"/>
    <w:rsid w:val="009906EC"/>
    <w:rsid w:val="00990753"/>
    <w:rsid w:val="00990C9E"/>
    <w:rsid w:val="00990EC2"/>
    <w:rsid w:val="00990F89"/>
    <w:rsid w:val="009916E9"/>
    <w:rsid w:val="00991A4D"/>
    <w:rsid w:val="00991AF7"/>
    <w:rsid w:val="00991D4F"/>
    <w:rsid w:val="0099230B"/>
    <w:rsid w:val="00992C4C"/>
    <w:rsid w:val="00992F8E"/>
    <w:rsid w:val="00993AF5"/>
    <w:rsid w:val="00993B6E"/>
    <w:rsid w:val="00993C5F"/>
    <w:rsid w:val="00993CB3"/>
    <w:rsid w:val="00993F6E"/>
    <w:rsid w:val="009947D0"/>
    <w:rsid w:val="0099511A"/>
    <w:rsid w:val="00995124"/>
    <w:rsid w:val="009957E9"/>
    <w:rsid w:val="0099580F"/>
    <w:rsid w:val="00995CE1"/>
    <w:rsid w:val="00996097"/>
    <w:rsid w:val="00996D67"/>
    <w:rsid w:val="00996EC1"/>
    <w:rsid w:val="00996F3A"/>
    <w:rsid w:val="009974F3"/>
    <w:rsid w:val="00997761"/>
    <w:rsid w:val="00997DEE"/>
    <w:rsid w:val="00997DEF"/>
    <w:rsid w:val="009A014B"/>
    <w:rsid w:val="009A0976"/>
    <w:rsid w:val="009A0990"/>
    <w:rsid w:val="009A0D24"/>
    <w:rsid w:val="009A0F65"/>
    <w:rsid w:val="009A1115"/>
    <w:rsid w:val="009A1C6E"/>
    <w:rsid w:val="009A2828"/>
    <w:rsid w:val="009A2900"/>
    <w:rsid w:val="009A29FB"/>
    <w:rsid w:val="009A2CB2"/>
    <w:rsid w:val="009A36D1"/>
    <w:rsid w:val="009A3711"/>
    <w:rsid w:val="009A4118"/>
    <w:rsid w:val="009A4319"/>
    <w:rsid w:val="009A4422"/>
    <w:rsid w:val="009A4524"/>
    <w:rsid w:val="009A51AE"/>
    <w:rsid w:val="009A52BE"/>
    <w:rsid w:val="009A5873"/>
    <w:rsid w:val="009A5A1D"/>
    <w:rsid w:val="009A5D46"/>
    <w:rsid w:val="009A6162"/>
    <w:rsid w:val="009A66C5"/>
    <w:rsid w:val="009A6B06"/>
    <w:rsid w:val="009A6D2F"/>
    <w:rsid w:val="009A784F"/>
    <w:rsid w:val="009B0082"/>
    <w:rsid w:val="009B01B1"/>
    <w:rsid w:val="009B027D"/>
    <w:rsid w:val="009B038D"/>
    <w:rsid w:val="009B0503"/>
    <w:rsid w:val="009B0727"/>
    <w:rsid w:val="009B073B"/>
    <w:rsid w:val="009B0C87"/>
    <w:rsid w:val="009B0CC6"/>
    <w:rsid w:val="009B103B"/>
    <w:rsid w:val="009B1519"/>
    <w:rsid w:val="009B1E5A"/>
    <w:rsid w:val="009B1EB3"/>
    <w:rsid w:val="009B20AB"/>
    <w:rsid w:val="009B23C7"/>
    <w:rsid w:val="009B2DDF"/>
    <w:rsid w:val="009B2EC3"/>
    <w:rsid w:val="009B3160"/>
    <w:rsid w:val="009B34B5"/>
    <w:rsid w:val="009B34E4"/>
    <w:rsid w:val="009B382A"/>
    <w:rsid w:val="009B3C30"/>
    <w:rsid w:val="009B3C90"/>
    <w:rsid w:val="009B3CAB"/>
    <w:rsid w:val="009B4329"/>
    <w:rsid w:val="009B449D"/>
    <w:rsid w:val="009B4E77"/>
    <w:rsid w:val="009B5089"/>
    <w:rsid w:val="009B57F9"/>
    <w:rsid w:val="009B583F"/>
    <w:rsid w:val="009B58E1"/>
    <w:rsid w:val="009B5B56"/>
    <w:rsid w:val="009B6081"/>
    <w:rsid w:val="009B6251"/>
    <w:rsid w:val="009B6938"/>
    <w:rsid w:val="009B6BEB"/>
    <w:rsid w:val="009B6C4A"/>
    <w:rsid w:val="009B6F39"/>
    <w:rsid w:val="009B74D2"/>
    <w:rsid w:val="009B781E"/>
    <w:rsid w:val="009C0411"/>
    <w:rsid w:val="009C047C"/>
    <w:rsid w:val="009C085B"/>
    <w:rsid w:val="009C0C25"/>
    <w:rsid w:val="009C115B"/>
    <w:rsid w:val="009C1676"/>
    <w:rsid w:val="009C18DA"/>
    <w:rsid w:val="009C1A96"/>
    <w:rsid w:val="009C1E25"/>
    <w:rsid w:val="009C1E58"/>
    <w:rsid w:val="009C3997"/>
    <w:rsid w:val="009C3DE9"/>
    <w:rsid w:val="009C3F2F"/>
    <w:rsid w:val="009C4974"/>
    <w:rsid w:val="009C5046"/>
    <w:rsid w:val="009C5771"/>
    <w:rsid w:val="009C58EA"/>
    <w:rsid w:val="009C58F0"/>
    <w:rsid w:val="009C5A77"/>
    <w:rsid w:val="009C5C95"/>
    <w:rsid w:val="009C63F5"/>
    <w:rsid w:val="009C69AD"/>
    <w:rsid w:val="009C7060"/>
    <w:rsid w:val="009C7294"/>
    <w:rsid w:val="009C7471"/>
    <w:rsid w:val="009C7493"/>
    <w:rsid w:val="009C7D9F"/>
    <w:rsid w:val="009D11E3"/>
    <w:rsid w:val="009D20BA"/>
    <w:rsid w:val="009D214D"/>
    <w:rsid w:val="009D23F4"/>
    <w:rsid w:val="009D2427"/>
    <w:rsid w:val="009D2908"/>
    <w:rsid w:val="009D2A43"/>
    <w:rsid w:val="009D2B88"/>
    <w:rsid w:val="009D2D91"/>
    <w:rsid w:val="009D2DF8"/>
    <w:rsid w:val="009D312A"/>
    <w:rsid w:val="009D33F3"/>
    <w:rsid w:val="009D3692"/>
    <w:rsid w:val="009D369E"/>
    <w:rsid w:val="009D36E1"/>
    <w:rsid w:val="009D3FC0"/>
    <w:rsid w:val="009D4A91"/>
    <w:rsid w:val="009D4C7E"/>
    <w:rsid w:val="009D4EB0"/>
    <w:rsid w:val="009D4FB1"/>
    <w:rsid w:val="009D52B7"/>
    <w:rsid w:val="009D57FA"/>
    <w:rsid w:val="009D6D31"/>
    <w:rsid w:val="009D79F9"/>
    <w:rsid w:val="009D7BD8"/>
    <w:rsid w:val="009D7DB3"/>
    <w:rsid w:val="009D7FF7"/>
    <w:rsid w:val="009E044C"/>
    <w:rsid w:val="009E06C5"/>
    <w:rsid w:val="009E06DB"/>
    <w:rsid w:val="009E0BE7"/>
    <w:rsid w:val="009E0C1C"/>
    <w:rsid w:val="009E11DB"/>
    <w:rsid w:val="009E13E6"/>
    <w:rsid w:val="009E15F3"/>
    <w:rsid w:val="009E1D7E"/>
    <w:rsid w:val="009E209E"/>
    <w:rsid w:val="009E2A87"/>
    <w:rsid w:val="009E2B88"/>
    <w:rsid w:val="009E3045"/>
    <w:rsid w:val="009E33C2"/>
    <w:rsid w:val="009E3860"/>
    <w:rsid w:val="009E390F"/>
    <w:rsid w:val="009E3BCA"/>
    <w:rsid w:val="009E3C23"/>
    <w:rsid w:val="009E3CD9"/>
    <w:rsid w:val="009E4068"/>
    <w:rsid w:val="009E45B8"/>
    <w:rsid w:val="009E46A7"/>
    <w:rsid w:val="009E475E"/>
    <w:rsid w:val="009E4866"/>
    <w:rsid w:val="009E4F89"/>
    <w:rsid w:val="009E51D0"/>
    <w:rsid w:val="009E5542"/>
    <w:rsid w:val="009E563D"/>
    <w:rsid w:val="009E5745"/>
    <w:rsid w:val="009E5E02"/>
    <w:rsid w:val="009E60CE"/>
    <w:rsid w:val="009E6230"/>
    <w:rsid w:val="009E6688"/>
    <w:rsid w:val="009E69B9"/>
    <w:rsid w:val="009E7478"/>
    <w:rsid w:val="009E7661"/>
    <w:rsid w:val="009E7919"/>
    <w:rsid w:val="009E7D2C"/>
    <w:rsid w:val="009F0323"/>
    <w:rsid w:val="009F06AC"/>
    <w:rsid w:val="009F1030"/>
    <w:rsid w:val="009F15D2"/>
    <w:rsid w:val="009F15E7"/>
    <w:rsid w:val="009F1C65"/>
    <w:rsid w:val="009F209A"/>
    <w:rsid w:val="009F283D"/>
    <w:rsid w:val="009F2A29"/>
    <w:rsid w:val="009F2AFF"/>
    <w:rsid w:val="009F2CCE"/>
    <w:rsid w:val="009F3553"/>
    <w:rsid w:val="009F42E9"/>
    <w:rsid w:val="009F48DA"/>
    <w:rsid w:val="009F5482"/>
    <w:rsid w:val="009F55DE"/>
    <w:rsid w:val="009F5A19"/>
    <w:rsid w:val="009F5D4A"/>
    <w:rsid w:val="009F5F7F"/>
    <w:rsid w:val="009F604C"/>
    <w:rsid w:val="009F6284"/>
    <w:rsid w:val="009F628E"/>
    <w:rsid w:val="009F6560"/>
    <w:rsid w:val="009F6DF6"/>
    <w:rsid w:val="009F7206"/>
    <w:rsid w:val="009F72A1"/>
    <w:rsid w:val="009F79C4"/>
    <w:rsid w:val="009F7B46"/>
    <w:rsid w:val="009F7F9A"/>
    <w:rsid w:val="009F7FCB"/>
    <w:rsid w:val="00A00278"/>
    <w:rsid w:val="00A00B61"/>
    <w:rsid w:val="00A00D91"/>
    <w:rsid w:val="00A0113F"/>
    <w:rsid w:val="00A01634"/>
    <w:rsid w:val="00A01AB7"/>
    <w:rsid w:val="00A023E0"/>
    <w:rsid w:val="00A028DA"/>
    <w:rsid w:val="00A02A1D"/>
    <w:rsid w:val="00A0341D"/>
    <w:rsid w:val="00A035A5"/>
    <w:rsid w:val="00A03C95"/>
    <w:rsid w:val="00A040F6"/>
    <w:rsid w:val="00A042E5"/>
    <w:rsid w:val="00A04657"/>
    <w:rsid w:val="00A047BD"/>
    <w:rsid w:val="00A04B6E"/>
    <w:rsid w:val="00A04E7B"/>
    <w:rsid w:val="00A04F41"/>
    <w:rsid w:val="00A05257"/>
    <w:rsid w:val="00A05313"/>
    <w:rsid w:val="00A0570F"/>
    <w:rsid w:val="00A05932"/>
    <w:rsid w:val="00A077D8"/>
    <w:rsid w:val="00A10327"/>
    <w:rsid w:val="00A104C0"/>
    <w:rsid w:val="00A10DC0"/>
    <w:rsid w:val="00A11D3D"/>
    <w:rsid w:val="00A12251"/>
    <w:rsid w:val="00A123A4"/>
    <w:rsid w:val="00A124DE"/>
    <w:rsid w:val="00A12913"/>
    <w:rsid w:val="00A12A9B"/>
    <w:rsid w:val="00A13109"/>
    <w:rsid w:val="00A136F8"/>
    <w:rsid w:val="00A13AF6"/>
    <w:rsid w:val="00A13CB0"/>
    <w:rsid w:val="00A14227"/>
    <w:rsid w:val="00A146A1"/>
    <w:rsid w:val="00A14BA0"/>
    <w:rsid w:val="00A14BD6"/>
    <w:rsid w:val="00A14D4B"/>
    <w:rsid w:val="00A14E10"/>
    <w:rsid w:val="00A14E40"/>
    <w:rsid w:val="00A15238"/>
    <w:rsid w:val="00A15410"/>
    <w:rsid w:val="00A15AC7"/>
    <w:rsid w:val="00A16000"/>
    <w:rsid w:val="00A16001"/>
    <w:rsid w:val="00A16576"/>
    <w:rsid w:val="00A168B1"/>
    <w:rsid w:val="00A16A45"/>
    <w:rsid w:val="00A16C0F"/>
    <w:rsid w:val="00A1704C"/>
    <w:rsid w:val="00A17624"/>
    <w:rsid w:val="00A17EB2"/>
    <w:rsid w:val="00A2004F"/>
    <w:rsid w:val="00A20680"/>
    <w:rsid w:val="00A20725"/>
    <w:rsid w:val="00A20B6D"/>
    <w:rsid w:val="00A21488"/>
    <w:rsid w:val="00A2173B"/>
    <w:rsid w:val="00A21A38"/>
    <w:rsid w:val="00A21C6F"/>
    <w:rsid w:val="00A21D00"/>
    <w:rsid w:val="00A21FAA"/>
    <w:rsid w:val="00A229B7"/>
    <w:rsid w:val="00A22BDB"/>
    <w:rsid w:val="00A22F3D"/>
    <w:rsid w:val="00A23367"/>
    <w:rsid w:val="00A23EBC"/>
    <w:rsid w:val="00A24018"/>
    <w:rsid w:val="00A244A3"/>
    <w:rsid w:val="00A245BD"/>
    <w:rsid w:val="00A246C4"/>
    <w:rsid w:val="00A24CF3"/>
    <w:rsid w:val="00A24D26"/>
    <w:rsid w:val="00A24E5D"/>
    <w:rsid w:val="00A25246"/>
    <w:rsid w:val="00A2556D"/>
    <w:rsid w:val="00A257D7"/>
    <w:rsid w:val="00A25F4D"/>
    <w:rsid w:val="00A25FC9"/>
    <w:rsid w:val="00A26316"/>
    <w:rsid w:val="00A26912"/>
    <w:rsid w:val="00A2711B"/>
    <w:rsid w:val="00A27A0C"/>
    <w:rsid w:val="00A27E3A"/>
    <w:rsid w:val="00A3019D"/>
    <w:rsid w:val="00A302D8"/>
    <w:rsid w:val="00A305E3"/>
    <w:rsid w:val="00A30629"/>
    <w:rsid w:val="00A30B20"/>
    <w:rsid w:val="00A30CD6"/>
    <w:rsid w:val="00A31170"/>
    <w:rsid w:val="00A316E9"/>
    <w:rsid w:val="00A318C7"/>
    <w:rsid w:val="00A31FCA"/>
    <w:rsid w:val="00A322BE"/>
    <w:rsid w:val="00A322EF"/>
    <w:rsid w:val="00A3238A"/>
    <w:rsid w:val="00A32782"/>
    <w:rsid w:val="00A32896"/>
    <w:rsid w:val="00A32FC3"/>
    <w:rsid w:val="00A33136"/>
    <w:rsid w:val="00A33491"/>
    <w:rsid w:val="00A33499"/>
    <w:rsid w:val="00A33B32"/>
    <w:rsid w:val="00A3437C"/>
    <w:rsid w:val="00A35390"/>
    <w:rsid w:val="00A353E3"/>
    <w:rsid w:val="00A35DB3"/>
    <w:rsid w:val="00A35F51"/>
    <w:rsid w:val="00A37327"/>
    <w:rsid w:val="00A378D2"/>
    <w:rsid w:val="00A40385"/>
    <w:rsid w:val="00A41212"/>
    <w:rsid w:val="00A415D3"/>
    <w:rsid w:val="00A416A5"/>
    <w:rsid w:val="00A419D9"/>
    <w:rsid w:val="00A41CC9"/>
    <w:rsid w:val="00A41EAE"/>
    <w:rsid w:val="00A4201F"/>
    <w:rsid w:val="00A425D6"/>
    <w:rsid w:val="00A42886"/>
    <w:rsid w:val="00A4324A"/>
    <w:rsid w:val="00A439FB"/>
    <w:rsid w:val="00A43A4C"/>
    <w:rsid w:val="00A4476B"/>
    <w:rsid w:val="00A448BA"/>
    <w:rsid w:val="00A44C20"/>
    <w:rsid w:val="00A45172"/>
    <w:rsid w:val="00A45699"/>
    <w:rsid w:val="00A45DE4"/>
    <w:rsid w:val="00A45FFD"/>
    <w:rsid w:val="00A463C2"/>
    <w:rsid w:val="00A463FA"/>
    <w:rsid w:val="00A4641E"/>
    <w:rsid w:val="00A46AEA"/>
    <w:rsid w:val="00A46D58"/>
    <w:rsid w:val="00A46E80"/>
    <w:rsid w:val="00A473DA"/>
    <w:rsid w:val="00A47491"/>
    <w:rsid w:val="00A4773C"/>
    <w:rsid w:val="00A47BCC"/>
    <w:rsid w:val="00A502F7"/>
    <w:rsid w:val="00A5049E"/>
    <w:rsid w:val="00A50607"/>
    <w:rsid w:val="00A506FB"/>
    <w:rsid w:val="00A5085D"/>
    <w:rsid w:val="00A50E7D"/>
    <w:rsid w:val="00A50ED4"/>
    <w:rsid w:val="00A51208"/>
    <w:rsid w:val="00A51261"/>
    <w:rsid w:val="00A51E79"/>
    <w:rsid w:val="00A5265D"/>
    <w:rsid w:val="00A52974"/>
    <w:rsid w:val="00A52992"/>
    <w:rsid w:val="00A52B19"/>
    <w:rsid w:val="00A534CD"/>
    <w:rsid w:val="00A5354C"/>
    <w:rsid w:val="00A53704"/>
    <w:rsid w:val="00A537A6"/>
    <w:rsid w:val="00A537C3"/>
    <w:rsid w:val="00A53957"/>
    <w:rsid w:val="00A53C69"/>
    <w:rsid w:val="00A53D6C"/>
    <w:rsid w:val="00A53E26"/>
    <w:rsid w:val="00A546B0"/>
    <w:rsid w:val="00A54BCD"/>
    <w:rsid w:val="00A552B5"/>
    <w:rsid w:val="00A5557D"/>
    <w:rsid w:val="00A5594F"/>
    <w:rsid w:val="00A56149"/>
    <w:rsid w:val="00A572EB"/>
    <w:rsid w:val="00A574CE"/>
    <w:rsid w:val="00A57880"/>
    <w:rsid w:val="00A600DE"/>
    <w:rsid w:val="00A60484"/>
    <w:rsid w:val="00A60ECC"/>
    <w:rsid w:val="00A61DD9"/>
    <w:rsid w:val="00A6264E"/>
    <w:rsid w:val="00A62892"/>
    <w:rsid w:val="00A62BE1"/>
    <w:rsid w:val="00A62E03"/>
    <w:rsid w:val="00A6379E"/>
    <w:rsid w:val="00A639E9"/>
    <w:rsid w:val="00A63B43"/>
    <w:rsid w:val="00A63C69"/>
    <w:rsid w:val="00A64272"/>
    <w:rsid w:val="00A6480F"/>
    <w:rsid w:val="00A64924"/>
    <w:rsid w:val="00A64CB7"/>
    <w:rsid w:val="00A65002"/>
    <w:rsid w:val="00A65D2E"/>
    <w:rsid w:val="00A664B4"/>
    <w:rsid w:val="00A66C87"/>
    <w:rsid w:val="00A66F26"/>
    <w:rsid w:val="00A67099"/>
    <w:rsid w:val="00A673C3"/>
    <w:rsid w:val="00A7038C"/>
    <w:rsid w:val="00A70417"/>
    <w:rsid w:val="00A7053D"/>
    <w:rsid w:val="00A706A8"/>
    <w:rsid w:val="00A70799"/>
    <w:rsid w:val="00A71134"/>
    <w:rsid w:val="00A71206"/>
    <w:rsid w:val="00A716EE"/>
    <w:rsid w:val="00A71806"/>
    <w:rsid w:val="00A71A06"/>
    <w:rsid w:val="00A71A81"/>
    <w:rsid w:val="00A71B4A"/>
    <w:rsid w:val="00A71F23"/>
    <w:rsid w:val="00A72071"/>
    <w:rsid w:val="00A720FC"/>
    <w:rsid w:val="00A7228F"/>
    <w:rsid w:val="00A724B1"/>
    <w:rsid w:val="00A72D1B"/>
    <w:rsid w:val="00A735F1"/>
    <w:rsid w:val="00A73730"/>
    <w:rsid w:val="00A73A30"/>
    <w:rsid w:val="00A7451E"/>
    <w:rsid w:val="00A7453E"/>
    <w:rsid w:val="00A74B88"/>
    <w:rsid w:val="00A75351"/>
    <w:rsid w:val="00A7568E"/>
    <w:rsid w:val="00A75841"/>
    <w:rsid w:val="00A75A68"/>
    <w:rsid w:val="00A76195"/>
    <w:rsid w:val="00A761F4"/>
    <w:rsid w:val="00A7634E"/>
    <w:rsid w:val="00A764BA"/>
    <w:rsid w:val="00A769E9"/>
    <w:rsid w:val="00A76AA3"/>
    <w:rsid w:val="00A76BD0"/>
    <w:rsid w:val="00A771B0"/>
    <w:rsid w:val="00A772BA"/>
    <w:rsid w:val="00A772D4"/>
    <w:rsid w:val="00A776EB"/>
    <w:rsid w:val="00A77A68"/>
    <w:rsid w:val="00A77F65"/>
    <w:rsid w:val="00A80296"/>
    <w:rsid w:val="00A8052F"/>
    <w:rsid w:val="00A806CD"/>
    <w:rsid w:val="00A807F6"/>
    <w:rsid w:val="00A80E36"/>
    <w:rsid w:val="00A81631"/>
    <w:rsid w:val="00A81839"/>
    <w:rsid w:val="00A81892"/>
    <w:rsid w:val="00A8195E"/>
    <w:rsid w:val="00A81CA1"/>
    <w:rsid w:val="00A82234"/>
    <w:rsid w:val="00A828A4"/>
    <w:rsid w:val="00A8299A"/>
    <w:rsid w:val="00A831CC"/>
    <w:rsid w:val="00A83393"/>
    <w:rsid w:val="00A83BD0"/>
    <w:rsid w:val="00A83F48"/>
    <w:rsid w:val="00A83FD8"/>
    <w:rsid w:val="00A84734"/>
    <w:rsid w:val="00A84BB4"/>
    <w:rsid w:val="00A858C4"/>
    <w:rsid w:val="00A85C6A"/>
    <w:rsid w:val="00A860FD"/>
    <w:rsid w:val="00A8611A"/>
    <w:rsid w:val="00A86209"/>
    <w:rsid w:val="00A8654B"/>
    <w:rsid w:val="00A8668D"/>
    <w:rsid w:val="00A867CC"/>
    <w:rsid w:val="00A8754E"/>
    <w:rsid w:val="00A87569"/>
    <w:rsid w:val="00A87758"/>
    <w:rsid w:val="00A87999"/>
    <w:rsid w:val="00A87FEE"/>
    <w:rsid w:val="00A90700"/>
    <w:rsid w:val="00A9087E"/>
    <w:rsid w:val="00A90AD6"/>
    <w:rsid w:val="00A90C8A"/>
    <w:rsid w:val="00A90DDC"/>
    <w:rsid w:val="00A90EC1"/>
    <w:rsid w:val="00A91066"/>
    <w:rsid w:val="00A917E7"/>
    <w:rsid w:val="00A920E8"/>
    <w:rsid w:val="00A92998"/>
    <w:rsid w:val="00A93901"/>
    <w:rsid w:val="00A93993"/>
    <w:rsid w:val="00A93A27"/>
    <w:rsid w:val="00A93AAA"/>
    <w:rsid w:val="00A93B90"/>
    <w:rsid w:val="00A93DC0"/>
    <w:rsid w:val="00A943D4"/>
    <w:rsid w:val="00A944EE"/>
    <w:rsid w:val="00A94977"/>
    <w:rsid w:val="00A94A71"/>
    <w:rsid w:val="00A94D92"/>
    <w:rsid w:val="00A94FE8"/>
    <w:rsid w:val="00A952FF"/>
    <w:rsid w:val="00A954A2"/>
    <w:rsid w:val="00A95520"/>
    <w:rsid w:val="00A9558A"/>
    <w:rsid w:val="00A95AC8"/>
    <w:rsid w:val="00A95FD7"/>
    <w:rsid w:val="00A960BD"/>
    <w:rsid w:val="00A968CB"/>
    <w:rsid w:val="00A96F43"/>
    <w:rsid w:val="00A977D5"/>
    <w:rsid w:val="00A97D82"/>
    <w:rsid w:val="00A97DD0"/>
    <w:rsid w:val="00AA0145"/>
    <w:rsid w:val="00AA0EFA"/>
    <w:rsid w:val="00AA1119"/>
    <w:rsid w:val="00AA1213"/>
    <w:rsid w:val="00AA26F6"/>
    <w:rsid w:val="00AA28C0"/>
    <w:rsid w:val="00AA298A"/>
    <w:rsid w:val="00AA2DD3"/>
    <w:rsid w:val="00AA33B7"/>
    <w:rsid w:val="00AA3688"/>
    <w:rsid w:val="00AA3E25"/>
    <w:rsid w:val="00AA4204"/>
    <w:rsid w:val="00AA4D29"/>
    <w:rsid w:val="00AA4EB9"/>
    <w:rsid w:val="00AA51FF"/>
    <w:rsid w:val="00AA523B"/>
    <w:rsid w:val="00AA55A8"/>
    <w:rsid w:val="00AA57BE"/>
    <w:rsid w:val="00AA5858"/>
    <w:rsid w:val="00AA58BA"/>
    <w:rsid w:val="00AA59BE"/>
    <w:rsid w:val="00AA60FC"/>
    <w:rsid w:val="00AA6599"/>
    <w:rsid w:val="00AA65A9"/>
    <w:rsid w:val="00AA68A0"/>
    <w:rsid w:val="00AA6B64"/>
    <w:rsid w:val="00AA6C29"/>
    <w:rsid w:val="00AA7158"/>
    <w:rsid w:val="00AA72F6"/>
    <w:rsid w:val="00AA73C5"/>
    <w:rsid w:val="00AA7817"/>
    <w:rsid w:val="00AA78BD"/>
    <w:rsid w:val="00AA7987"/>
    <w:rsid w:val="00AA7A87"/>
    <w:rsid w:val="00AA7BD8"/>
    <w:rsid w:val="00AB016D"/>
    <w:rsid w:val="00AB0259"/>
    <w:rsid w:val="00AB0439"/>
    <w:rsid w:val="00AB0DDF"/>
    <w:rsid w:val="00AB11EB"/>
    <w:rsid w:val="00AB1357"/>
    <w:rsid w:val="00AB1646"/>
    <w:rsid w:val="00AB17C9"/>
    <w:rsid w:val="00AB1D77"/>
    <w:rsid w:val="00AB2245"/>
    <w:rsid w:val="00AB2460"/>
    <w:rsid w:val="00AB2AA8"/>
    <w:rsid w:val="00AB2F1C"/>
    <w:rsid w:val="00AB3499"/>
    <w:rsid w:val="00AB3976"/>
    <w:rsid w:val="00AB415C"/>
    <w:rsid w:val="00AB45E8"/>
    <w:rsid w:val="00AB46C4"/>
    <w:rsid w:val="00AB4977"/>
    <w:rsid w:val="00AB4BFD"/>
    <w:rsid w:val="00AB4F2B"/>
    <w:rsid w:val="00AB585F"/>
    <w:rsid w:val="00AB61B6"/>
    <w:rsid w:val="00AB633B"/>
    <w:rsid w:val="00AB63F7"/>
    <w:rsid w:val="00AB6D9E"/>
    <w:rsid w:val="00AB736C"/>
    <w:rsid w:val="00AB7B63"/>
    <w:rsid w:val="00AB7D85"/>
    <w:rsid w:val="00AB7FDE"/>
    <w:rsid w:val="00AC003C"/>
    <w:rsid w:val="00AC1B38"/>
    <w:rsid w:val="00AC1D76"/>
    <w:rsid w:val="00AC25C1"/>
    <w:rsid w:val="00AC2990"/>
    <w:rsid w:val="00AC2BE6"/>
    <w:rsid w:val="00AC2E4A"/>
    <w:rsid w:val="00AC2F49"/>
    <w:rsid w:val="00AC30BB"/>
    <w:rsid w:val="00AC35CE"/>
    <w:rsid w:val="00AC3A64"/>
    <w:rsid w:val="00AC405A"/>
    <w:rsid w:val="00AC498F"/>
    <w:rsid w:val="00AC4F43"/>
    <w:rsid w:val="00AC56D5"/>
    <w:rsid w:val="00AC572F"/>
    <w:rsid w:val="00AC58A1"/>
    <w:rsid w:val="00AC5D09"/>
    <w:rsid w:val="00AC5FE5"/>
    <w:rsid w:val="00AC684D"/>
    <w:rsid w:val="00AC6E62"/>
    <w:rsid w:val="00AC7BFD"/>
    <w:rsid w:val="00AD03B6"/>
    <w:rsid w:val="00AD06F8"/>
    <w:rsid w:val="00AD0896"/>
    <w:rsid w:val="00AD09C6"/>
    <w:rsid w:val="00AD0CD9"/>
    <w:rsid w:val="00AD0F07"/>
    <w:rsid w:val="00AD100E"/>
    <w:rsid w:val="00AD1500"/>
    <w:rsid w:val="00AD1D93"/>
    <w:rsid w:val="00AD1F35"/>
    <w:rsid w:val="00AD1FE6"/>
    <w:rsid w:val="00AD2074"/>
    <w:rsid w:val="00AD24B5"/>
    <w:rsid w:val="00AD253C"/>
    <w:rsid w:val="00AD28D9"/>
    <w:rsid w:val="00AD2D57"/>
    <w:rsid w:val="00AD2ED1"/>
    <w:rsid w:val="00AD3019"/>
    <w:rsid w:val="00AD313F"/>
    <w:rsid w:val="00AD31F2"/>
    <w:rsid w:val="00AD3A6B"/>
    <w:rsid w:val="00AD462E"/>
    <w:rsid w:val="00AD4B6E"/>
    <w:rsid w:val="00AD4C1A"/>
    <w:rsid w:val="00AD51F8"/>
    <w:rsid w:val="00AD5AD5"/>
    <w:rsid w:val="00AD5BC6"/>
    <w:rsid w:val="00AD5FE9"/>
    <w:rsid w:val="00AD6B47"/>
    <w:rsid w:val="00AD6CB3"/>
    <w:rsid w:val="00AD6D39"/>
    <w:rsid w:val="00AD721E"/>
    <w:rsid w:val="00AD742E"/>
    <w:rsid w:val="00AD7757"/>
    <w:rsid w:val="00AD7847"/>
    <w:rsid w:val="00AD784E"/>
    <w:rsid w:val="00AE0706"/>
    <w:rsid w:val="00AE099E"/>
    <w:rsid w:val="00AE0B20"/>
    <w:rsid w:val="00AE1222"/>
    <w:rsid w:val="00AE173E"/>
    <w:rsid w:val="00AE2522"/>
    <w:rsid w:val="00AE2CA7"/>
    <w:rsid w:val="00AE2DD9"/>
    <w:rsid w:val="00AE2E16"/>
    <w:rsid w:val="00AE3148"/>
    <w:rsid w:val="00AE31B9"/>
    <w:rsid w:val="00AE3D1D"/>
    <w:rsid w:val="00AE3D55"/>
    <w:rsid w:val="00AE3E6F"/>
    <w:rsid w:val="00AE4370"/>
    <w:rsid w:val="00AE4786"/>
    <w:rsid w:val="00AE4C51"/>
    <w:rsid w:val="00AE52AC"/>
    <w:rsid w:val="00AE548B"/>
    <w:rsid w:val="00AE57A4"/>
    <w:rsid w:val="00AE594E"/>
    <w:rsid w:val="00AE5C72"/>
    <w:rsid w:val="00AE5CC2"/>
    <w:rsid w:val="00AE5E63"/>
    <w:rsid w:val="00AE5EBF"/>
    <w:rsid w:val="00AE6176"/>
    <w:rsid w:val="00AE62D8"/>
    <w:rsid w:val="00AE644B"/>
    <w:rsid w:val="00AE6562"/>
    <w:rsid w:val="00AE67FB"/>
    <w:rsid w:val="00AE6A3F"/>
    <w:rsid w:val="00AE6A9B"/>
    <w:rsid w:val="00AE7338"/>
    <w:rsid w:val="00AE7442"/>
    <w:rsid w:val="00AE78D4"/>
    <w:rsid w:val="00AE7924"/>
    <w:rsid w:val="00AE7FA5"/>
    <w:rsid w:val="00AF0142"/>
    <w:rsid w:val="00AF051F"/>
    <w:rsid w:val="00AF05EF"/>
    <w:rsid w:val="00AF0858"/>
    <w:rsid w:val="00AF1287"/>
    <w:rsid w:val="00AF1D9D"/>
    <w:rsid w:val="00AF1E24"/>
    <w:rsid w:val="00AF243F"/>
    <w:rsid w:val="00AF256B"/>
    <w:rsid w:val="00AF2EF4"/>
    <w:rsid w:val="00AF2F13"/>
    <w:rsid w:val="00AF3291"/>
    <w:rsid w:val="00AF367E"/>
    <w:rsid w:val="00AF405F"/>
    <w:rsid w:val="00AF42BF"/>
    <w:rsid w:val="00AF430E"/>
    <w:rsid w:val="00AF4885"/>
    <w:rsid w:val="00AF4B95"/>
    <w:rsid w:val="00AF4C61"/>
    <w:rsid w:val="00AF5283"/>
    <w:rsid w:val="00AF54B7"/>
    <w:rsid w:val="00AF5606"/>
    <w:rsid w:val="00AF587F"/>
    <w:rsid w:val="00AF5D82"/>
    <w:rsid w:val="00AF6BF9"/>
    <w:rsid w:val="00AF74A8"/>
    <w:rsid w:val="00AF74BF"/>
    <w:rsid w:val="00AF74DA"/>
    <w:rsid w:val="00AF758E"/>
    <w:rsid w:val="00AF7B29"/>
    <w:rsid w:val="00B00283"/>
    <w:rsid w:val="00B0049A"/>
    <w:rsid w:val="00B0099B"/>
    <w:rsid w:val="00B019CB"/>
    <w:rsid w:val="00B01D44"/>
    <w:rsid w:val="00B01F98"/>
    <w:rsid w:val="00B028A3"/>
    <w:rsid w:val="00B02956"/>
    <w:rsid w:val="00B03BE5"/>
    <w:rsid w:val="00B0473E"/>
    <w:rsid w:val="00B04F25"/>
    <w:rsid w:val="00B051A1"/>
    <w:rsid w:val="00B0559C"/>
    <w:rsid w:val="00B0582E"/>
    <w:rsid w:val="00B060EE"/>
    <w:rsid w:val="00B061E6"/>
    <w:rsid w:val="00B070DB"/>
    <w:rsid w:val="00B076D9"/>
    <w:rsid w:val="00B07748"/>
    <w:rsid w:val="00B10A26"/>
    <w:rsid w:val="00B10D58"/>
    <w:rsid w:val="00B11564"/>
    <w:rsid w:val="00B116F8"/>
    <w:rsid w:val="00B117A9"/>
    <w:rsid w:val="00B117BB"/>
    <w:rsid w:val="00B11ABB"/>
    <w:rsid w:val="00B121A2"/>
    <w:rsid w:val="00B125A1"/>
    <w:rsid w:val="00B12E65"/>
    <w:rsid w:val="00B130B7"/>
    <w:rsid w:val="00B142A3"/>
    <w:rsid w:val="00B1466D"/>
    <w:rsid w:val="00B149A3"/>
    <w:rsid w:val="00B14B16"/>
    <w:rsid w:val="00B15333"/>
    <w:rsid w:val="00B153C3"/>
    <w:rsid w:val="00B160F3"/>
    <w:rsid w:val="00B163F6"/>
    <w:rsid w:val="00B1681D"/>
    <w:rsid w:val="00B16B1F"/>
    <w:rsid w:val="00B16C7C"/>
    <w:rsid w:val="00B17010"/>
    <w:rsid w:val="00B172C3"/>
    <w:rsid w:val="00B17C0C"/>
    <w:rsid w:val="00B17C3E"/>
    <w:rsid w:val="00B17DDF"/>
    <w:rsid w:val="00B20351"/>
    <w:rsid w:val="00B2072F"/>
    <w:rsid w:val="00B20B76"/>
    <w:rsid w:val="00B20CB0"/>
    <w:rsid w:val="00B20E26"/>
    <w:rsid w:val="00B2101F"/>
    <w:rsid w:val="00B2153F"/>
    <w:rsid w:val="00B2190D"/>
    <w:rsid w:val="00B21967"/>
    <w:rsid w:val="00B21997"/>
    <w:rsid w:val="00B224B3"/>
    <w:rsid w:val="00B232DD"/>
    <w:rsid w:val="00B23AF1"/>
    <w:rsid w:val="00B23C3B"/>
    <w:rsid w:val="00B23FAD"/>
    <w:rsid w:val="00B23FBA"/>
    <w:rsid w:val="00B243AD"/>
    <w:rsid w:val="00B247C1"/>
    <w:rsid w:val="00B24CFF"/>
    <w:rsid w:val="00B24D0C"/>
    <w:rsid w:val="00B2540D"/>
    <w:rsid w:val="00B25613"/>
    <w:rsid w:val="00B2567A"/>
    <w:rsid w:val="00B25806"/>
    <w:rsid w:val="00B2612E"/>
    <w:rsid w:val="00B26210"/>
    <w:rsid w:val="00B2637E"/>
    <w:rsid w:val="00B269FB"/>
    <w:rsid w:val="00B26A12"/>
    <w:rsid w:val="00B26C1A"/>
    <w:rsid w:val="00B26C60"/>
    <w:rsid w:val="00B27335"/>
    <w:rsid w:val="00B2753F"/>
    <w:rsid w:val="00B276A8"/>
    <w:rsid w:val="00B2775F"/>
    <w:rsid w:val="00B309C7"/>
    <w:rsid w:val="00B31285"/>
    <w:rsid w:val="00B3156F"/>
    <w:rsid w:val="00B31673"/>
    <w:rsid w:val="00B31ABF"/>
    <w:rsid w:val="00B321C1"/>
    <w:rsid w:val="00B324E3"/>
    <w:rsid w:val="00B32708"/>
    <w:rsid w:val="00B32B91"/>
    <w:rsid w:val="00B339F7"/>
    <w:rsid w:val="00B3429B"/>
    <w:rsid w:val="00B349DD"/>
    <w:rsid w:val="00B34CB8"/>
    <w:rsid w:val="00B34ECA"/>
    <w:rsid w:val="00B351C1"/>
    <w:rsid w:val="00B3555D"/>
    <w:rsid w:val="00B35B06"/>
    <w:rsid w:val="00B361BE"/>
    <w:rsid w:val="00B36589"/>
    <w:rsid w:val="00B36BB4"/>
    <w:rsid w:val="00B37440"/>
    <w:rsid w:val="00B374BC"/>
    <w:rsid w:val="00B37514"/>
    <w:rsid w:val="00B37885"/>
    <w:rsid w:val="00B37A53"/>
    <w:rsid w:val="00B37C81"/>
    <w:rsid w:val="00B37D10"/>
    <w:rsid w:val="00B400E6"/>
    <w:rsid w:val="00B4035D"/>
    <w:rsid w:val="00B40595"/>
    <w:rsid w:val="00B408A2"/>
    <w:rsid w:val="00B40E09"/>
    <w:rsid w:val="00B41A59"/>
    <w:rsid w:val="00B41EE2"/>
    <w:rsid w:val="00B41FD0"/>
    <w:rsid w:val="00B4268A"/>
    <w:rsid w:val="00B42860"/>
    <w:rsid w:val="00B42B6E"/>
    <w:rsid w:val="00B430A0"/>
    <w:rsid w:val="00B430BC"/>
    <w:rsid w:val="00B4323A"/>
    <w:rsid w:val="00B4375E"/>
    <w:rsid w:val="00B43AC8"/>
    <w:rsid w:val="00B43C09"/>
    <w:rsid w:val="00B44E00"/>
    <w:rsid w:val="00B4509C"/>
    <w:rsid w:val="00B45117"/>
    <w:rsid w:val="00B45859"/>
    <w:rsid w:val="00B45B39"/>
    <w:rsid w:val="00B45F31"/>
    <w:rsid w:val="00B468CF"/>
    <w:rsid w:val="00B46B9A"/>
    <w:rsid w:val="00B46D3D"/>
    <w:rsid w:val="00B46E8A"/>
    <w:rsid w:val="00B47067"/>
    <w:rsid w:val="00B47A60"/>
    <w:rsid w:val="00B47F61"/>
    <w:rsid w:val="00B50288"/>
    <w:rsid w:val="00B502D3"/>
    <w:rsid w:val="00B5090F"/>
    <w:rsid w:val="00B50A70"/>
    <w:rsid w:val="00B5116F"/>
    <w:rsid w:val="00B512E2"/>
    <w:rsid w:val="00B5130F"/>
    <w:rsid w:val="00B517FE"/>
    <w:rsid w:val="00B51AEA"/>
    <w:rsid w:val="00B52894"/>
    <w:rsid w:val="00B5311C"/>
    <w:rsid w:val="00B540FC"/>
    <w:rsid w:val="00B546F6"/>
    <w:rsid w:val="00B54966"/>
    <w:rsid w:val="00B54BD6"/>
    <w:rsid w:val="00B54D23"/>
    <w:rsid w:val="00B54D4F"/>
    <w:rsid w:val="00B54DB2"/>
    <w:rsid w:val="00B54E7A"/>
    <w:rsid w:val="00B54F94"/>
    <w:rsid w:val="00B55993"/>
    <w:rsid w:val="00B55EEF"/>
    <w:rsid w:val="00B565AE"/>
    <w:rsid w:val="00B56714"/>
    <w:rsid w:val="00B56883"/>
    <w:rsid w:val="00B56BF1"/>
    <w:rsid w:val="00B56FB4"/>
    <w:rsid w:val="00B57017"/>
    <w:rsid w:val="00B57155"/>
    <w:rsid w:val="00B5733F"/>
    <w:rsid w:val="00B5754D"/>
    <w:rsid w:val="00B57775"/>
    <w:rsid w:val="00B602AA"/>
    <w:rsid w:val="00B605AD"/>
    <w:rsid w:val="00B6069A"/>
    <w:rsid w:val="00B606E9"/>
    <w:rsid w:val="00B61384"/>
    <w:rsid w:val="00B614CD"/>
    <w:rsid w:val="00B61663"/>
    <w:rsid w:val="00B617C2"/>
    <w:rsid w:val="00B61A37"/>
    <w:rsid w:val="00B61B4A"/>
    <w:rsid w:val="00B61DC3"/>
    <w:rsid w:val="00B6250E"/>
    <w:rsid w:val="00B627C1"/>
    <w:rsid w:val="00B62EA7"/>
    <w:rsid w:val="00B6306B"/>
    <w:rsid w:val="00B6358A"/>
    <w:rsid w:val="00B6360D"/>
    <w:rsid w:val="00B6369A"/>
    <w:rsid w:val="00B639E2"/>
    <w:rsid w:val="00B63CEE"/>
    <w:rsid w:val="00B63FE0"/>
    <w:rsid w:val="00B65831"/>
    <w:rsid w:val="00B6591E"/>
    <w:rsid w:val="00B65B51"/>
    <w:rsid w:val="00B65D75"/>
    <w:rsid w:val="00B65DC6"/>
    <w:rsid w:val="00B65FAD"/>
    <w:rsid w:val="00B6651E"/>
    <w:rsid w:val="00B66EB1"/>
    <w:rsid w:val="00B67172"/>
    <w:rsid w:val="00B673CC"/>
    <w:rsid w:val="00B70088"/>
    <w:rsid w:val="00B70092"/>
    <w:rsid w:val="00B707FB"/>
    <w:rsid w:val="00B70AF0"/>
    <w:rsid w:val="00B70F8D"/>
    <w:rsid w:val="00B7103B"/>
    <w:rsid w:val="00B7178E"/>
    <w:rsid w:val="00B719B6"/>
    <w:rsid w:val="00B72664"/>
    <w:rsid w:val="00B72D85"/>
    <w:rsid w:val="00B72EBB"/>
    <w:rsid w:val="00B732CF"/>
    <w:rsid w:val="00B73632"/>
    <w:rsid w:val="00B737FE"/>
    <w:rsid w:val="00B73F45"/>
    <w:rsid w:val="00B74677"/>
    <w:rsid w:val="00B7545A"/>
    <w:rsid w:val="00B7563D"/>
    <w:rsid w:val="00B7622B"/>
    <w:rsid w:val="00B762C5"/>
    <w:rsid w:val="00B767AA"/>
    <w:rsid w:val="00B7701D"/>
    <w:rsid w:val="00B771FF"/>
    <w:rsid w:val="00B77507"/>
    <w:rsid w:val="00B77812"/>
    <w:rsid w:val="00B7786C"/>
    <w:rsid w:val="00B778DD"/>
    <w:rsid w:val="00B77D8E"/>
    <w:rsid w:val="00B802F8"/>
    <w:rsid w:val="00B80A92"/>
    <w:rsid w:val="00B80B50"/>
    <w:rsid w:val="00B8102B"/>
    <w:rsid w:val="00B810C9"/>
    <w:rsid w:val="00B815A5"/>
    <w:rsid w:val="00B819A9"/>
    <w:rsid w:val="00B81B04"/>
    <w:rsid w:val="00B81DBB"/>
    <w:rsid w:val="00B81DFB"/>
    <w:rsid w:val="00B82501"/>
    <w:rsid w:val="00B82734"/>
    <w:rsid w:val="00B82867"/>
    <w:rsid w:val="00B82B87"/>
    <w:rsid w:val="00B82FDE"/>
    <w:rsid w:val="00B82FF9"/>
    <w:rsid w:val="00B835BF"/>
    <w:rsid w:val="00B839F6"/>
    <w:rsid w:val="00B83CD5"/>
    <w:rsid w:val="00B83F52"/>
    <w:rsid w:val="00B84060"/>
    <w:rsid w:val="00B8451B"/>
    <w:rsid w:val="00B84B79"/>
    <w:rsid w:val="00B84C96"/>
    <w:rsid w:val="00B84DC7"/>
    <w:rsid w:val="00B853E9"/>
    <w:rsid w:val="00B85676"/>
    <w:rsid w:val="00B85896"/>
    <w:rsid w:val="00B859B3"/>
    <w:rsid w:val="00B85FF0"/>
    <w:rsid w:val="00B87AAA"/>
    <w:rsid w:val="00B87C5B"/>
    <w:rsid w:val="00B90412"/>
    <w:rsid w:val="00B909D4"/>
    <w:rsid w:val="00B90B5D"/>
    <w:rsid w:val="00B90C03"/>
    <w:rsid w:val="00B90D14"/>
    <w:rsid w:val="00B90EE7"/>
    <w:rsid w:val="00B91727"/>
    <w:rsid w:val="00B920E0"/>
    <w:rsid w:val="00B922A9"/>
    <w:rsid w:val="00B9264C"/>
    <w:rsid w:val="00B926A8"/>
    <w:rsid w:val="00B92D8D"/>
    <w:rsid w:val="00B93387"/>
    <w:rsid w:val="00B9351F"/>
    <w:rsid w:val="00B9380D"/>
    <w:rsid w:val="00B9383E"/>
    <w:rsid w:val="00B94387"/>
    <w:rsid w:val="00B948CD"/>
    <w:rsid w:val="00B949FB"/>
    <w:rsid w:val="00B94CE2"/>
    <w:rsid w:val="00B95006"/>
    <w:rsid w:val="00B956BB"/>
    <w:rsid w:val="00B96D8F"/>
    <w:rsid w:val="00B96D97"/>
    <w:rsid w:val="00B96F1B"/>
    <w:rsid w:val="00B971F4"/>
    <w:rsid w:val="00B9735C"/>
    <w:rsid w:val="00B97A3C"/>
    <w:rsid w:val="00BA01A6"/>
    <w:rsid w:val="00BA0498"/>
    <w:rsid w:val="00BA0B99"/>
    <w:rsid w:val="00BA0E27"/>
    <w:rsid w:val="00BA11C7"/>
    <w:rsid w:val="00BA130F"/>
    <w:rsid w:val="00BA1A55"/>
    <w:rsid w:val="00BA1C73"/>
    <w:rsid w:val="00BA2152"/>
    <w:rsid w:val="00BA2388"/>
    <w:rsid w:val="00BA27A6"/>
    <w:rsid w:val="00BA323A"/>
    <w:rsid w:val="00BA3EF9"/>
    <w:rsid w:val="00BA3FE0"/>
    <w:rsid w:val="00BA4681"/>
    <w:rsid w:val="00BA4767"/>
    <w:rsid w:val="00BA4B75"/>
    <w:rsid w:val="00BA51CA"/>
    <w:rsid w:val="00BA53C3"/>
    <w:rsid w:val="00BA559C"/>
    <w:rsid w:val="00BA55B8"/>
    <w:rsid w:val="00BA5E20"/>
    <w:rsid w:val="00BA60DC"/>
    <w:rsid w:val="00BA66E0"/>
    <w:rsid w:val="00BA6872"/>
    <w:rsid w:val="00BA6D16"/>
    <w:rsid w:val="00BA6E3C"/>
    <w:rsid w:val="00BA7AC0"/>
    <w:rsid w:val="00BA7DEA"/>
    <w:rsid w:val="00BB000F"/>
    <w:rsid w:val="00BB01DC"/>
    <w:rsid w:val="00BB0586"/>
    <w:rsid w:val="00BB0AF9"/>
    <w:rsid w:val="00BB0D85"/>
    <w:rsid w:val="00BB16ED"/>
    <w:rsid w:val="00BB1892"/>
    <w:rsid w:val="00BB1A75"/>
    <w:rsid w:val="00BB1DF7"/>
    <w:rsid w:val="00BB2232"/>
    <w:rsid w:val="00BB22EB"/>
    <w:rsid w:val="00BB29F6"/>
    <w:rsid w:val="00BB30F0"/>
    <w:rsid w:val="00BB37A8"/>
    <w:rsid w:val="00BB3854"/>
    <w:rsid w:val="00BB3A85"/>
    <w:rsid w:val="00BB3ADF"/>
    <w:rsid w:val="00BB3B0D"/>
    <w:rsid w:val="00BB3B27"/>
    <w:rsid w:val="00BB45EB"/>
    <w:rsid w:val="00BB46AC"/>
    <w:rsid w:val="00BB54E0"/>
    <w:rsid w:val="00BB5EF3"/>
    <w:rsid w:val="00BB5F68"/>
    <w:rsid w:val="00BB680A"/>
    <w:rsid w:val="00BB69A7"/>
    <w:rsid w:val="00BB6B5E"/>
    <w:rsid w:val="00BB6C25"/>
    <w:rsid w:val="00BB6EC3"/>
    <w:rsid w:val="00BB6F0C"/>
    <w:rsid w:val="00BB708D"/>
    <w:rsid w:val="00BB785B"/>
    <w:rsid w:val="00BB7C64"/>
    <w:rsid w:val="00BB7DD5"/>
    <w:rsid w:val="00BC00CA"/>
    <w:rsid w:val="00BC0E7F"/>
    <w:rsid w:val="00BC1E99"/>
    <w:rsid w:val="00BC1EF4"/>
    <w:rsid w:val="00BC2E04"/>
    <w:rsid w:val="00BC3156"/>
    <w:rsid w:val="00BC3682"/>
    <w:rsid w:val="00BC3D0C"/>
    <w:rsid w:val="00BC411D"/>
    <w:rsid w:val="00BC4CED"/>
    <w:rsid w:val="00BC4F34"/>
    <w:rsid w:val="00BC5423"/>
    <w:rsid w:val="00BC5AB8"/>
    <w:rsid w:val="00BC5FD5"/>
    <w:rsid w:val="00BC6544"/>
    <w:rsid w:val="00BC6678"/>
    <w:rsid w:val="00BC66F3"/>
    <w:rsid w:val="00BC6AFD"/>
    <w:rsid w:val="00BC6BDA"/>
    <w:rsid w:val="00BC6F5D"/>
    <w:rsid w:val="00BC7279"/>
    <w:rsid w:val="00BC729D"/>
    <w:rsid w:val="00BC76AF"/>
    <w:rsid w:val="00BD0095"/>
    <w:rsid w:val="00BD02D2"/>
    <w:rsid w:val="00BD046B"/>
    <w:rsid w:val="00BD0842"/>
    <w:rsid w:val="00BD0E31"/>
    <w:rsid w:val="00BD0ECE"/>
    <w:rsid w:val="00BD0FD5"/>
    <w:rsid w:val="00BD1A9D"/>
    <w:rsid w:val="00BD1AC9"/>
    <w:rsid w:val="00BD20AF"/>
    <w:rsid w:val="00BD2784"/>
    <w:rsid w:val="00BD2BBB"/>
    <w:rsid w:val="00BD2E0F"/>
    <w:rsid w:val="00BD3342"/>
    <w:rsid w:val="00BD39BE"/>
    <w:rsid w:val="00BD3A35"/>
    <w:rsid w:val="00BD3C6D"/>
    <w:rsid w:val="00BD41A1"/>
    <w:rsid w:val="00BD4463"/>
    <w:rsid w:val="00BD45EC"/>
    <w:rsid w:val="00BD4766"/>
    <w:rsid w:val="00BD48E4"/>
    <w:rsid w:val="00BD4CDB"/>
    <w:rsid w:val="00BD4E98"/>
    <w:rsid w:val="00BD4F60"/>
    <w:rsid w:val="00BD5B6B"/>
    <w:rsid w:val="00BD62CD"/>
    <w:rsid w:val="00BD6B19"/>
    <w:rsid w:val="00BD6B72"/>
    <w:rsid w:val="00BD6C2C"/>
    <w:rsid w:val="00BD73D6"/>
    <w:rsid w:val="00BD74DA"/>
    <w:rsid w:val="00BD7B7E"/>
    <w:rsid w:val="00BE07D7"/>
    <w:rsid w:val="00BE0C74"/>
    <w:rsid w:val="00BE1417"/>
    <w:rsid w:val="00BE14DC"/>
    <w:rsid w:val="00BE167A"/>
    <w:rsid w:val="00BE167D"/>
    <w:rsid w:val="00BE1A84"/>
    <w:rsid w:val="00BE2107"/>
    <w:rsid w:val="00BE279E"/>
    <w:rsid w:val="00BE27CA"/>
    <w:rsid w:val="00BE2928"/>
    <w:rsid w:val="00BE3005"/>
    <w:rsid w:val="00BE3786"/>
    <w:rsid w:val="00BE4014"/>
    <w:rsid w:val="00BE49CC"/>
    <w:rsid w:val="00BE4CFA"/>
    <w:rsid w:val="00BE4ED5"/>
    <w:rsid w:val="00BE548A"/>
    <w:rsid w:val="00BE5AC3"/>
    <w:rsid w:val="00BE5AD5"/>
    <w:rsid w:val="00BE5ADA"/>
    <w:rsid w:val="00BE5D97"/>
    <w:rsid w:val="00BE61F7"/>
    <w:rsid w:val="00BE67A7"/>
    <w:rsid w:val="00BE6A72"/>
    <w:rsid w:val="00BE6DAC"/>
    <w:rsid w:val="00BE7197"/>
    <w:rsid w:val="00BE7AF8"/>
    <w:rsid w:val="00BE7CF6"/>
    <w:rsid w:val="00BE7DED"/>
    <w:rsid w:val="00BF06F0"/>
    <w:rsid w:val="00BF0BFC"/>
    <w:rsid w:val="00BF0D05"/>
    <w:rsid w:val="00BF16A6"/>
    <w:rsid w:val="00BF2E23"/>
    <w:rsid w:val="00BF30B8"/>
    <w:rsid w:val="00BF36A2"/>
    <w:rsid w:val="00BF37AE"/>
    <w:rsid w:val="00BF382B"/>
    <w:rsid w:val="00BF38AE"/>
    <w:rsid w:val="00BF3A20"/>
    <w:rsid w:val="00BF3A60"/>
    <w:rsid w:val="00BF3AB2"/>
    <w:rsid w:val="00BF4132"/>
    <w:rsid w:val="00BF4C92"/>
    <w:rsid w:val="00BF5118"/>
    <w:rsid w:val="00BF5130"/>
    <w:rsid w:val="00BF5228"/>
    <w:rsid w:val="00BF5393"/>
    <w:rsid w:val="00BF59DF"/>
    <w:rsid w:val="00BF5BDF"/>
    <w:rsid w:val="00BF5E33"/>
    <w:rsid w:val="00BF5EFD"/>
    <w:rsid w:val="00BF6A86"/>
    <w:rsid w:val="00BF6ED8"/>
    <w:rsid w:val="00BF7403"/>
    <w:rsid w:val="00BF7C5C"/>
    <w:rsid w:val="00BF7D7F"/>
    <w:rsid w:val="00C004CC"/>
    <w:rsid w:val="00C00D83"/>
    <w:rsid w:val="00C01F04"/>
    <w:rsid w:val="00C0257D"/>
    <w:rsid w:val="00C025C8"/>
    <w:rsid w:val="00C02711"/>
    <w:rsid w:val="00C02B9A"/>
    <w:rsid w:val="00C02DF5"/>
    <w:rsid w:val="00C03651"/>
    <w:rsid w:val="00C037BE"/>
    <w:rsid w:val="00C03D6D"/>
    <w:rsid w:val="00C03E7F"/>
    <w:rsid w:val="00C0442C"/>
    <w:rsid w:val="00C04A02"/>
    <w:rsid w:val="00C05C26"/>
    <w:rsid w:val="00C05C8F"/>
    <w:rsid w:val="00C05CCE"/>
    <w:rsid w:val="00C06012"/>
    <w:rsid w:val="00C0625D"/>
    <w:rsid w:val="00C06276"/>
    <w:rsid w:val="00C06290"/>
    <w:rsid w:val="00C06B9E"/>
    <w:rsid w:val="00C070E1"/>
    <w:rsid w:val="00C07557"/>
    <w:rsid w:val="00C07D29"/>
    <w:rsid w:val="00C108BC"/>
    <w:rsid w:val="00C11347"/>
    <w:rsid w:val="00C113F8"/>
    <w:rsid w:val="00C11475"/>
    <w:rsid w:val="00C116D9"/>
    <w:rsid w:val="00C124E3"/>
    <w:rsid w:val="00C124EC"/>
    <w:rsid w:val="00C128BB"/>
    <w:rsid w:val="00C128FE"/>
    <w:rsid w:val="00C12C97"/>
    <w:rsid w:val="00C12EDE"/>
    <w:rsid w:val="00C13548"/>
    <w:rsid w:val="00C1372C"/>
    <w:rsid w:val="00C13E28"/>
    <w:rsid w:val="00C14A73"/>
    <w:rsid w:val="00C14C99"/>
    <w:rsid w:val="00C14CD1"/>
    <w:rsid w:val="00C15AD1"/>
    <w:rsid w:val="00C15D73"/>
    <w:rsid w:val="00C15FD5"/>
    <w:rsid w:val="00C16244"/>
    <w:rsid w:val="00C166EB"/>
    <w:rsid w:val="00C169A2"/>
    <w:rsid w:val="00C17209"/>
    <w:rsid w:val="00C17E72"/>
    <w:rsid w:val="00C20523"/>
    <w:rsid w:val="00C20F83"/>
    <w:rsid w:val="00C21437"/>
    <w:rsid w:val="00C21B2D"/>
    <w:rsid w:val="00C22000"/>
    <w:rsid w:val="00C2211B"/>
    <w:rsid w:val="00C225D1"/>
    <w:rsid w:val="00C230E5"/>
    <w:rsid w:val="00C2364A"/>
    <w:rsid w:val="00C23DD2"/>
    <w:rsid w:val="00C23E8E"/>
    <w:rsid w:val="00C247D7"/>
    <w:rsid w:val="00C24973"/>
    <w:rsid w:val="00C24C81"/>
    <w:rsid w:val="00C24FF4"/>
    <w:rsid w:val="00C25311"/>
    <w:rsid w:val="00C25891"/>
    <w:rsid w:val="00C2590B"/>
    <w:rsid w:val="00C25AE9"/>
    <w:rsid w:val="00C25B67"/>
    <w:rsid w:val="00C26068"/>
    <w:rsid w:val="00C265CF"/>
    <w:rsid w:val="00C27865"/>
    <w:rsid w:val="00C27B37"/>
    <w:rsid w:val="00C27C4C"/>
    <w:rsid w:val="00C27D8D"/>
    <w:rsid w:val="00C304DA"/>
    <w:rsid w:val="00C31952"/>
    <w:rsid w:val="00C31E46"/>
    <w:rsid w:val="00C31FE6"/>
    <w:rsid w:val="00C32131"/>
    <w:rsid w:val="00C32175"/>
    <w:rsid w:val="00C32295"/>
    <w:rsid w:val="00C32673"/>
    <w:rsid w:val="00C32C6B"/>
    <w:rsid w:val="00C32D87"/>
    <w:rsid w:val="00C330AE"/>
    <w:rsid w:val="00C33420"/>
    <w:rsid w:val="00C33491"/>
    <w:rsid w:val="00C336FC"/>
    <w:rsid w:val="00C3390D"/>
    <w:rsid w:val="00C33A5F"/>
    <w:rsid w:val="00C33E1C"/>
    <w:rsid w:val="00C33FDD"/>
    <w:rsid w:val="00C34056"/>
    <w:rsid w:val="00C342B4"/>
    <w:rsid w:val="00C34919"/>
    <w:rsid w:val="00C34DE2"/>
    <w:rsid w:val="00C34E6E"/>
    <w:rsid w:val="00C35268"/>
    <w:rsid w:val="00C355B1"/>
    <w:rsid w:val="00C35626"/>
    <w:rsid w:val="00C359D1"/>
    <w:rsid w:val="00C359EE"/>
    <w:rsid w:val="00C35C00"/>
    <w:rsid w:val="00C35DC1"/>
    <w:rsid w:val="00C35FE0"/>
    <w:rsid w:val="00C36899"/>
    <w:rsid w:val="00C368AB"/>
    <w:rsid w:val="00C36AAA"/>
    <w:rsid w:val="00C36C01"/>
    <w:rsid w:val="00C36E6C"/>
    <w:rsid w:val="00C37151"/>
    <w:rsid w:val="00C3745C"/>
    <w:rsid w:val="00C37780"/>
    <w:rsid w:val="00C37CC4"/>
    <w:rsid w:val="00C401DA"/>
    <w:rsid w:val="00C40795"/>
    <w:rsid w:val="00C40C80"/>
    <w:rsid w:val="00C40C8A"/>
    <w:rsid w:val="00C411DB"/>
    <w:rsid w:val="00C41A5F"/>
    <w:rsid w:val="00C41ABD"/>
    <w:rsid w:val="00C41B36"/>
    <w:rsid w:val="00C4289A"/>
    <w:rsid w:val="00C42C21"/>
    <w:rsid w:val="00C42FBE"/>
    <w:rsid w:val="00C43123"/>
    <w:rsid w:val="00C4361C"/>
    <w:rsid w:val="00C43785"/>
    <w:rsid w:val="00C43A43"/>
    <w:rsid w:val="00C4417B"/>
    <w:rsid w:val="00C44299"/>
    <w:rsid w:val="00C44C39"/>
    <w:rsid w:val="00C44DAD"/>
    <w:rsid w:val="00C44E18"/>
    <w:rsid w:val="00C44E78"/>
    <w:rsid w:val="00C455AC"/>
    <w:rsid w:val="00C458DF"/>
    <w:rsid w:val="00C46388"/>
    <w:rsid w:val="00C46F57"/>
    <w:rsid w:val="00C474FD"/>
    <w:rsid w:val="00C47654"/>
    <w:rsid w:val="00C4770F"/>
    <w:rsid w:val="00C478AD"/>
    <w:rsid w:val="00C50016"/>
    <w:rsid w:val="00C50075"/>
    <w:rsid w:val="00C50364"/>
    <w:rsid w:val="00C504F3"/>
    <w:rsid w:val="00C5054E"/>
    <w:rsid w:val="00C506EA"/>
    <w:rsid w:val="00C50B12"/>
    <w:rsid w:val="00C511F7"/>
    <w:rsid w:val="00C51466"/>
    <w:rsid w:val="00C51968"/>
    <w:rsid w:val="00C52233"/>
    <w:rsid w:val="00C5295E"/>
    <w:rsid w:val="00C52BA3"/>
    <w:rsid w:val="00C52D81"/>
    <w:rsid w:val="00C52F75"/>
    <w:rsid w:val="00C5336F"/>
    <w:rsid w:val="00C53D03"/>
    <w:rsid w:val="00C53FC4"/>
    <w:rsid w:val="00C5423A"/>
    <w:rsid w:val="00C546FD"/>
    <w:rsid w:val="00C55198"/>
    <w:rsid w:val="00C55375"/>
    <w:rsid w:val="00C5552A"/>
    <w:rsid w:val="00C557F4"/>
    <w:rsid w:val="00C55AAC"/>
    <w:rsid w:val="00C55BE7"/>
    <w:rsid w:val="00C55CC0"/>
    <w:rsid w:val="00C55CD8"/>
    <w:rsid w:val="00C55D6B"/>
    <w:rsid w:val="00C5624F"/>
    <w:rsid w:val="00C565B2"/>
    <w:rsid w:val="00C56F6A"/>
    <w:rsid w:val="00C572BF"/>
    <w:rsid w:val="00C57479"/>
    <w:rsid w:val="00C57831"/>
    <w:rsid w:val="00C57E65"/>
    <w:rsid w:val="00C60226"/>
    <w:rsid w:val="00C603E8"/>
    <w:rsid w:val="00C608D6"/>
    <w:rsid w:val="00C60E0F"/>
    <w:rsid w:val="00C6103E"/>
    <w:rsid w:val="00C610F2"/>
    <w:rsid w:val="00C6158B"/>
    <w:rsid w:val="00C6160B"/>
    <w:rsid w:val="00C61E07"/>
    <w:rsid w:val="00C61E4D"/>
    <w:rsid w:val="00C61F05"/>
    <w:rsid w:val="00C61F08"/>
    <w:rsid w:val="00C61FC8"/>
    <w:rsid w:val="00C628C6"/>
    <w:rsid w:val="00C62C59"/>
    <w:rsid w:val="00C6307C"/>
    <w:rsid w:val="00C639B0"/>
    <w:rsid w:val="00C63A6B"/>
    <w:rsid w:val="00C63EB5"/>
    <w:rsid w:val="00C64890"/>
    <w:rsid w:val="00C649B9"/>
    <w:rsid w:val="00C64D3A"/>
    <w:rsid w:val="00C659C4"/>
    <w:rsid w:val="00C65E74"/>
    <w:rsid w:val="00C66EE5"/>
    <w:rsid w:val="00C6715A"/>
    <w:rsid w:val="00C6776C"/>
    <w:rsid w:val="00C67A74"/>
    <w:rsid w:val="00C67C57"/>
    <w:rsid w:val="00C67E20"/>
    <w:rsid w:val="00C67FCE"/>
    <w:rsid w:val="00C702A9"/>
    <w:rsid w:val="00C70672"/>
    <w:rsid w:val="00C70902"/>
    <w:rsid w:val="00C7093C"/>
    <w:rsid w:val="00C70DF7"/>
    <w:rsid w:val="00C71312"/>
    <w:rsid w:val="00C716CE"/>
    <w:rsid w:val="00C71ACE"/>
    <w:rsid w:val="00C72054"/>
    <w:rsid w:val="00C72083"/>
    <w:rsid w:val="00C721AD"/>
    <w:rsid w:val="00C72990"/>
    <w:rsid w:val="00C729AB"/>
    <w:rsid w:val="00C72AB9"/>
    <w:rsid w:val="00C72BFA"/>
    <w:rsid w:val="00C72CE4"/>
    <w:rsid w:val="00C72FE9"/>
    <w:rsid w:val="00C73066"/>
    <w:rsid w:val="00C743AB"/>
    <w:rsid w:val="00C74A1F"/>
    <w:rsid w:val="00C74EB4"/>
    <w:rsid w:val="00C74F21"/>
    <w:rsid w:val="00C758F6"/>
    <w:rsid w:val="00C75911"/>
    <w:rsid w:val="00C7593F"/>
    <w:rsid w:val="00C7648E"/>
    <w:rsid w:val="00C765D9"/>
    <w:rsid w:val="00C76907"/>
    <w:rsid w:val="00C76B04"/>
    <w:rsid w:val="00C76EAA"/>
    <w:rsid w:val="00C77101"/>
    <w:rsid w:val="00C778EE"/>
    <w:rsid w:val="00C8015D"/>
    <w:rsid w:val="00C804F3"/>
    <w:rsid w:val="00C80C05"/>
    <w:rsid w:val="00C80DF9"/>
    <w:rsid w:val="00C81391"/>
    <w:rsid w:val="00C815CB"/>
    <w:rsid w:val="00C81BBE"/>
    <w:rsid w:val="00C81CC9"/>
    <w:rsid w:val="00C81E1A"/>
    <w:rsid w:val="00C81E52"/>
    <w:rsid w:val="00C81E58"/>
    <w:rsid w:val="00C826F3"/>
    <w:rsid w:val="00C827C9"/>
    <w:rsid w:val="00C8298A"/>
    <w:rsid w:val="00C82D6A"/>
    <w:rsid w:val="00C82E3F"/>
    <w:rsid w:val="00C835F0"/>
    <w:rsid w:val="00C836BF"/>
    <w:rsid w:val="00C839E6"/>
    <w:rsid w:val="00C83AA2"/>
    <w:rsid w:val="00C83CEA"/>
    <w:rsid w:val="00C83E63"/>
    <w:rsid w:val="00C84325"/>
    <w:rsid w:val="00C84490"/>
    <w:rsid w:val="00C8466C"/>
    <w:rsid w:val="00C84765"/>
    <w:rsid w:val="00C84BF5"/>
    <w:rsid w:val="00C84CE8"/>
    <w:rsid w:val="00C84E84"/>
    <w:rsid w:val="00C85231"/>
    <w:rsid w:val="00C854F9"/>
    <w:rsid w:val="00C85B94"/>
    <w:rsid w:val="00C8602E"/>
    <w:rsid w:val="00C86224"/>
    <w:rsid w:val="00C86806"/>
    <w:rsid w:val="00C86E54"/>
    <w:rsid w:val="00C86E8A"/>
    <w:rsid w:val="00C8704B"/>
    <w:rsid w:val="00C8722C"/>
    <w:rsid w:val="00C874DD"/>
    <w:rsid w:val="00C878B0"/>
    <w:rsid w:val="00C879A4"/>
    <w:rsid w:val="00C90112"/>
    <w:rsid w:val="00C9099E"/>
    <w:rsid w:val="00C90DE1"/>
    <w:rsid w:val="00C91031"/>
    <w:rsid w:val="00C91A44"/>
    <w:rsid w:val="00C92092"/>
    <w:rsid w:val="00C92835"/>
    <w:rsid w:val="00C92BE0"/>
    <w:rsid w:val="00C92E05"/>
    <w:rsid w:val="00C93561"/>
    <w:rsid w:val="00C93D29"/>
    <w:rsid w:val="00C93E38"/>
    <w:rsid w:val="00C9442E"/>
    <w:rsid w:val="00C944FB"/>
    <w:rsid w:val="00C94785"/>
    <w:rsid w:val="00C951A9"/>
    <w:rsid w:val="00C95A04"/>
    <w:rsid w:val="00C95AA3"/>
    <w:rsid w:val="00C95BEC"/>
    <w:rsid w:val="00C9607C"/>
    <w:rsid w:val="00C96D1E"/>
    <w:rsid w:val="00C9721B"/>
    <w:rsid w:val="00C97368"/>
    <w:rsid w:val="00C974D2"/>
    <w:rsid w:val="00C97559"/>
    <w:rsid w:val="00C97E93"/>
    <w:rsid w:val="00C97F58"/>
    <w:rsid w:val="00CA0185"/>
    <w:rsid w:val="00CA0B82"/>
    <w:rsid w:val="00CA0BAB"/>
    <w:rsid w:val="00CA1265"/>
    <w:rsid w:val="00CA14CC"/>
    <w:rsid w:val="00CA14D3"/>
    <w:rsid w:val="00CA1CFF"/>
    <w:rsid w:val="00CA2F8D"/>
    <w:rsid w:val="00CA33D0"/>
    <w:rsid w:val="00CA3943"/>
    <w:rsid w:val="00CA3C01"/>
    <w:rsid w:val="00CA3F6F"/>
    <w:rsid w:val="00CA471C"/>
    <w:rsid w:val="00CA49E6"/>
    <w:rsid w:val="00CA4A70"/>
    <w:rsid w:val="00CA4ADF"/>
    <w:rsid w:val="00CA5073"/>
    <w:rsid w:val="00CA5C20"/>
    <w:rsid w:val="00CA653A"/>
    <w:rsid w:val="00CA6762"/>
    <w:rsid w:val="00CA68AC"/>
    <w:rsid w:val="00CA6AC9"/>
    <w:rsid w:val="00CA6D6C"/>
    <w:rsid w:val="00CA70A1"/>
    <w:rsid w:val="00CA730B"/>
    <w:rsid w:val="00CA73B5"/>
    <w:rsid w:val="00CA7F73"/>
    <w:rsid w:val="00CB01AC"/>
    <w:rsid w:val="00CB0AEA"/>
    <w:rsid w:val="00CB10B0"/>
    <w:rsid w:val="00CB1500"/>
    <w:rsid w:val="00CB1532"/>
    <w:rsid w:val="00CB157B"/>
    <w:rsid w:val="00CB175E"/>
    <w:rsid w:val="00CB1D16"/>
    <w:rsid w:val="00CB2374"/>
    <w:rsid w:val="00CB279B"/>
    <w:rsid w:val="00CB2888"/>
    <w:rsid w:val="00CB3210"/>
    <w:rsid w:val="00CB3A14"/>
    <w:rsid w:val="00CB3B88"/>
    <w:rsid w:val="00CB4EC9"/>
    <w:rsid w:val="00CB52F5"/>
    <w:rsid w:val="00CB544A"/>
    <w:rsid w:val="00CB557D"/>
    <w:rsid w:val="00CB58C7"/>
    <w:rsid w:val="00CB5A8A"/>
    <w:rsid w:val="00CB5F91"/>
    <w:rsid w:val="00CB6150"/>
    <w:rsid w:val="00CB6779"/>
    <w:rsid w:val="00CB6A04"/>
    <w:rsid w:val="00CB6D41"/>
    <w:rsid w:val="00CB793F"/>
    <w:rsid w:val="00CB7D56"/>
    <w:rsid w:val="00CC0269"/>
    <w:rsid w:val="00CC084C"/>
    <w:rsid w:val="00CC0DBD"/>
    <w:rsid w:val="00CC1475"/>
    <w:rsid w:val="00CC1986"/>
    <w:rsid w:val="00CC2C16"/>
    <w:rsid w:val="00CC2DC7"/>
    <w:rsid w:val="00CC3253"/>
    <w:rsid w:val="00CC3656"/>
    <w:rsid w:val="00CC3AA3"/>
    <w:rsid w:val="00CC3B3D"/>
    <w:rsid w:val="00CC3C7A"/>
    <w:rsid w:val="00CC3F58"/>
    <w:rsid w:val="00CC4422"/>
    <w:rsid w:val="00CC4FDE"/>
    <w:rsid w:val="00CC5634"/>
    <w:rsid w:val="00CC5F62"/>
    <w:rsid w:val="00CC6108"/>
    <w:rsid w:val="00CC6169"/>
    <w:rsid w:val="00CC62EB"/>
    <w:rsid w:val="00CC6D77"/>
    <w:rsid w:val="00CC767D"/>
    <w:rsid w:val="00CC7C8E"/>
    <w:rsid w:val="00CD00A7"/>
    <w:rsid w:val="00CD0A0F"/>
    <w:rsid w:val="00CD0AA4"/>
    <w:rsid w:val="00CD0B22"/>
    <w:rsid w:val="00CD1670"/>
    <w:rsid w:val="00CD1995"/>
    <w:rsid w:val="00CD1C92"/>
    <w:rsid w:val="00CD1F17"/>
    <w:rsid w:val="00CD2AE1"/>
    <w:rsid w:val="00CD2CCD"/>
    <w:rsid w:val="00CD3811"/>
    <w:rsid w:val="00CD42AF"/>
    <w:rsid w:val="00CD4BB5"/>
    <w:rsid w:val="00CD50A5"/>
    <w:rsid w:val="00CD5D21"/>
    <w:rsid w:val="00CD6AE3"/>
    <w:rsid w:val="00CD6DC1"/>
    <w:rsid w:val="00CD710B"/>
    <w:rsid w:val="00CD75B8"/>
    <w:rsid w:val="00CD76F5"/>
    <w:rsid w:val="00CD7866"/>
    <w:rsid w:val="00CD79A2"/>
    <w:rsid w:val="00CD7ACE"/>
    <w:rsid w:val="00CE0412"/>
    <w:rsid w:val="00CE056C"/>
    <w:rsid w:val="00CE06F9"/>
    <w:rsid w:val="00CE0DD0"/>
    <w:rsid w:val="00CE0E6C"/>
    <w:rsid w:val="00CE1A20"/>
    <w:rsid w:val="00CE252A"/>
    <w:rsid w:val="00CE2B88"/>
    <w:rsid w:val="00CE2DF3"/>
    <w:rsid w:val="00CE2EAA"/>
    <w:rsid w:val="00CE2F75"/>
    <w:rsid w:val="00CE3176"/>
    <w:rsid w:val="00CE36BD"/>
    <w:rsid w:val="00CE4426"/>
    <w:rsid w:val="00CE475C"/>
    <w:rsid w:val="00CE49AD"/>
    <w:rsid w:val="00CE49B5"/>
    <w:rsid w:val="00CE5163"/>
    <w:rsid w:val="00CE538B"/>
    <w:rsid w:val="00CE5824"/>
    <w:rsid w:val="00CE5939"/>
    <w:rsid w:val="00CE59AF"/>
    <w:rsid w:val="00CE6485"/>
    <w:rsid w:val="00CE649D"/>
    <w:rsid w:val="00CE68DE"/>
    <w:rsid w:val="00CE6AF5"/>
    <w:rsid w:val="00CE6BDB"/>
    <w:rsid w:val="00CE6D0D"/>
    <w:rsid w:val="00CE6D9D"/>
    <w:rsid w:val="00CE6DAD"/>
    <w:rsid w:val="00CE700D"/>
    <w:rsid w:val="00CE7264"/>
    <w:rsid w:val="00CF008B"/>
    <w:rsid w:val="00CF0655"/>
    <w:rsid w:val="00CF0C5F"/>
    <w:rsid w:val="00CF1212"/>
    <w:rsid w:val="00CF15A1"/>
    <w:rsid w:val="00CF193B"/>
    <w:rsid w:val="00CF1B21"/>
    <w:rsid w:val="00CF2906"/>
    <w:rsid w:val="00CF297D"/>
    <w:rsid w:val="00CF2C96"/>
    <w:rsid w:val="00CF2FCE"/>
    <w:rsid w:val="00CF3439"/>
    <w:rsid w:val="00CF3469"/>
    <w:rsid w:val="00CF3A09"/>
    <w:rsid w:val="00CF4334"/>
    <w:rsid w:val="00CF4B3C"/>
    <w:rsid w:val="00CF4F2B"/>
    <w:rsid w:val="00CF57F4"/>
    <w:rsid w:val="00CF5BF5"/>
    <w:rsid w:val="00CF5C15"/>
    <w:rsid w:val="00CF5FE9"/>
    <w:rsid w:val="00CF6356"/>
    <w:rsid w:val="00CF6510"/>
    <w:rsid w:val="00CF6602"/>
    <w:rsid w:val="00CF66A2"/>
    <w:rsid w:val="00CF714C"/>
    <w:rsid w:val="00CF7284"/>
    <w:rsid w:val="00CF75DD"/>
    <w:rsid w:val="00CF7E22"/>
    <w:rsid w:val="00D00283"/>
    <w:rsid w:val="00D00545"/>
    <w:rsid w:val="00D006BC"/>
    <w:rsid w:val="00D00B78"/>
    <w:rsid w:val="00D00C3F"/>
    <w:rsid w:val="00D00ECB"/>
    <w:rsid w:val="00D01065"/>
    <w:rsid w:val="00D012A6"/>
    <w:rsid w:val="00D01699"/>
    <w:rsid w:val="00D01B87"/>
    <w:rsid w:val="00D02190"/>
    <w:rsid w:val="00D021E2"/>
    <w:rsid w:val="00D023B0"/>
    <w:rsid w:val="00D02C40"/>
    <w:rsid w:val="00D032AF"/>
    <w:rsid w:val="00D0374A"/>
    <w:rsid w:val="00D03CEC"/>
    <w:rsid w:val="00D04839"/>
    <w:rsid w:val="00D04861"/>
    <w:rsid w:val="00D04AF1"/>
    <w:rsid w:val="00D04F8C"/>
    <w:rsid w:val="00D05651"/>
    <w:rsid w:val="00D057B9"/>
    <w:rsid w:val="00D0596C"/>
    <w:rsid w:val="00D059F4"/>
    <w:rsid w:val="00D05DB4"/>
    <w:rsid w:val="00D05DF9"/>
    <w:rsid w:val="00D05E89"/>
    <w:rsid w:val="00D06109"/>
    <w:rsid w:val="00D0631D"/>
    <w:rsid w:val="00D06390"/>
    <w:rsid w:val="00D0671C"/>
    <w:rsid w:val="00D070AB"/>
    <w:rsid w:val="00D072AE"/>
    <w:rsid w:val="00D0744A"/>
    <w:rsid w:val="00D074CB"/>
    <w:rsid w:val="00D076E8"/>
    <w:rsid w:val="00D07CC3"/>
    <w:rsid w:val="00D100A1"/>
    <w:rsid w:val="00D11195"/>
    <w:rsid w:val="00D11B2A"/>
    <w:rsid w:val="00D12173"/>
    <w:rsid w:val="00D12700"/>
    <w:rsid w:val="00D12867"/>
    <w:rsid w:val="00D12965"/>
    <w:rsid w:val="00D12BAF"/>
    <w:rsid w:val="00D12CC7"/>
    <w:rsid w:val="00D12DFC"/>
    <w:rsid w:val="00D13373"/>
    <w:rsid w:val="00D13705"/>
    <w:rsid w:val="00D138E3"/>
    <w:rsid w:val="00D13AE8"/>
    <w:rsid w:val="00D13CBB"/>
    <w:rsid w:val="00D14BD0"/>
    <w:rsid w:val="00D1535F"/>
    <w:rsid w:val="00D15370"/>
    <w:rsid w:val="00D1539C"/>
    <w:rsid w:val="00D15F68"/>
    <w:rsid w:val="00D1707A"/>
    <w:rsid w:val="00D1736A"/>
    <w:rsid w:val="00D175CD"/>
    <w:rsid w:val="00D17DC2"/>
    <w:rsid w:val="00D17F1F"/>
    <w:rsid w:val="00D203D4"/>
    <w:rsid w:val="00D20601"/>
    <w:rsid w:val="00D20711"/>
    <w:rsid w:val="00D2092F"/>
    <w:rsid w:val="00D20C80"/>
    <w:rsid w:val="00D20CF6"/>
    <w:rsid w:val="00D20E87"/>
    <w:rsid w:val="00D21415"/>
    <w:rsid w:val="00D216C0"/>
    <w:rsid w:val="00D21771"/>
    <w:rsid w:val="00D21D87"/>
    <w:rsid w:val="00D22267"/>
    <w:rsid w:val="00D22700"/>
    <w:rsid w:val="00D22898"/>
    <w:rsid w:val="00D230B6"/>
    <w:rsid w:val="00D23CB8"/>
    <w:rsid w:val="00D24282"/>
    <w:rsid w:val="00D2428E"/>
    <w:rsid w:val="00D24D77"/>
    <w:rsid w:val="00D255E2"/>
    <w:rsid w:val="00D25BE7"/>
    <w:rsid w:val="00D25D5B"/>
    <w:rsid w:val="00D25F21"/>
    <w:rsid w:val="00D26B94"/>
    <w:rsid w:val="00D26C63"/>
    <w:rsid w:val="00D27332"/>
    <w:rsid w:val="00D27DC3"/>
    <w:rsid w:val="00D30180"/>
    <w:rsid w:val="00D30319"/>
    <w:rsid w:val="00D3063B"/>
    <w:rsid w:val="00D3065F"/>
    <w:rsid w:val="00D3078C"/>
    <w:rsid w:val="00D30C1B"/>
    <w:rsid w:val="00D30E9D"/>
    <w:rsid w:val="00D3117F"/>
    <w:rsid w:val="00D31186"/>
    <w:rsid w:val="00D31197"/>
    <w:rsid w:val="00D3195F"/>
    <w:rsid w:val="00D319CA"/>
    <w:rsid w:val="00D31D28"/>
    <w:rsid w:val="00D326A0"/>
    <w:rsid w:val="00D32743"/>
    <w:rsid w:val="00D32D37"/>
    <w:rsid w:val="00D33800"/>
    <w:rsid w:val="00D33B02"/>
    <w:rsid w:val="00D33C3E"/>
    <w:rsid w:val="00D33D33"/>
    <w:rsid w:val="00D341B6"/>
    <w:rsid w:val="00D34605"/>
    <w:rsid w:val="00D34CAE"/>
    <w:rsid w:val="00D35278"/>
    <w:rsid w:val="00D3576D"/>
    <w:rsid w:val="00D36684"/>
    <w:rsid w:val="00D36782"/>
    <w:rsid w:val="00D36DA9"/>
    <w:rsid w:val="00D36F07"/>
    <w:rsid w:val="00D37255"/>
    <w:rsid w:val="00D372FF"/>
    <w:rsid w:val="00D37595"/>
    <w:rsid w:val="00D4014B"/>
    <w:rsid w:val="00D40395"/>
    <w:rsid w:val="00D4078F"/>
    <w:rsid w:val="00D41361"/>
    <w:rsid w:val="00D4196B"/>
    <w:rsid w:val="00D42BDF"/>
    <w:rsid w:val="00D42E57"/>
    <w:rsid w:val="00D4300F"/>
    <w:rsid w:val="00D430A7"/>
    <w:rsid w:val="00D435F9"/>
    <w:rsid w:val="00D4387F"/>
    <w:rsid w:val="00D43BE0"/>
    <w:rsid w:val="00D43D17"/>
    <w:rsid w:val="00D44386"/>
    <w:rsid w:val="00D4478D"/>
    <w:rsid w:val="00D44A71"/>
    <w:rsid w:val="00D44C83"/>
    <w:rsid w:val="00D44F9F"/>
    <w:rsid w:val="00D4528C"/>
    <w:rsid w:val="00D45A48"/>
    <w:rsid w:val="00D467A8"/>
    <w:rsid w:val="00D469C9"/>
    <w:rsid w:val="00D46DB5"/>
    <w:rsid w:val="00D47332"/>
    <w:rsid w:val="00D50151"/>
    <w:rsid w:val="00D5032F"/>
    <w:rsid w:val="00D51281"/>
    <w:rsid w:val="00D514F2"/>
    <w:rsid w:val="00D52C4A"/>
    <w:rsid w:val="00D52FDD"/>
    <w:rsid w:val="00D537D5"/>
    <w:rsid w:val="00D5395A"/>
    <w:rsid w:val="00D53C64"/>
    <w:rsid w:val="00D54583"/>
    <w:rsid w:val="00D54962"/>
    <w:rsid w:val="00D54BC6"/>
    <w:rsid w:val="00D54C31"/>
    <w:rsid w:val="00D54FEB"/>
    <w:rsid w:val="00D55017"/>
    <w:rsid w:val="00D550E2"/>
    <w:rsid w:val="00D552DF"/>
    <w:rsid w:val="00D55497"/>
    <w:rsid w:val="00D554C6"/>
    <w:rsid w:val="00D55D7C"/>
    <w:rsid w:val="00D5673C"/>
    <w:rsid w:val="00D56B31"/>
    <w:rsid w:val="00D57069"/>
    <w:rsid w:val="00D5735A"/>
    <w:rsid w:val="00D573E8"/>
    <w:rsid w:val="00D57D7C"/>
    <w:rsid w:val="00D60714"/>
    <w:rsid w:val="00D607CA"/>
    <w:rsid w:val="00D60AB8"/>
    <w:rsid w:val="00D60E86"/>
    <w:rsid w:val="00D61C1D"/>
    <w:rsid w:val="00D61CB2"/>
    <w:rsid w:val="00D61D6C"/>
    <w:rsid w:val="00D62A67"/>
    <w:rsid w:val="00D62ADB"/>
    <w:rsid w:val="00D62BAC"/>
    <w:rsid w:val="00D62BED"/>
    <w:rsid w:val="00D62E43"/>
    <w:rsid w:val="00D63588"/>
    <w:rsid w:val="00D6371A"/>
    <w:rsid w:val="00D6389C"/>
    <w:rsid w:val="00D638D7"/>
    <w:rsid w:val="00D64401"/>
    <w:rsid w:val="00D65283"/>
    <w:rsid w:val="00D6551F"/>
    <w:rsid w:val="00D66AEF"/>
    <w:rsid w:val="00D67F7B"/>
    <w:rsid w:val="00D70DE1"/>
    <w:rsid w:val="00D70E03"/>
    <w:rsid w:val="00D70F4F"/>
    <w:rsid w:val="00D7165F"/>
    <w:rsid w:val="00D71CBF"/>
    <w:rsid w:val="00D71E26"/>
    <w:rsid w:val="00D71FE9"/>
    <w:rsid w:val="00D725C0"/>
    <w:rsid w:val="00D728FF"/>
    <w:rsid w:val="00D72A5F"/>
    <w:rsid w:val="00D7345F"/>
    <w:rsid w:val="00D73732"/>
    <w:rsid w:val="00D73802"/>
    <w:rsid w:val="00D73897"/>
    <w:rsid w:val="00D73B63"/>
    <w:rsid w:val="00D73EF0"/>
    <w:rsid w:val="00D7419C"/>
    <w:rsid w:val="00D743FC"/>
    <w:rsid w:val="00D75454"/>
    <w:rsid w:val="00D75AFD"/>
    <w:rsid w:val="00D75B43"/>
    <w:rsid w:val="00D75C27"/>
    <w:rsid w:val="00D7611D"/>
    <w:rsid w:val="00D765C5"/>
    <w:rsid w:val="00D76F27"/>
    <w:rsid w:val="00D774AA"/>
    <w:rsid w:val="00D77B3C"/>
    <w:rsid w:val="00D77CD1"/>
    <w:rsid w:val="00D77D54"/>
    <w:rsid w:val="00D77DA9"/>
    <w:rsid w:val="00D77E0D"/>
    <w:rsid w:val="00D80586"/>
    <w:rsid w:val="00D81244"/>
    <w:rsid w:val="00D816DB"/>
    <w:rsid w:val="00D81A38"/>
    <w:rsid w:val="00D824F1"/>
    <w:rsid w:val="00D82C91"/>
    <w:rsid w:val="00D833D5"/>
    <w:rsid w:val="00D83EC2"/>
    <w:rsid w:val="00D83F8C"/>
    <w:rsid w:val="00D848A1"/>
    <w:rsid w:val="00D84997"/>
    <w:rsid w:val="00D84BD9"/>
    <w:rsid w:val="00D84D5B"/>
    <w:rsid w:val="00D84E34"/>
    <w:rsid w:val="00D84E78"/>
    <w:rsid w:val="00D84FFB"/>
    <w:rsid w:val="00D8581B"/>
    <w:rsid w:val="00D85CFB"/>
    <w:rsid w:val="00D8651D"/>
    <w:rsid w:val="00D86F65"/>
    <w:rsid w:val="00D8714D"/>
    <w:rsid w:val="00D875D3"/>
    <w:rsid w:val="00D87689"/>
    <w:rsid w:val="00D876D5"/>
    <w:rsid w:val="00D87DBC"/>
    <w:rsid w:val="00D87EC0"/>
    <w:rsid w:val="00D90298"/>
    <w:rsid w:val="00D906A9"/>
    <w:rsid w:val="00D907B3"/>
    <w:rsid w:val="00D910F5"/>
    <w:rsid w:val="00D91B03"/>
    <w:rsid w:val="00D924AF"/>
    <w:rsid w:val="00D92746"/>
    <w:rsid w:val="00D92B92"/>
    <w:rsid w:val="00D92F6C"/>
    <w:rsid w:val="00D93023"/>
    <w:rsid w:val="00D932E2"/>
    <w:rsid w:val="00D93340"/>
    <w:rsid w:val="00D9367D"/>
    <w:rsid w:val="00D93835"/>
    <w:rsid w:val="00D93ADD"/>
    <w:rsid w:val="00D93AEC"/>
    <w:rsid w:val="00D94719"/>
    <w:rsid w:val="00D94E04"/>
    <w:rsid w:val="00D94F47"/>
    <w:rsid w:val="00D95475"/>
    <w:rsid w:val="00D954FC"/>
    <w:rsid w:val="00D95BFF"/>
    <w:rsid w:val="00D96394"/>
    <w:rsid w:val="00D96462"/>
    <w:rsid w:val="00D96747"/>
    <w:rsid w:val="00D96ACA"/>
    <w:rsid w:val="00D96B66"/>
    <w:rsid w:val="00D96D08"/>
    <w:rsid w:val="00D972E1"/>
    <w:rsid w:val="00D97878"/>
    <w:rsid w:val="00DA0388"/>
    <w:rsid w:val="00DA0562"/>
    <w:rsid w:val="00DA0EFA"/>
    <w:rsid w:val="00DA100A"/>
    <w:rsid w:val="00DA182E"/>
    <w:rsid w:val="00DA1A2B"/>
    <w:rsid w:val="00DA1E87"/>
    <w:rsid w:val="00DA1F61"/>
    <w:rsid w:val="00DA21F6"/>
    <w:rsid w:val="00DA23CD"/>
    <w:rsid w:val="00DA26C2"/>
    <w:rsid w:val="00DA2826"/>
    <w:rsid w:val="00DA2A91"/>
    <w:rsid w:val="00DA2CCA"/>
    <w:rsid w:val="00DA2DD5"/>
    <w:rsid w:val="00DA2EC9"/>
    <w:rsid w:val="00DA310C"/>
    <w:rsid w:val="00DA3352"/>
    <w:rsid w:val="00DA3398"/>
    <w:rsid w:val="00DA367A"/>
    <w:rsid w:val="00DA3BA1"/>
    <w:rsid w:val="00DA452C"/>
    <w:rsid w:val="00DA4575"/>
    <w:rsid w:val="00DA49D1"/>
    <w:rsid w:val="00DA50FF"/>
    <w:rsid w:val="00DA559E"/>
    <w:rsid w:val="00DA560D"/>
    <w:rsid w:val="00DA5A05"/>
    <w:rsid w:val="00DA5AE1"/>
    <w:rsid w:val="00DA5D56"/>
    <w:rsid w:val="00DA6131"/>
    <w:rsid w:val="00DA6C40"/>
    <w:rsid w:val="00DA6FED"/>
    <w:rsid w:val="00DA769F"/>
    <w:rsid w:val="00DA7F77"/>
    <w:rsid w:val="00DB077D"/>
    <w:rsid w:val="00DB0EAA"/>
    <w:rsid w:val="00DB1177"/>
    <w:rsid w:val="00DB1A08"/>
    <w:rsid w:val="00DB1C9C"/>
    <w:rsid w:val="00DB1F2B"/>
    <w:rsid w:val="00DB2D0C"/>
    <w:rsid w:val="00DB331A"/>
    <w:rsid w:val="00DB386F"/>
    <w:rsid w:val="00DB3963"/>
    <w:rsid w:val="00DB4913"/>
    <w:rsid w:val="00DB5300"/>
    <w:rsid w:val="00DB59AF"/>
    <w:rsid w:val="00DB5CDD"/>
    <w:rsid w:val="00DB63E1"/>
    <w:rsid w:val="00DB64F3"/>
    <w:rsid w:val="00DB68A9"/>
    <w:rsid w:val="00DB690D"/>
    <w:rsid w:val="00DB6B58"/>
    <w:rsid w:val="00DB6E8C"/>
    <w:rsid w:val="00DB73F2"/>
    <w:rsid w:val="00DB7AD8"/>
    <w:rsid w:val="00DB7AE5"/>
    <w:rsid w:val="00DB7F3C"/>
    <w:rsid w:val="00DB7F40"/>
    <w:rsid w:val="00DC00B5"/>
    <w:rsid w:val="00DC0694"/>
    <w:rsid w:val="00DC126E"/>
    <w:rsid w:val="00DC19AF"/>
    <w:rsid w:val="00DC1BCD"/>
    <w:rsid w:val="00DC1EA9"/>
    <w:rsid w:val="00DC246F"/>
    <w:rsid w:val="00DC267C"/>
    <w:rsid w:val="00DC32F5"/>
    <w:rsid w:val="00DC337B"/>
    <w:rsid w:val="00DC3443"/>
    <w:rsid w:val="00DC36EF"/>
    <w:rsid w:val="00DC39EE"/>
    <w:rsid w:val="00DC3CA3"/>
    <w:rsid w:val="00DC4B6D"/>
    <w:rsid w:val="00DC4BD4"/>
    <w:rsid w:val="00DC55D6"/>
    <w:rsid w:val="00DC6CB1"/>
    <w:rsid w:val="00DC70B5"/>
    <w:rsid w:val="00DC72CB"/>
    <w:rsid w:val="00DC75A6"/>
    <w:rsid w:val="00DC794C"/>
    <w:rsid w:val="00DD0810"/>
    <w:rsid w:val="00DD092D"/>
    <w:rsid w:val="00DD0AC3"/>
    <w:rsid w:val="00DD0DAC"/>
    <w:rsid w:val="00DD0DDB"/>
    <w:rsid w:val="00DD12BA"/>
    <w:rsid w:val="00DD1510"/>
    <w:rsid w:val="00DD1EA3"/>
    <w:rsid w:val="00DD2218"/>
    <w:rsid w:val="00DD23ED"/>
    <w:rsid w:val="00DD24E6"/>
    <w:rsid w:val="00DD327F"/>
    <w:rsid w:val="00DD38DB"/>
    <w:rsid w:val="00DD3C0D"/>
    <w:rsid w:val="00DD3FD5"/>
    <w:rsid w:val="00DD4906"/>
    <w:rsid w:val="00DD4AA4"/>
    <w:rsid w:val="00DD58DF"/>
    <w:rsid w:val="00DD5A96"/>
    <w:rsid w:val="00DD60E3"/>
    <w:rsid w:val="00DD6148"/>
    <w:rsid w:val="00DD66EA"/>
    <w:rsid w:val="00DD6E39"/>
    <w:rsid w:val="00DD74A6"/>
    <w:rsid w:val="00DD793E"/>
    <w:rsid w:val="00DE0629"/>
    <w:rsid w:val="00DE0842"/>
    <w:rsid w:val="00DE122D"/>
    <w:rsid w:val="00DE12D7"/>
    <w:rsid w:val="00DE1328"/>
    <w:rsid w:val="00DE16A5"/>
    <w:rsid w:val="00DE1F14"/>
    <w:rsid w:val="00DE212B"/>
    <w:rsid w:val="00DE2868"/>
    <w:rsid w:val="00DE38D8"/>
    <w:rsid w:val="00DE3919"/>
    <w:rsid w:val="00DE3A49"/>
    <w:rsid w:val="00DE4375"/>
    <w:rsid w:val="00DE445A"/>
    <w:rsid w:val="00DE4A2B"/>
    <w:rsid w:val="00DE4C18"/>
    <w:rsid w:val="00DE5162"/>
    <w:rsid w:val="00DE5453"/>
    <w:rsid w:val="00DE5920"/>
    <w:rsid w:val="00DE5C64"/>
    <w:rsid w:val="00DE6092"/>
    <w:rsid w:val="00DE60BA"/>
    <w:rsid w:val="00DE60F0"/>
    <w:rsid w:val="00DE67C5"/>
    <w:rsid w:val="00DE76A8"/>
    <w:rsid w:val="00DE7D99"/>
    <w:rsid w:val="00DF03AA"/>
    <w:rsid w:val="00DF05D5"/>
    <w:rsid w:val="00DF0C7E"/>
    <w:rsid w:val="00DF0CA9"/>
    <w:rsid w:val="00DF1522"/>
    <w:rsid w:val="00DF1A74"/>
    <w:rsid w:val="00DF1D48"/>
    <w:rsid w:val="00DF1F02"/>
    <w:rsid w:val="00DF2012"/>
    <w:rsid w:val="00DF2328"/>
    <w:rsid w:val="00DF2AFC"/>
    <w:rsid w:val="00DF3007"/>
    <w:rsid w:val="00DF38B2"/>
    <w:rsid w:val="00DF38BF"/>
    <w:rsid w:val="00DF42A7"/>
    <w:rsid w:val="00DF46EB"/>
    <w:rsid w:val="00DF49C2"/>
    <w:rsid w:val="00DF4DD9"/>
    <w:rsid w:val="00DF5CED"/>
    <w:rsid w:val="00DF630E"/>
    <w:rsid w:val="00DF637B"/>
    <w:rsid w:val="00DF63DA"/>
    <w:rsid w:val="00DF656C"/>
    <w:rsid w:val="00DF66E3"/>
    <w:rsid w:val="00DF6C63"/>
    <w:rsid w:val="00DF6CE1"/>
    <w:rsid w:val="00DF6F12"/>
    <w:rsid w:val="00DF72B5"/>
    <w:rsid w:val="00DF7903"/>
    <w:rsid w:val="00DF7959"/>
    <w:rsid w:val="00DF7A0E"/>
    <w:rsid w:val="00DF7ADF"/>
    <w:rsid w:val="00DF7F07"/>
    <w:rsid w:val="00E00279"/>
    <w:rsid w:val="00E0057A"/>
    <w:rsid w:val="00E005CB"/>
    <w:rsid w:val="00E008C0"/>
    <w:rsid w:val="00E00A1D"/>
    <w:rsid w:val="00E00D3D"/>
    <w:rsid w:val="00E018BC"/>
    <w:rsid w:val="00E01991"/>
    <w:rsid w:val="00E020C3"/>
    <w:rsid w:val="00E02202"/>
    <w:rsid w:val="00E02B27"/>
    <w:rsid w:val="00E02C03"/>
    <w:rsid w:val="00E03219"/>
    <w:rsid w:val="00E03B1F"/>
    <w:rsid w:val="00E040D8"/>
    <w:rsid w:val="00E04C22"/>
    <w:rsid w:val="00E04C95"/>
    <w:rsid w:val="00E04D36"/>
    <w:rsid w:val="00E04DF0"/>
    <w:rsid w:val="00E04E9B"/>
    <w:rsid w:val="00E05055"/>
    <w:rsid w:val="00E054DA"/>
    <w:rsid w:val="00E0585B"/>
    <w:rsid w:val="00E05DE7"/>
    <w:rsid w:val="00E06467"/>
    <w:rsid w:val="00E06CF9"/>
    <w:rsid w:val="00E06EB3"/>
    <w:rsid w:val="00E0741E"/>
    <w:rsid w:val="00E0754E"/>
    <w:rsid w:val="00E07C32"/>
    <w:rsid w:val="00E102B0"/>
    <w:rsid w:val="00E1031E"/>
    <w:rsid w:val="00E1088A"/>
    <w:rsid w:val="00E10C1F"/>
    <w:rsid w:val="00E117FD"/>
    <w:rsid w:val="00E11EEE"/>
    <w:rsid w:val="00E123BB"/>
    <w:rsid w:val="00E124D7"/>
    <w:rsid w:val="00E12542"/>
    <w:rsid w:val="00E1270A"/>
    <w:rsid w:val="00E12BEC"/>
    <w:rsid w:val="00E132C3"/>
    <w:rsid w:val="00E1563F"/>
    <w:rsid w:val="00E15817"/>
    <w:rsid w:val="00E15BED"/>
    <w:rsid w:val="00E162FF"/>
    <w:rsid w:val="00E16493"/>
    <w:rsid w:val="00E169A8"/>
    <w:rsid w:val="00E16E66"/>
    <w:rsid w:val="00E16FA3"/>
    <w:rsid w:val="00E17192"/>
    <w:rsid w:val="00E17369"/>
    <w:rsid w:val="00E1774E"/>
    <w:rsid w:val="00E17B6C"/>
    <w:rsid w:val="00E17EE3"/>
    <w:rsid w:val="00E20BA0"/>
    <w:rsid w:val="00E21332"/>
    <w:rsid w:val="00E2155C"/>
    <w:rsid w:val="00E21651"/>
    <w:rsid w:val="00E216ED"/>
    <w:rsid w:val="00E21A20"/>
    <w:rsid w:val="00E21BC8"/>
    <w:rsid w:val="00E22473"/>
    <w:rsid w:val="00E22834"/>
    <w:rsid w:val="00E22AF5"/>
    <w:rsid w:val="00E23165"/>
    <w:rsid w:val="00E240EB"/>
    <w:rsid w:val="00E24AAB"/>
    <w:rsid w:val="00E253EF"/>
    <w:rsid w:val="00E2589E"/>
    <w:rsid w:val="00E25E4F"/>
    <w:rsid w:val="00E2623C"/>
    <w:rsid w:val="00E26CE9"/>
    <w:rsid w:val="00E27755"/>
    <w:rsid w:val="00E27861"/>
    <w:rsid w:val="00E27987"/>
    <w:rsid w:val="00E27E17"/>
    <w:rsid w:val="00E3085F"/>
    <w:rsid w:val="00E30BBB"/>
    <w:rsid w:val="00E31018"/>
    <w:rsid w:val="00E31507"/>
    <w:rsid w:val="00E31D53"/>
    <w:rsid w:val="00E31F9B"/>
    <w:rsid w:val="00E32BD7"/>
    <w:rsid w:val="00E33B4E"/>
    <w:rsid w:val="00E34548"/>
    <w:rsid w:val="00E34593"/>
    <w:rsid w:val="00E3522D"/>
    <w:rsid w:val="00E354E2"/>
    <w:rsid w:val="00E358C1"/>
    <w:rsid w:val="00E35B10"/>
    <w:rsid w:val="00E35E05"/>
    <w:rsid w:val="00E36815"/>
    <w:rsid w:val="00E368A8"/>
    <w:rsid w:val="00E36B84"/>
    <w:rsid w:val="00E37729"/>
    <w:rsid w:val="00E4034A"/>
    <w:rsid w:val="00E409D9"/>
    <w:rsid w:val="00E41727"/>
    <w:rsid w:val="00E4173B"/>
    <w:rsid w:val="00E41BA1"/>
    <w:rsid w:val="00E4211C"/>
    <w:rsid w:val="00E42771"/>
    <w:rsid w:val="00E42FCB"/>
    <w:rsid w:val="00E43125"/>
    <w:rsid w:val="00E43BAC"/>
    <w:rsid w:val="00E44C02"/>
    <w:rsid w:val="00E454A6"/>
    <w:rsid w:val="00E456FA"/>
    <w:rsid w:val="00E462A3"/>
    <w:rsid w:val="00E46470"/>
    <w:rsid w:val="00E4683A"/>
    <w:rsid w:val="00E4787D"/>
    <w:rsid w:val="00E47A2F"/>
    <w:rsid w:val="00E47BD9"/>
    <w:rsid w:val="00E47C0A"/>
    <w:rsid w:val="00E5059B"/>
    <w:rsid w:val="00E50771"/>
    <w:rsid w:val="00E50ADE"/>
    <w:rsid w:val="00E50E3F"/>
    <w:rsid w:val="00E50F98"/>
    <w:rsid w:val="00E514BD"/>
    <w:rsid w:val="00E52139"/>
    <w:rsid w:val="00E5214A"/>
    <w:rsid w:val="00E521C9"/>
    <w:rsid w:val="00E52894"/>
    <w:rsid w:val="00E52BD9"/>
    <w:rsid w:val="00E5308A"/>
    <w:rsid w:val="00E536F5"/>
    <w:rsid w:val="00E53E84"/>
    <w:rsid w:val="00E53EFF"/>
    <w:rsid w:val="00E54075"/>
    <w:rsid w:val="00E54455"/>
    <w:rsid w:val="00E545D4"/>
    <w:rsid w:val="00E545FE"/>
    <w:rsid w:val="00E551A8"/>
    <w:rsid w:val="00E551F9"/>
    <w:rsid w:val="00E55597"/>
    <w:rsid w:val="00E55FCC"/>
    <w:rsid w:val="00E562D8"/>
    <w:rsid w:val="00E56300"/>
    <w:rsid w:val="00E563C8"/>
    <w:rsid w:val="00E56798"/>
    <w:rsid w:val="00E5730B"/>
    <w:rsid w:val="00E57BED"/>
    <w:rsid w:val="00E57FD9"/>
    <w:rsid w:val="00E60004"/>
    <w:rsid w:val="00E60074"/>
    <w:rsid w:val="00E601A2"/>
    <w:rsid w:val="00E60610"/>
    <w:rsid w:val="00E60A25"/>
    <w:rsid w:val="00E6129F"/>
    <w:rsid w:val="00E61F2A"/>
    <w:rsid w:val="00E62004"/>
    <w:rsid w:val="00E6259C"/>
    <w:rsid w:val="00E62703"/>
    <w:rsid w:val="00E6295A"/>
    <w:rsid w:val="00E62F87"/>
    <w:rsid w:val="00E640A5"/>
    <w:rsid w:val="00E6414F"/>
    <w:rsid w:val="00E64240"/>
    <w:rsid w:val="00E64861"/>
    <w:rsid w:val="00E65E08"/>
    <w:rsid w:val="00E66EC2"/>
    <w:rsid w:val="00E675F5"/>
    <w:rsid w:val="00E67A80"/>
    <w:rsid w:val="00E67ACA"/>
    <w:rsid w:val="00E67C0E"/>
    <w:rsid w:val="00E67FC6"/>
    <w:rsid w:val="00E70243"/>
    <w:rsid w:val="00E70784"/>
    <w:rsid w:val="00E7105F"/>
    <w:rsid w:val="00E71105"/>
    <w:rsid w:val="00E712DF"/>
    <w:rsid w:val="00E71804"/>
    <w:rsid w:val="00E71C88"/>
    <w:rsid w:val="00E71DAA"/>
    <w:rsid w:val="00E72227"/>
    <w:rsid w:val="00E72602"/>
    <w:rsid w:val="00E72EAC"/>
    <w:rsid w:val="00E730DF"/>
    <w:rsid w:val="00E73380"/>
    <w:rsid w:val="00E735A4"/>
    <w:rsid w:val="00E73730"/>
    <w:rsid w:val="00E737D8"/>
    <w:rsid w:val="00E73A04"/>
    <w:rsid w:val="00E74407"/>
    <w:rsid w:val="00E74817"/>
    <w:rsid w:val="00E74887"/>
    <w:rsid w:val="00E74BBB"/>
    <w:rsid w:val="00E74C33"/>
    <w:rsid w:val="00E74F66"/>
    <w:rsid w:val="00E75141"/>
    <w:rsid w:val="00E75866"/>
    <w:rsid w:val="00E75B0B"/>
    <w:rsid w:val="00E75C7B"/>
    <w:rsid w:val="00E76322"/>
    <w:rsid w:val="00E76BBA"/>
    <w:rsid w:val="00E76C6A"/>
    <w:rsid w:val="00E76CEF"/>
    <w:rsid w:val="00E76D8A"/>
    <w:rsid w:val="00E76E1A"/>
    <w:rsid w:val="00E772D9"/>
    <w:rsid w:val="00E77603"/>
    <w:rsid w:val="00E779A8"/>
    <w:rsid w:val="00E77AD4"/>
    <w:rsid w:val="00E800A9"/>
    <w:rsid w:val="00E80192"/>
    <w:rsid w:val="00E80521"/>
    <w:rsid w:val="00E80865"/>
    <w:rsid w:val="00E8100B"/>
    <w:rsid w:val="00E81538"/>
    <w:rsid w:val="00E815C9"/>
    <w:rsid w:val="00E81672"/>
    <w:rsid w:val="00E81678"/>
    <w:rsid w:val="00E816D9"/>
    <w:rsid w:val="00E818CB"/>
    <w:rsid w:val="00E819ED"/>
    <w:rsid w:val="00E82324"/>
    <w:rsid w:val="00E82A56"/>
    <w:rsid w:val="00E82FEA"/>
    <w:rsid w:val="00E83358"/>
    <w:rsid w:val="00E83893"/>
    <w:rsid w:val="00E839E8"/>
    <w:rsid w:val="00E848BA"/>
    <w:rsid w:val="00E84B46"/>
    <w:rsid w:val="00E85046"/>
    <w:rsid w:val="00E8505A"/>
    <w:rsid w:val="00E850F3"/>
    <w:rsid w:val="00E851FF"/>
    <w:rsid w:val="00E8569F"/>
    <w:rsid w:val="00E85C5C"/>
    <w:rsid w:val="00E85FA2"/>
    <w:rsid w:val="00E8606F"/>
    <w:rsid w:val="00E8628C"/>
    <w:rsid w:val="00E8644D"/>
    <w:rsid w:val="00E86E59"/>
    <w:rsid w:val="00E87653"/>
    <w:rsid w:val="00E8799F"/>
    <w:rsid w:val="00E87A6C"/>
    <w:rsid w:val="00E87A83"/>
    <w:rsid w:val="00E9075D"/>
    <w:rsid w:val="00E91163"/>
    <w:rsid w:val="00E912C1"/>
    <w:rsid w:val="00E915F2"/>
    <w:rsid w:val="00E91BAF"/>
    <w:rsid w:val="00E92279"/>
    <w:rsid w:val="00E92753"/>
    <w:rsid w:val="00E92882"/>
    <w:rsid w:val="00E92EF1"/>
    <w:rsid w:val="00E930C9"/>
    <w:rsid w:val="00E933E5"/>
    <w:rsid w:val="00E939FC"/>
    <w:rsid w:val="00E93B21"/>
    <w:rsid w:val="00E93C2E"/>
    <w:rsid w:val="00E93EBD"/>
    <w:rsid w:val="00E93EE3"/>
    <w:rsid w:val="00E94AA1"/>
    <w:rsid w:val="00E94C5E"/>
    <w:rsid w:val="00E952E8"/>
    <w:rsid w:val="00E95540"/>
    <w:rsid w:val="00E95BBB"/>
    <w:rsid w:val="00E95D1E"/>
    <w:rsid w:val="00E95D50"/>
    <w:rsid w:val="00E963B8"/>
    <w:rsid w:val="00E963C9"/>
    <w:rsid w:val="00E96431"/>
    <w:rsid w:val="00E964A2"/>
    <w:rsid w:val="00E96BC0"/>
    <w:rsid w:val="00E96D71"/>
    <w:rsid w:val="00E96FF3"/>
    <w:rsid w:val="00E9790C"/>
    <w:rsid w:val="00E97BE8"/>
    <w:rsid w:val="00EA035E"/>
    <w:rsid w:val="00EA0A6C"/>
    <w:rsid w:val="00EA1186"/>
    <w:rsid w:val="00EA1417"/>
    <w:rsid w:val="00EA1865"/>
    <w:rsid w:val="00EA1C81"/>
    <w:rsid w:val="00EA1E4C"/>
    <w:rsid w:val="00EA2180"/>
    <w:rsid w:val="00EA252C"/>
    <w:rsid w:val="00EA29C6"/>
    <w:rsid w:val="00EA362C"/>
    <w:rsid w:val="00EA3E1C"/>
    <w:rsid w:val="00EA45FB"/>
    <w:rsid w:val="00EA4E3E"/>
    <w:rsid w:val="00EA5449"/>
    <w:rsid w:val="00EA54D0"/>
    <w:rsid w:val="00EA58A9"/>
    <w:rsid w:val="00EA599F"/>
    <w:rsid w:val="00EA59BD"/>
    <w:rsid w:val="00EA5D93"/>
    <w:rsid w:val="00EA6684"/>
    <w:rsid w:val="00EA719A"/>
    <w:rsid w:val="00EA71F5"/>
    <w:rsid w:val="00EA729C"/>
    <w:rsid w:val="00EA7487"/>
    <w:rsid w:val="00EA7674"/>
    <w:rsid w:val="00EA7C26"/>
    <w:rsid w:val="00EB0494"/>
    <w:rsid w:val="00EB05E7"/>
    <w:rsid w:val="00EB08F2"/>
    <w:rsid w:val="00EB0B4C"/>
    <w:rsid w:val="00EB0B8E"/>
    <w:rsid w:val="00EB1943"/>
    <w:rsid w:val="00EB1A54"/>
    <w:rsid w:val="00EB21E0"/>
    <w:rsid w:val="00EB2820"/>
    <w:rsid w:val="00EB2885"/>
    <w:rsid w:val="00EB2B7C"/>
    <w:rsid w:val="00EB309F"/>
    <w:rsid w:val="00EB3403"/>
    <w:rsid w:val="00EB38EC"/>
    <w:rsid w:val="00EB3A97"/>
    <w:rsid w:val="00EB3EF4"/>
    <w:rsid w:val="00EB4083"/>
    <w:rsid w:val="00EB4183"/>
    <w:rsid w:val="00EB4357"/>
    <w:rsid w:val="00EB4AC5"/>
    <w:rsid w:val="00EB4BDD"/>
    <w:rsid w:val="00EB54A0"/>
    <w:rsid w:val="00EB6CD1"/>
    <w:rsid w:val="00EB7255"/>
    <w:rsid w:val="00EB746B"/>
    <w:rsid w:val="00EB7C21"/>
    <w:rsid w:val="00EB7D3C"/>
    <w:rsid w:val="00EC0062"/>
    <w:rsid w:val="00EC030E"/>
    <w:rsid w:val="00EC032C"/>
    <w:rsid w:val="00EC06BD"/>
    <w:rsid w:val="00EC106D"/>
    <w:rsid w:val="00EC16AF"/>
    <w:rsid w:val="00EC19F3"/>
    <w:rsid w:val="00EC1D07"/>
    <w:rsid w:val="00EC1DAB"/>
    <w:rsid w:val="00EC24A5"/>
    <w:rsid w:val="00EC273E"/>
    <w:rsid w:val="00EC299F"/>
    <w:rsid w:val="00EC2BAF"/>
    <w:rsid w:val="00EC31AD"/>
    <w:rsid w:val="00EC31DB"/>
    <w:rsid w:val="00EC32AC"/>
    <w:rsid w:val="00EC338B"/>
    <w:rsid w:val="00EC3AA5"/>
    <w:rsid w:val="00EC4044"/>
    <w:rsid w:val="00EC44B6"/>
    <w:rsid w:val="00EC4926"/>
    <w:rsid w:val="00EC4C07"/>
    <w:rsid w:val="00EC4C7B"/>
    <w:rsid w:val="00EC4C97"/>
    <w:rsid w:val="00EC4EC4"/>
    <w:rsid w:val="00EC5160"/>
    <w:rsid w:val="00EC5488"/>
    <w:rsid w:val="00EC58D5"/>
    <w:rsid w:val="00EC5DF5"/>
    <w:rsid w:val="00EC5E03"/>
    <w:rsid w:val="00EC61D9"/>
    <w:rsid w:val="00EC660C"/>
    <w:rsid w:val="00EC6A50"/>
    <w:rsid w:val="00EC6B6A"/>
    <w:rsid w:val="00EC76D4"/>
    <w:rsid w:val="00EC78B0"/>
    <w:rsid w:val="00ED02A7"/>
    <w:rsid w:val="00ED04D2"/>
    <w:rsid w:val="00ED0682"/>
    <w:rsid w:val="00ED0731"/>
    <w:rsid w:val="00ED0F2E"/>
    <w:rsid w:val="00ED15EA"/>
    <w:rsid w:val="00ED1970"/>
    <w:rsid w:val="00ED1AF1"/>
    <w:rsid w:val="00ED1B67"/>
    <w:rsid w:val="00ED1E82"/>
    <w:rsid w:val="00ED2C4F"/>
    <w:rsid w:val="00ED2DD6"/>
    <w:rsid w:val="00ED2E1A"/>
    <w:rsid w:val="00ED339D"/>
    <w:rsid w:val="00ED34D6"/>
    <w:rsid w:val="00ED3C1D"/>
    <w:rsid w:val="00ED45BE"/>
    <w:rsid w:val="00ED480A"/>
    <w:rsid w:val="00ED49B1"/>
    <w:rsid w:val="00ED4DE9"/>
    <w:rsid w:val="00ED4F2A"/>
    <w:rsid w:val="00ED5334"/>
    <w:rsid w:val="00ED53C7"/>
    <w:rsid w:val="00ED53D4"/>
    <w:rsid w:val="00ED57E6"/>
    <w:rsid w:val="00ED5EB4"/>
    <w:rsid w:val="00ED689F"/>
    <w:rsid w:val="00ED75B9"/>
    <w:rsid w:val="00EE00DB"/>
    <w:rsid w:val="00EE0978"/>
    <w:rsid w:val="00EE0A31"/>
    <w:rsid w:val="00EE0AAB"/>
    <w:rsid w:val="00EE10AF"/>
    <w:rsid w:val="00EE121E"/>
    <w:rsid w:val="00EE1A20"/>
    <w:rsid w:val="00EE1A9A"/>
    <w:rsid w:val="00EE1EA4"/>
    <w:rsid w:val="00EE2022"/>
    <w:rsid w:val="00EE2056"/>
    <w:rsid w:val="00EE21BD"/>
    <w:rsid w:val="00EE2644"/>
    <w:rsid w:val="00EE2A23"/>
    <w:rsid w:val="00EE3158"/>
    <w:rsid w:val="00EE34B8"/>
    <w:rsid w:val="00EE390B"/>
    <w:rsid w:val="00EE39DF"/>
    <w:rsid w:val="00EE494F"/>
    <w:rsid w:val="00EE4B08"/>
    <w:rsid w:val="00EE4B1A"/>
    <w:rsid w:val="00EE4E88"/>
    <w:rsid w:val="00EE50C7"/>
    <w:rsid w:val="00EE511A"/>
    <w:rsid w:val="00EE51CB"/>
    <w:rsid w:val="00EE5678"/>
    <w:rsid w:val="00EE57ED"/>
    <w:rsid w:val="00EE5E43"/>
    <w:rsid w:val="00EE6D9B"/>
    <w:rsid w:val="00EE7283"/>
    <w:rsid w:val="00EE767E"/>
    <w:rsid w:val="00EE77AC"/>
    <w:rsid w:val="00EF066F"/>
    <w:rsid w:val="00EF079A"/>
    <w:rsid w:val="00EF0872"/>
    <w:rsid w:val="00EF08B8"/>
    <w:rsid w:val="00EF0A4D"/>
    <w:rsid w:val="00EF0E33"/>
    <w:rsid w:val="00EF100D"/>
    <w:rsid w:val="00EF126B"/>
    <w:rsid w:val="00EF213F"/>
    <w:rsid w:val="00EF2442"/>
    <w:rsid w:val="00EF248C"/>
    <w:rsid w:val="00EF25CA"/>
    <w:rsid w:val="00EF2B2B"/>
    <w:rsid w:val="00EF2E8A"/>
    <w:rsid w:val="00EF3535"/>
    <w:rsid w:val="00EF3E10"/>
    <w:rsid w:val="00EF3F33"/>
    <w:rsid w:val="00EF4869"/>
    <w:rsid w:val="00EF4B06"/>
    <w:rsid w:val="00EF4FDC"/>
    <w:rsid w:val="00EF5289"/>
    <w:rsid w:val="00EF539E"/>
    <w:rsid w:val="00EF53D9"/>
    <w:rsid w:val="00EF5513"/>
    <w:rsid w:val="00EF55A6"/>
    <w:rsid w:val="00EF599B"/>
    <w:rsid w:val="00EF64DC"/>
    <w:rsid w:val="00EF6848"/>
    <w:rsid w:val="00EF6FD3"/>
    <w:rsid w:val="00EF7358"/>
    <w:rsid w:val="00EF7712"/>
    <w:rsid w:val="00EF7810"/>
    <w:rsid w:val="00EF78DF"/>
    <w:rsid w:val="00EF7E51"/>
    <w:rsid w:val="00F001E9"/>
    <w:rsid w:val="00F0044E"/>
    <w:rsid w:val="00F004F6"/>
    <w:rsid w:val="00F00BF1"/>
    <w:rsid w:val="00F00CBA"/>
    <w:rsid w:val="00F00D54"/>
    <w:rsid w:val="00F00D6A"/>
    <w:rsid w:val="00F0158A"/>
    <w:rsid w:val="00F017A1"/>
    <w:rsid w:val="00F01930"/>
    <w:rsid w:val="00F0194C"/>
    <w:rsid w:val="00F01B33"/>
    <w:rsid w:val="00F01C31"/>
    <w:rsid w:val="00F01F1F"/>
    <w:rsid w:val="00F02080"/>
    <w:rsid w:val="00F02120"/>
    <w:rsid w:val="00F0249B"/>
    <w:rsid w:val="00F024AE"/>
    <w:rsid w:val="00F02A17"/>
    <w:rsid w:val="00F02A4D"/>
    <w:rsid w:val="00F0308B"/>
    <w:rsid w:val="00F03351"/>
    <w:rsid w:val="00F040AF"/>
    <w:rsid w:val="00F041BC"/>
    <w:rsid w:val="00F041C4"/>
    <w:rsid w:val="00F04B89"/>
    <w:rsid w:val="00F05983"/>
    <w:rsid w:val="00F06035"/>
    <w:rsid w:val="00F064B1"/>
    <w:rsid w:val="00F06604"/>
    <w:rsid w:val="00F06753"/>
    <w:rsid w:val="00F0691F"/>
    <w:rsid w:val="00F069A0"/>
    <w:rsid w:val="00F06CA5"/>
    <w:rsid w:val="00F06FDE"/>
    <w:rsid w:val="00F07612"/>
    <w:rsid w:val="00F07A9A"/>
    <w:rsid w:val="00F1003B"/>
    <w:rsid w:val="00F103C8"/>
    <w:rsid w:val="00F109B7"/>
    <w:rsid w:val="00F11248"/>
    <w:rsid w:val="00F119D4"/>
    <w:rsid w:val="00F11F08"/>
    <w:rsid w:val="00F11F8B"/>
    <w:rsid w:val="00F12721"/>
    <w:rsid w:val="00F12F8E"/>
    <w:rsid w:val="00F12FCC"/>
    <w:rsid w:val="00F13000"/>
    <w:rsid w:val="00F13C01"/>
    <w:rsid w:val="00F14F7E"/>
    <w:rsid w:val="00F15958"/>
    <w:rsid w:val="00F15989"/>
    <w:rsid w:val="00F15BFB"/>
    <w:rsid w:val="00F1619C"/>
    <w:rsid w:val="00F1633B"/>
    <w:rsid w:val="00F16577"/>
    <w:rsid w:val="00F1686D"/>
    <w:rsid w:val="00F173BF"/>
    <w:rsid w:val="00F17604"/>
    <w:rsid w:val="00F1763D"/>
    <w:rsid w:val="00F1766D"/>
    <w:rsid w:val="00F17DFE"/>
    <w:rsid w:val="00F20494"/>
    <w:rsid w:val="00F20B5A"/>
    <w:rsid w:val="00F20FDA"/>
    <w:rsid w:val="00F21157"/>
    <w:rsid w:val="00F21687"/>
    <w:rsid w:val="00F21743"/>
    <w:rsid w:val="00F21856"/>
    <w:rsid w:val="00F21D33"/>
    <w:rsid w:val="00F2228B"/>
    <w:rsid w:val="00F22814"/>
    <w:rsid w:val="00F22E66"/>
    <w:rsid w:val="00F2316C"/>
    <w:rsid w:val="00F2323C"/>
    <w:rsid w:val="00F23DF0"/>
    <w:rsid w:val="00F24652"/>
    <w:rsid w:val="00F24CBD"/>
    <w:rsid w:val="00F24F88"/>
    <w:rsid w:val="00F25695"/>
    <w:rsid w:val="00F2572C"/>
    <w:rsid w:val="00F26A1E"/>
    <w:rsid w:val="00F27289"/>
    <w:rsid w:val="00F2735E"/>
    <w:rsid w:val="00F27AAE"/>
    <w:rsid w:val="00F27C1B"/>
    <w:rsid w:val="00F27F38"/>
    <w:rsid w:val="00F3040B"/>
    <w:rsid w:val="00F30470"/>
    <w:rsid w:val="00F306C3"/>
    <w:rsid w:val="00F3078D"/>
    <w:rsid w:val="00F308B4"/>
    <w:rsid w:val="00F3110B"/>
    <w:rsid w:val="00F3152E"/>
    <w:rsid w:val="00F316C0"/>
    <w:rsid w:val="00F32843"/>
    <w:rsid w:val="00F329B5"/>
    <w:rsid w:val="00F32B29"/>
    <w:rsid w:val="00F32CAC"/>
    <w:rsid w:val="00F330D2"/>
    <w:rsid w:val="00F335D2"/>
    <w:rsid w:val="00F3368A"/>
    <w:rsid w:val="00F3383A"/>
    <w:rsid w:val="00F33BB7"/>
    <w:rsid w:val="00F3430E"/>
    <w:rsid w:val="00F3457E"/>
    <w:rsid w:val="00F34842"/>
    <w:rsid w:val="00F34C01"/>
    <w:rsid w:val="00F34E3C"/>
    <w:rsid w:val="00F352EB"/>
    <w:rsid w:val="00F35364"/>
    <w:rsid w:val="00F354C8"/>
    <w:rsid w:val="00F35663"/>
    <w:rsid w:val="00F3569B"/>
    <w:rsid w:val="00F358FE"/>
    <w:rsid w:val="00F35977"/>
    <w:rsid w:val="00F359DD"/>
    <w:rsid w:val="00F3602C"/>
    <w:rsid w:val="00F3659D"/>
    <w:rsid w:val="00F37040"/>
    <w:rsid w:val="00F37852"/>
    <w:rsid w:val="00F378E8"/>
    <w:rsid w:val="00F37911"/>
    <w:rsid w:val="00F37921"/>
    <w:rsid w:val="00F37B45"/>
    <w:rsid w:val="00F37CC3"/>
    <w:rsid w:val="00F37EA2"/>
    <w:rsid w:val="00F40508"/>
    <w:rsid w:val="00F406C5"/>
    <w:rsid w:val="00F40975"/>
    <w:rsid w:val="00F40AB4"/>
    <w:rsid w:val="00F40C50"/>
    <w:rsid w:val="00F40E75"/>
    <w:rsid w:val="00F4142B"/>
    <w:rsid w:val="00F41501"/>
    <w:rsid w:val="00F41944"/>
    <w:rsid w:val="00F42019"/>
    <w:rsid w:val="00F421D7"/>
    <w:rsid w:val="00F421FB"/>
    <w:rsid w:val="00F42338"/>
    <w:rsid w:val="00F4233D"/>
    <w:rsid w:val="00F42475"/>
    <w:rsid w:val="00F42D72"/>
    <w:rsid w:val="00F43AE1"/>
    <w:rsid w:val="00F440EA"/>
    <w:rsid w:val="00F4465B"/>
    <w:rsid w:val="00F44A0C"/>
    <w:rsid w:val="00F44FA1"/>
    <w:rsid w:val="00F454C2"/>
    <w:rsid w:val="00F45750"/>
    <w:rsid w:val="00F4581F"/>
    <w:rsid w:val="00F45A31"/>
    <w:rsid w:val="00F45FF5"/>
    <w:rsid w:val="00F4624C"/>
    <w:rsid w:val="00F46417"/>
    <w:rsid w:val="00F464F9"/>
    <w:rsid w:val="00F4714C"/>
    <w:rsid w:val="00F4729F"/>
    <w:rsid w:val="00F473C0"/>
    <w:rsid w:val="00F47593"/>
    <w:rsid w:val="00F479A9"/>
    <w:rsid w:val="00F47F49"/>
    <w:rsid w:val="00F502FB"/>
    <w:rsid w:val="00F507C3"/>
    <w:rsid w:val="00F508BF"/>
    <w:rsid w:val="00F50E24"/>
    <w:rsid w:val="00F50F84"/>
    <w:rsid w:val="00F52401"/>
    <w:rsid w:val="00F528A6"/>
    <w:rsid w:val="00F52948"/>
    <w:rsid w:val="00F52BC9"/>
    <w:rsid w:val="00F52E3B"/>
    <w:rsid w:val="00F52FEE"/>
    <w:rsid w:val="00F53774"/>
    <w:rsid w:val="00F53E9F"/>
    <w:rsid w:val="00F54505"/>
    <w:rsid w:val="00F54561"/>
    <w:rsid w:val="00F54AE4"/>
    <w:rsid w:val="00F54BD4"/>
    <w:rsid w:val="00F5522D"/>
    <w:rsid w:val="00F55354"/>
    <w:rsid w:val="00F555A6"/>
    <w:rsid w:val="00F55CBB"/>
    <w:rsid w:val="00F56608"/>
    <w:rsid w:val="00F56732"/>
    <w:rsid w:val="00F569FB"/>
    <w:rsid w:val="00F56DA0"/>
    <w:rsid w:val="00F575CA"/>
    <w:rsid w:val="00F577EA"/>
    <w:rsid w:val="00F608BE"/>
    <w:rsid w:val="00F60C30"/>
    <w:rsid w:val="00F61034"/>
    <w:rsid w:val="00F61D4E"/>
    <w:rsid w:val="00F61F56"/>
    <w:rsid w:val="00F6297A"/>
    <w:rsid w:val="00F62C77"/>
    <w:rsid w:val="00F630F1"/>
    <w:rsid w:val="00F63AA6"/>
    <w:rsid w:val="00F63F8D"/>
    <w:rsid w:val="00F6496A"/>
    <w:rsid w:val="00F6496C"/>
    <w:rsid w:val="00F65052"/>
    <w:rsid w:val="00F6579A"/>
    <w:rsid w:val="00F6580C"/>
    <w:rsid w:val="00F65DEC"/>
    <w:rsid w:val="00F6629B"/>
    <w:rsid w:val="00F6672C"/>
    <w:rsid w:val="00F667BB"/>
    <w:rsid w:val="00F66850"/>
    <w:rsid w:val="00F66F46"/>
    <w:rsid w:val="00F670A9"/>
    <w:rsid w:val="00F673C9"/>
    <w:rsid w:val="00F677E9"/>
    <w:rsid w:val="00F67DBB"/>
    <w:rsid w:val="00F70201"/>
    <w:rsid w:val="00F702F4"/>
    <w:rsid w:val="00F7040C"/>
    <w:rsid w:val="00F7098B"/>
    <w:rsid w:val="00F716A4"/>
    <w:rsid w:val="00F718C9"/>
    <w:rsid w:val="00F7232B"/>
    <w:rsid w:val="00F730EA"/>
    <w:rsid w:val="00F731B5"/>
    <w:rsid w:val="00F7334D"/>
    <w:rsid w:val="00F73461"/>
    <w:rsid w:val="00F73AC7"/>
    <w:rsid w:val="00F73D57"/>
    <w:rsid w:val="00F742AD"/>
    <w:rsid w:val="00F746F9"/>
    <w:rsid w:val="00F74A15"/>
    <w:rsid w:val="00F74AB5"/>
    <w:rsid w:val="00F74C13"/>
    <w:rsid w:val="00F74D0A"/>
    <w:rsid w:val="00F75726"/>
    <w:rsid w:val="00F75EB7"/>
    <w:rsid w:val="00F761EC"/>
    <w:rsid w:val="00F763F6"/>
    <w:rsid w:val="00F764C8"/>
    <w:rsid w:val="00F773D2"/>
    <w:rsid w:val="00F7740F"/>
    <w:rsid w:val="00F77E67"/>
    <w:rsid w:val="00F80399"/>
    <w:rsid w:val="00F80414"/>
    <w:rsid w:val="00F80BDC"/>
    <w:rsid w:val="00F81485"/>
    <w:rsid w:val="00F8187F"/>
    <w:rsid w:val="00F81939"/>
    <w:rsid w:val="00F81A11"/>
    <w:rsid w:val="00F81B41"/>
    <w:rsid w:val="00F82640"/>
    <w:rsid w:val="00F83308"/>
    <w:rsid w:val="00F83823"/>
    <w:rsid w:val="00F840B6"/>
    <w:rsid w:val="00F842FB"/>
    <w:rsid w:val="00F84306"/>
    <w:rsid w:val="00F844A3"/>
    <w:rsid w:val="00F85DE5"/>
    <w:rsid w:val="00F86212"/>
    <w:rsid w:val="00F8622F"/>
    <w:rsid w:val="00F863FA"/>
    <w:rsid w:val="00F86FF2"/>
    <w:rsid w:val="00F86FF8"/>
    <w:rsid w:val="00F87411"/>
    <w:rsid w:val="00F87B20"/>
    <w:rsid w:val="00F87B83"/>
    <w:rsid w:val="00F87D69"/>
    <w:rsid w:val="00F87F14"/>
    <w:rsid w:val="00F90B7C"/>
    <w:rsid w:val="00F9158B"/>
    <w:rsid w:val="00F91F65"/>
    <w:rsid w:val="00F92161"/>
    <w:rsid w:val="00F9253E"/>
    <w:rsid w:val="00F926BD"/>
    <w:rsid w:val="00F92D56"/>
    <w:rsid w:val="00F92F8E"/>
    <w:rsid w:val="00F933C6"/>
    <w:rsid w:val="00F934A1"/>
    <w:rsid w:val="00F938DB"/>
    <w:rsid w:val="00F941B4"/>
    <w:rsid w:val="00F943DF"/>
    <w:rsid w:val="00F945EC"/>
    <w:rsid w:val="00F94759"/>
    <w:rsid w:val="00F94B49"/>
    <w:rsid w:val="00F95044"/>
    <w:rsid w:val="00F95727"/>
    <w:rsid w:val="00F958A6"/>
    <w:rsid w:val="00F959E0"/>
    <w:rsid w:val="00F95C1B"/>
    <w:rsid w:val="00F963D9"/>
    <w:rsid w:val="00F9670E"/>
    <w:rsid w:val="00F96A75"/>
    <w:rsid w:val="00F96C8C"/>
    <w:rsid w:val="00F96D05"/>
    <w:rsid w:val="00F96E25"/>
    <w:rsid w:val="00F97405"/>
    <w:rsid w:val="00F97791"/>
    <w:rsid w:val="00F977C6"/>
    <w:rsid w:val="00F9786A"/>
    <w:rsid w:val="00F97FF6"/>
    <w:rsid w:val="00FA05F2"/>
    <w:rsid w:val="00FA0AA9"/>
    <w:rsid w:val="00FA0B45"/>
    <w:rsid w:val="00FA0DA9"/>
    <w:rsid w:val="00FA1018"/>
    <w:rsid w:val="00FA1542"/>
    <w:rsid w:val="00FA169E"/>
    <w:rsid w:val="00FA1D00"/>
    <w:rsid w:val="00FA1DF2"/>
    <w:rsid w:val="00FA2912"/>
    <w:rsid w:val="00FA2A64"/>
    <w:rsid w:val="00FA2F47"/>
    <w:rsid w:val="00FA3454"/>
    <w:rsid w:val="00FA351D"/>
    <w:rsid w:val="00FA37E4"/>
    <w:rsid w:val="00FA4E2A"/>
    <w:rsid w:val="00FA51C3"/>
    <w:rsid w:val="00FA526E"/>
    <w:rsid w:val="00FA551B"/>
    <w:rsid w:val="00FA63A7"/>
    <w:rsid w:val="00FA64D1"/>
    <w:rsid w:val="00FA6A24"/>
    <w:rsid w:val="00FA6CA5"/>
    <w:rsid w:val="00FA7EB3"/>
    <w:rsid w:val="00FB0358"/>
    <w:rsid w:val="00FB078C"/>
    <w:rsid w:val="00FB0E24"/>
    <w:rsid w:val="00FB102B"/>
    <w:rsid w:val="00FB12AC"/>
    <w:rsid w:val="00FB1453"/>
    <w:rsid w:val="00FB14F7"/>
    <w:rsid w:val="00FB1540"/>
    <w:rsid w:val="00FB1C0B"/>
    <w:rsid w:val="00FB1F46"/>
    <w:rsid w:val="00FB1FEA"/>
    <w:rsid w:val="00FB2732"/>
    <w:rsid w:val="00FB2A85"/>
    <w:rsid w:val="00FB2CB0"/>
    <w:rsid w:val="00FB2CBF"/>
    <w:rsid w:val="00FB2CE4"/>
    <w:rsid w:val="00FB2F2A"/>
    <w:rsid w:val="00FB30AF"/>
    <w:rsid w:val="00FB35D2"/>
    <w:rsid w:val="00FB3920"/>
    <w:rsid w:val="00FB3B98"/>
    <w:rsid w:val="00FB3D41"/>
    <w:rsid w:val="00FB4026"/>
    <w:rsid w:val="00FB437E"/>
    <w:rsid w:val="00FB51C9"/>
    <w:rsid w:val="00FB5A43"/>
    <w:rsid w:val="00FB5D4D"/>
    <w:rsid w:val="00FB5E18"/>
    <w:rsid w:val="00FB6060"/>
    <w:rsid w:val="00FB6B89"/>
    <w:rsid w:val="00FB7919"/>
    <w:rsid w:val="00FB7945"/>
    <w:rsid w:val="00FC0476"/>
    <w:rsid w:val="00FC04DA"/>
    <w:rsid w:val="00FC080B"/>
    <w:rsid w:val="00FC0F65"/>
    <w:rsid w:val="00FC2243"/>
    <w:rsid w:val="00FC2630"/>
    <w:rsid w:val="00FC279F"/>
    <w:rsid w:val="00FC30E0"/>
    <w:rsid w:val="00FC3296"/>
    <w:rsid w:val="00FC3585"/>
    <w:rsid w:val="00FC36A8"/>
    <w:rsid w:val="00FC36F2"/>
    <w:rsid w:val="00FC3B29"/>
    <w:rsid w:val="00FC3B8C"/>
    <w:rsid w:val="00FC40EC"/>
    <w:rsid w:val="00FC4645"/>
    <w:rsid w:val="00FC48E1"/>
    <w:rsid w:val="00FC4CDD"/>
    <w:rsid w:val="00FC5313"/>
    <w:rsid w:val="00FC58DA"/>
    <w:rsid w:val="00FC5AD3"/>
    <w:rsid w:val="00FC629F"/>
    <w:rsid w:val="00FC645C"/>
    <w:rsid w:val="00FC6678"/>
    <w:rsid w:val="00FC67EB"/>
    <w:rsid w:val="00FC699E"/>
    <w:rsid w:val="00FC6CD7"/>
    <w:rsid w:val="00FC6E91"/>
    <w:rsid w:val="00FC6EAB"/>
    <w:rsid w:val="00FC7910"/>
    <w:rsid w:val="00FC7E91"/>
    <w:rsid w:val="00FD01E0"/>
    <w:rsid w:val="00FD08EE"/>
    <w:rsid w:val="00FD1169"/>
    <w:rsid w:val="00FD14B5"/>
    <w:rsid w:val="00FD16FE"/>
    <w:rsid w:val="00FD1C71"/>
    <w:rsid w:val="00FD1E84"/>
    <w:rsid w:val="00FD1EBB"/>
    <w:rsid w:val="00FD1EC3"/>
    <w:rsid w:val="00FD1F9E"/>
    <w:rsid w:val="00FD2983"/>
    <w:rsid w:val="00FD2C33"/>
    <w:rsid w:val="00FD34AD"/>
    <w:rsid w:val="00FD35B3"/>
    <w:rsid w:val="00FD3728"/>
    <w:rsid w:val="00FD3E4E"/>
    <w:rsid w:val="00FD4326"/>
    <w:rsid w:val="00FD43A3"/>
    <w:rsid w:val="00FD4DF2"/>
    <w:rsid w:val="00FD4F9F"/>
    <w:rsid w:val="00FD50E9"/>
    <w:rsid w:val="00FD5352"/>
    <w:rsid w:val="00FD57A0"/>
    <w:rsid w:val="00FD663E"/>
    <w:rsid w:val="00FD6665"/>
    <w:rsid w:val="00FD66F5"/>
    <w:rsid w:val="00FD6CD5"/>
    <w:rsid w:val="00FD6DCB"/>
    <w:rsid w:val="00FD6FD2"/>
    <w:rsid w:val="00FD707F"/>
    <w:rsid w:val="00FD71A7"/>
    <w:rsid w:val="00FD7468"/>
    <w:rsid w:val="00FD76B7"/>
    <w:rsid w:val="00FD7B9F"/>
    <w:rsid w:val="00FD7BBA"/>
    <w:rsid w:val="00FD7C21"/>
    <w:rsid w:val="00FE00F1"/>
    <w:rsid w:val="00FE0119"/>
    <w:rsid w:val="00FE060C"/>
    <w:rsid w:val="00FE0716"/>
    <w:rsid w:val="00FE0AC8"/>
    <w:rsid w:val="00FE1044"/>
    <w:rsid w:val="00FE1125"/>
    <w:rsid w:val="00FE139A"/>
    <w:rsid w:val="00FE1A01"/>
    <w:rsid w:val="00FE1AE1"/>
    <w:rsid w:val="00FE1B51"/>
    <w:rsid w:val="00FE1FB8"/>
    <w:rsid w:val="00FE2398"/>
    <w:rsid w:val="00FE351D"/>
    <w:rsid w:val="00FE4115"/>
    <w:rsid w:val="00FE41A4"/>
    <w:rsid w:val="00FE4BCF"/>
    <w:rsid w:val="00FE4C38"/>
    <w:rsid w:val="00FE4D51"/>
    <w:rsid w:val="00FE54ED"/>
    <w:rsid w:val="00FE5602"/>
    <w:rsid w:val="00FE563B"/>
    <w:rsid w:val="00FE58ED"/>
    <w:rsid w:val="00FE5C98"/>
    <w:rsid w:val="00FE5DDD"/>
    <w:rsid w:val="00FE62AF"/>
    <w:rsid w:val="00FE67F0"/>
    <w:rsid w:val="00FE702C"/>
    <w:rsid w:val="00FE7257"/>
    <w:rsid w:val="00FE7C59"/>
    <w:rsid w:val="00FF0298"/>
    <w:rsid w:val="00FF0549"/>
    <w:rsid w:val="00FF0601"/>
    <w:rsid w:val="00FF1049"/>
    <w:rsid w:val="00FF128D"/>
    <w:rsid w:val="00FF1416"/>
    <w:rsid w:val="00FF16C1"/>
    <w:rsid w:val="00FF1A8A"/>
    <w:rsid w:val="00FF231B"/>
    <w:rsid w:val="00FF2B60"/>
    <w:rsid w:val="00FF2B82"/>
    <w:rsid w:val="00FF2FEA"/>
    <w:rsid w:val="00FF3035"/>
    <w:rsid w:val="00FF3147"/>
    <w:rsid w:val="00FF361F"/>
    <w:rsid w:val="00FF3731"/>
    <w:rsid w:val="00FF3D58"/>
    <w:rsid w:val="00FF4134"/>
    <w:rsid w:val="00FF45BF"/>
    <w:rsid w:val="00FF45FA"/>
    <w:rsid w:val="00FF470F"/>
    <w:rsid w:val="00FF4863"/>
    <w:rsid w:val="00FF49D2"/>
    <w:rsid w:val="00FF49F0"/>
    <w:rsid w:val="00FF508D"/>
    <w:rsid w:val="00FF53CF"/>
    <w:rsid w:val="00FF6A15"/>
    <w:rsid w:val="00FF6D21"/>
    <w:rsid w:val="00FF7566"/>
    <w:rsid w:val="023C63E4"/>
    <w:rsid w:val="0333FAD7"/>
    <w:rsid w:val="0395164A"/>
    <w:rsid w:val="03CD13B2"/>
    <w:rsid w:val="03DD9286"/>
    <w:rsid w:val="0642664F"/>
    <w:rsid w:val="08512BE0"/>
    <w:rsid w:val="08E21899"/>
    <w:rsid w:val="09264A78"/>
    <w:rsid w:val="0B294972"/>
    <w:rsid w:val="0B8A2EAF"/>
    <w:rsid w:val="0CB1BFE4"/>
    <w:rsid w:val="0D0ECE8B"/>
    <w:rsid w:val="0D62AD9D"/>
    <w:rsid w:val="0D8BAAEB"/>
    <w:rsid w:val="0DC4448E"/>
    <w:rsid w:val="0E83305A"/>
    <w:rsid w:val="0EFEB27A"/>
    <w:rsid w:val="0FBD1082"/>
    <w:rsid w:val="11EEB707"/>
    <w:rsid w:val="12C8A2C3"/>
    <w:rsid w:val="12F82C87"/>
    <w:rsid w:val="13578C59"/>
    <w:rsid w:val="13C241C8"/>
    <w:rsid w:val="13CA42B4"/>
    <w:rsid w:val="14DDA5D2"/>
    <w:rsid w:val="14E20554"/>
    <w:rsid w:val="14E576F0"/>
    <w:rsid w:val="155A489B"/>
    <w:rsid w:val="1587C03D"/>
    <w:rsid w:val="15F7B684"/>
    <w:rsid w:val="167023E2"/>
    <w:rsid w:val="1A1CACC5"/>
    <w:rsid w:val="1A696A56"/>
    <w:rsid w:val="1CD94313"/>
    <w:rsid w:val="1D28CF9F"/>
    <w:rsid w:val="1D5B8D00"/>
    <w:rsid w:val="1DA91133"/>
    <w:rsid w:val="1F844929"/>
    <w:rsid w:val="1FCB923D"/>
    <w:rsid w:val="1FD3DCB4"/>
    <w:rsid w:val="2146DC96"/>
    <w:rsid w:val="21F6708E"/>
    <w:rsid w:val="221234F4"/>
    <w:rsid w:val="23721F86"/>
    <w:rsid w:val="24EEF3E2"/>
    <w:rsid w:val="25EA94AE"/>
    <w:rsid w:val="266451DC"/>
    <w:rsid w:val="27672FD4"/>
    <w:rsid w:val="277344D1"/>
    <w:rsid w:val="29955817"/>
    <w:rsid w:val="2997A066"/>
    <w:rsid w:val="2AA68504"/>
    <w:rsid w:val="2BFA1C7F"/>
    <w:rsid w:val="2CC6DF5A"/>
    <w:rsid w:val="2D96DDFC"/>
    <w:rsid w:val="2ECE91A6"/>
    <w:rsid w:val="31B309F2"/>
    <w:rsid w:val="31BD795C"/>
    <w:rsid w:val="330A9A95"/>
    <w:rsid w:val="33C9BB13"/>
    <w:rsid w:val="362F4752"/>
    <w:rsid w:val="36D5B4DC"/>
    <w:rsid w:val="37A735F5"/>
    <w:rsid w:val="37E6DBF5"/>
    <w:rsid w:val="38A7B180"/>
    <w:rsid w:val="39208076"/>
    <w:rsid w:val="399EB0CC"/>
    <w:rsid w:val="3A7BC79A"/>
    <w:rsid w:val="3E30EAE8"/>
    <w:rsid w:val="3F503F0E"/>
    <w:rsid w:val="40BCB1B7"/>
    <w:rsid w:val="40E19FFE"/>
    <w:rsid w:val="41BD91DC"/>
    <w:rsid w:val="439DCCBB"/>
    <w:rsid w:val="43D80B74"/>
    <w:rsid w:val="475E85A7"/>
    <w:rsid w:val="4911104B"/>
    <w:rsid w:val="4C277425"/>
    <w:rsid w:val="4CB8ECB7"/>
    <w:rsid w:val="4D5FCA51"/>
    <w:rsid w:val="4DE965AB"/>
    <w:rsid w:val="4F82C483"/>
    <w:rsid w:val="5114B2FE"/>
    <w:rsid w:val="51713E22"/>
    <w:rsid w:val="526DD12B"/>
    <w:rsid w:val="52C72218"/>
    <w:rsid w:val="54E54CE3"/>
    <w:rsid w:val="555B17E7"/>
    <w:rsid w:val="55EF7137"/>
    <w:rsid w:val="562875E7"/>
    <w:rsid w:val="5868C247"/>
    <w:rsid w:val="592FD541"/>
    <w:rsid w:val="5B6F6FB5"/>
    <w:rsid w:val="5BDE2BF8"/>
    <w:rsid w:val="5C1D8316"/>
    <w:rsid w:val="5DE83D46"/>
    <w:rsid w:val="5E881982"/>
    <w:rsid w:val="62BAE127"/>
    <w:rsid w:val="64579E9D"/>
    <w:rsid w:val="6515833A"/>
    <w:rsid w:val="658AC9D1"/>
    <w:rsid w:val="660F6AD7"/>
    <w:rsid w:val="6675D491"/>
    <w:rsid w:val="683A397A"/>
    <w:rsid w:val="69D91A9B"/>
    <w:rsid w:val="6A19454C"/>
    <w:rsid w:val="6B1D7B11"/>
    <w:rsid w:val="6C282908"/>
    <w:rsid w:val="6E11F78F"/>
    <w:rsid w:val="6E230991"/>
    <w:rsid w:val="6F7D13A1"/>
    <w:rsid w:val="6F9D50C7"/>
    <w:rsid w:val="6FA37CA6"/>
    <w:rsid w:val="763B4396"/>
    <w:rsid w:val="76EA6FFB"/>
    <w:rsid w:val="771376D3"/>
    <w:rsid w:val="7860D5F1"/>
    <w:rsid w:val="78A3F358"/>
    <w:rsid w:val="7A8DFDC4"/>
    <w:rsid w:val="7AAAD2ED"/>
    <w:rsid w:val="7AB99766"/>
    <w:rsid w:val="7AED9696"/>
    <w:rsid w:val="7B20F97C"/>
    <w:rsid w:val="7B313920"/>
    <w:rsid w:val="7C06ED84"/>
    <w:rsid w:val="7CE05B8B"/>
    <w:rsid w:val="7D461B51"/>
    <w:rsid w:val="7D611608"/>
    <w:rsid w:val="7DC80D56"/>
    <w:rsid w:val="7DFF2A88"/>
    <w:rsid w:val="7F70EFB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F437C5"/>
  <w15:docId w15:val="{FA417A7F-B913-4F79-A098-39495002A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46B"/>
    <w:pPr>
      <w:spacing w:before="120" w:after="120" w:line="259" w:lineRule="auto"/>
    </w:pPr>
    <w:rPr>
      <w:rFonts w:ascii="Aptos" w:eastAsiaTheme="minorHAnsi" w:hAnsi="Aptos" w:cstheme="minorBidi"/>
      <w:sz w:val="22"/>
      <w:szCs w:val="22"/>
    </w:rPr>
  </w:style>
  <w:style w:type="paragraph" w:styleId="Heading1">
    <w:name w:val="heading 1"/>
    <w:basedOn w:val="Normal"/>
    <w:next w:val="Normal"/>
    <w:link w:val="Heading1Char"/>
    <w:uiPriority w:val="9"/>
    <w:qFormat/>
    <w:rsid w:val="00EB746B"/>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9D369E"/>
    <w:pPr>
      <w:keepNext/>
      <w:keepLines/>
      <w:numPr>
        <w:numId w:val="15"/>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9D369E"/>
    <w:pPr>
      <w:keepNext/>
      <w:keepLines/>
      <w:numPr>
        <w:ilvl w:val="1"/>
        <w:numId w:val="15"/>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EB746B"/>
    <w:pPr>
      <w:keepNext/>
      <w:keepLines/>
      <w:numPr>
        <w:ilvl w:val="2"/>
        <w:numId w:val="15"/>
      </w:numPr>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EB746B"/>
    <w:pPr>
      <w:keepNext/>
      <w:keepLines/>
      <w:numPr>
        <w:ilvl w:val="3"/>
        <w:numId w:val="15"/>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EB746B"/>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EB746B"/>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EB746B"/>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EB746B"/>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46B"/>
    <w:pPr>
      <w:tabs>
        <w:tab w:val="center" w:pos="4513"/>
        <w:tab w:val="right" w:pos="9026"/>
      </w:tabs>
      <w:spacing w:after="0"/>
    </w:pPr>
  </w:style>
  <w:style w:type="paragraph" w:styleId="Footer">
    <w:name w:val="footer"/>
    <w:basedOn w:val="Normal"/>
    <w:link w:val="FooterChar"/>
    <w:uiPriority w:val="99"/>
    <w:unhideWhenUsed/>
    <w:qFormat/>
    <w:rsid w:val="00EB746B"/>
    <w:pPr>
      <w:tabs>
        <w:tab w:val="center" w:pos="4513"/>
        <w:tab w:val="right" w:pos="9026"/>
      </w:tabs>
      <w:spacing w:after="0"/>
    </w:pPr>
    <w:rPr>
      <w:color w:val="001B35"/>
    </w:rPr>
  </w:style>
  <w:style w:type="paragraph" w:styleId="ListNumber">
    <w:name w:val="List Number"/>
    <w:basedOn w:val="Normal"/>
    <w:qFormat/>
    <w:rsid w:val="00363657"/>
    <w:pPr>
      <w:numPr>
        <w:numId w:val="1"/>
      </w:numPr>
    </w:pPr>
  </w:style>
  <w:style w:type="character" w:styleId="Hyperlink">
    <w:name w:val="Hyperlink"/>
    <w:basedOn w:val="DefaultParagraphFont"/>
    <w:uiPriority w:val="99"/>
    <w:unhideWhenUsed/>
    <w:qFormat/>
    <w:rsid w:val="00822113"/>
    <w:rPr>
      <w:rFonts w:ascii="Aptos" w:hAnsi="Aptos"/>
      <w:color w:val="2D587D"/>
      <w:sz w:val="22"/>
      <w:u w:val="single"/>
    </w:rPr>
  </w:style>
  <w:style w:type="paragraph" w:styleId="FootnoteText">
    <w:name w:val="footnote text"/>
    <w:basedOn w:val="Normal"/>
    <w:link w:val="FootnoteTextChar1"/>
    <w:autoRedefine/>
    <w:uiPriority w:val="99"/>
    <w:qFormat/>
    <w:rsid w:val="006905DF"/>
    <w:pPr>
      <w:tabs>
        <w:tab w:val="left" w:pos="4590"/>
        <w:tab w:val="right" w:pos="9450"/>
      </w:tabs>
      <w:spacing w:line="240" w:lineRule="atLeast"/>
    </w:pPr>
    <w:rPr>
      <w:sz w:val="16"/>
    </w:rPr>
  </w:style>
  <w:style w:type="character" w:customStyle="1" w:styleId="FootnoteTextChar1">
    <w:name w:val="Footnote Text Char1"/>
    <w:basedOn w:val="DefaultParagraphFont"/>
    <w:link w:val="FootnoteText"/>
    <w:uiPriority w:val="99"/>
    <w:rsid w:val="006905DF"/>
    <w:rPr>
      <w:rFonts w:ascii="Arial" w:hAnsi="Arial"/>
      <w:iCs/>
      <w:sz w:val="16"/>
      <w:szCs w:val="24"/>
    </w:rPr>
  </w:style>
  <w:style w:type="character" w:customStyle="1" w:styleId="Heading1Char">
    <w:name w:val="Heading 1 Char"/>
    <w:basedOn w:val="DefaultParagraphFont"/>
    <w:link w:val="Heading1"/>
    <w:uiPriority w:val="9"/>
    <w:rsid w:val="00EB746B"/>
    <w:rPr>
      <w:rFonts w:ascii="Aptos SemiBold" w:eastAsiaTheme="majorEastAsia" w:hAnsi="Aptos SemiBold" w:cstheme="majorBidi"/>
      <w:color w:val="732C75"/>
      <w:sz w:val="72"/>
      <w:szCs w:val="32"/>
    </w:rPr>
  </w:style>
  <w:style w:type="paragraph" w:styleId="ListBullet">
    <w:name w:val="List Bullet"/>
    <w:basedOn w:val="Normal"/>
    <w:uiPriority w:val="99"/>
    <w:unhideWhenUsed/>
    <w:qFormat/>
    <w:rsid w:val="00C14CD1"/>
    <w:pPr>
      <w:numPr>
        <w:numId w:val="14"/>
      </w:numPr>
      <w:contextualSpacing/>
    </w:pPr>
  </w:style>
  <w:style w:type="character" w:customStyle="1" w:styleId="Heading2Char">
    <w:name w:val="Heading 2 Char"/>
    <w:basedOn w:val="DefaultParagraphFont"/>
    <w:link w:val="Heading2"/>
    <w:uiPriority w:val="9"/>
    <w:rsid w:val="009D369E"/>
    <w:rPr>
      <w:rFonts w:ascii="Aptos SemiBold" w:eastAsiaTheme="majorEastAsia" w:hAnsi="Aptos SemiBold" w:cstheme="majorBidi"/>
      <w:color w:val="2D587D"/>
      <w:sz w:val="36"/>
      <w:szCs w:val="48"/>
    </w:rPr>
  </w:style>
  <w:style w:type="paragraph" w:styleId="DocumentMap">
    <w:name w:val="Document Map"/>
    <w:basedOn w:val="Normal"/>
    <w:semiHidden/>
    <w:rsid w:val="00FF3731"/>
    <w:pPr>
      <w:shd w:val="clear" w:color="auto" w:fill="000080"/>
    </w:pPr>
    <w:rPr>
      <w:rFonts w:ascii="Tahoma" w:hAnsi="Tahoma" w:cs="Tahoma"/>
      <w:szCs w:val="20"/>
    </w:rPr>
  </w:style>
  <w:style w:type="paragraph" w:styleId="ListNumber2">
    <w:name w:val="List Number 2"/>
    <w:basedOn w:val="ListNumber"/>
    <w:uiPriority w:val="99"/>
    <w:rsid w:val="00115C6B"/>
    <w:pPr>
      <w:numPr>
        <w:numId w:val="5"/>
      </w:numPr>
    </w:pPr>
  </w:style>
  <w:style w:type="paragraph" w:styleId="TOC4">
    <w:name w:val="toc 4"/>
    <w:basedOn w:val="Normal"/>
    <w:next w:val="Normal"/>
    <w:uiPriority w:val="39"/>
    <w:unhideWhenUsed/>
    <w:rsid w:val="008D0BBD"/>
    <w:pPr>
      <w:tabs>
        <w:tab w:val="left" w:pos="1814"/>
        <w:tab w:val="right" w:leader="dot" w:pos="8789"/>
      </w:tabs>
      <w:spacing w:after="100"/>
      <w:ind w:left="1077"/>
    </w:pPr>
  </w:style>
  <w:style w:type="paragraph" w:styleId="ListNumber3">
    <w:name w:val="List Number 3"/>
    <w:basedOn w:val="ListNumber2"/>
    <w:rsid w:val="0028417F"/>
    <w:pPr>
      <w:numPr>
        <w:numId w:val="2"/>
      </w:numPr>
      <w:spacing w:before="60" w:after="60"/>
      <w:ind w:left="1080"/>
    </w:pPr>
  </w:style>
  <w:style w:type="character" w:customStyle="1" w:styleId="FootnoteTextChar">
    <w:name w:val="Footnote Text Char"/>
    <w:basedOn w:val="DefaultParagraphFont"/>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rFonts w:ascii="Arial" w:hAnsi="Arial" w:cs="Arial"/>
      <w:color w:val="000000"/>
      <w:sz w:val="24"/>
      <w:szCs w:val="24"/>
    </w:rPr>
  </w:style>
  <w:style w:type="paragraph" w:styleId="TOCHeading">
    <w:name w:val="TOC Heading"/>
    <w:basedOn w:val="Heading1"/>
    <w:next w:val="Normal"/>
    <w:uiPriority w:val="39"/>
    <w:unhideWhenUsed/>
    <w:qFormat/>
    <w:rsid w:val="007D5749"/>
    <w:pPr>
      <w:spacing w:before="240" w:after="0"/>
      <w:contextualSpacing w:val="0"/>
      <w:outlineLvl w:val="9"/>
    </w:pPr>
    <w:rPr>
      <w:color w:val="365F91" w:themeColor="accent1" w:themeShade="BF"/>
      <w:sz w:val="32"/>
      <w:lang w:val="en-US"/>
    </w:rPr>
  </w:style>
  <w:style w:type="paragraph" w:styleId="TOC1">
    <w:name w:val="toc 1"/>
    <w:basedOn w:val="Normal"/>
    <w:next w:val="Normal"/>
    <w:uiPriority w:val="39"/>
    <w:unhideWhenUsed/>
    <w:qFormat/>
    <w:rsid w:val="00EB746B"/>
    <w:pPr>
      <w:tabs>
        <w:tab w:val="right" w:leader="dot" w:pos="9016"/>
      </w:tabs>
      <w:spacing w:after="100"/>
    </w:pPr>
  </w:style>
  <w:style w:type="paragraph" w:styleId="TOC2">
    <w:name w:val="toc 2"/>
    <w:basedOn w:val="Normal"/>
    <w:next w:val="Normal"/>
    <w:uiPriority w:val="39"/>
    <w:unhideWhenUsed/>
    <w:rsid w:val="008D0BBD"/>
    <w:pPr>
      <w:tabs>
        <w:tab w:val="right" w:leader="dot" w:pos="8789"/>
      </w:tabs>
      <w:spacing w:after="100"/>
      <w:ind w:left="357" w:hanging="357"/>
    </w:pPr>
    <w:rPr>
      <w:b/>
    </w:rPr>
  </w:style>
  <w:style w:type="paragraph" w:styleId="TOC3">
    <w:name w:val="toc 3"/>
    <w:basedOn w:val="Normal"/>
    <w:next w:val="Normal"/>
    <w:uiPriority w:val="39"/>
    <w:unhideWhenUsed/>
    <w:rsid w:val="008D0BBD"/>
    <w:pPr>
      <w:tabs>
        <w:tab w:val="left" w:pos="1077"/>
        <w:tab w:val="right" w:leader="dot" w:pos="8789"/>
      </w:tabs>
      <w:spacing w:after="100"/>
      <w:ind w:left="357"/>
    </w:pPr>
  </w:style>
  <w:style w:type="character" w:customStyle="1" w:styleId="Heading3Char">
    <w:name w:val="Heading 3 Char"/>
    <w:basedOn w:val="DefaultParagraphFont"/>
    <w:link w:val="Heading3"/>
    <w:uiPriority w:val="9"/>
    <w:rsid w:val="009D369E"/>
    <w:rPr>
      <w:rFonts w:ascii="Aptos SemiBold" w:eastAsiaTheme="majorEastAsia" w:hAnsi="Aptos SemiBold" w:cstheme="majorBidi"/>
      <w:color w:val="2D587D"/>
      <w:sz w:val="32"/>
      <w:szCs w:val="40"/>
    </w:rPr>
  </w:style>
  <w:style w:type="character" w:customStyle="1" w:styleId="Heading4Char">
    <w:name w:val="Heading 4 Char"/>
    <w:basedOn w:val="DefaultParagraphFont"/>
    <w:link w:val="Heading4"/>
    <w:uiPriority w:val="9"/>
    <w:rsid w:val="00EB746B"/>
    <w:rPr>
      <w:rFonts w:ascii="Aptos SemiBold" w:eastAsiaTheme="majorEastAsia" w:hAnsi="Aptos SemiBold" w:cstheme="majorBidi"/>
      <w:iCs/>
      <w:color w:val="2D587D"/>
      <w:sz w:val="32"/>
      <w:szCs w:val="28"/>
    </w:rPr>
  </w:style>
  <w:style w:type="character" w:customStyle="1" w:styleId="Heading5Char">
    <w:name w:val="Heading 5 Char"/>
    <w:basedOn w:val="DefaultParagraphFont"/>
    <w:link w:val="Heading5"/>
    <w:uiPriority w:val="9"/>
    <w:rsid w:val="00EB746B"/>
    <w:rPr>
      <w:rFonts w:ascii="Aptos SemiBold" w:eastAsiaTheme="majorEastAsia" w:hAnsi="Aptos SemiBold" w:cstheme="majorBidi"/>
      <w:color w:val="2D587D"/>
      <w:sz w:val="26"/>
      <w:szCs w:val="26"/>
    </w:rPr>
  </w:style>
  <w:style w:type="character" w:customStyle="1" w:styleId="Heading6Char">
    <w:name w:val="Heading 6 Char"/>
    <w:basedOn w:val="DefaultParagraphFont"/>
    <w:link w:val="Heading6"/>
    <w:uiPriority w:val="9"/>
    <w:rsid w:val="00EB746B"/>
    <w:rPr>
      <w:rFonts w:ascii="Aptos SemiBold" w:eastAsiaTheme="majorEastAsia" w:hAnsi="Aptos SemiBold" w:cstheme="majorBidi"/>
      <w:color w:val="000000" w:themeColor="text1"/>
      <w:sz w:val="24"/>
      <w:szCs w:val="22"/>
    </w:rPr>
  </w:style>
  <w:style w:type="paragraph" w:styleId="BalloonText">
    <w:name w:val="Balloon Text"/>
    <w:basedOn w:val="Normal"/>
    <w:link w:val="BalloonTextChar"/>
    <w:uiPriority w:val="99"/>
    <w:unhideWhenUsed/>
    <w:rsid w:val="00EB746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B746B"/>
    <w:rPr>
      <w:rFonts w:ascii="Segoe UI" w:eastAsiaTheme="minorHAnsi" w:hAnsi="Segoe UI" w:cs="Segoe UI"/>
      <w:sz w:val="18"/>
      <w:szCs w:val="18"/>
    </w:rPr>
  </w:style>
  <w:style w:type="numbering" w:customStyle="1" w:styleId="StyleBulleted">
    <w:name w:val="Style Bulleted"/>
    <w:basedOn w:val="NoList"/>
    <w:rsid w:val="00A35F51"/>
    <w:pPr>
      <w:numPr>
        <w:numId w:val="3"/>
      </w:numPr>
    </w:pPr>
  </w:style>
  <w:style w:type="table" w:styleId="TableGrid">
    <w:name w:val="Table Grid"/>
    <w:aliases w:val="DISR plain Table 1"/>
    <w:basedOn w:val="TableNormal"/>
    <w:uiPriority w:val="39"/>
    <w:rsid w:val="00EB746B"/>
    <w:rPr>
      <w:rFonts w:asciiTheme="minorHAnsi" w:eastAsiaTheme="minorHAnsi" w:hAnsiTheme="minorHAnsi" w:cstheme="minorBidi"/>
      <w:sz w:val="22"/>
      <w:szCs w:val="22"/>
    </w:rPr>
    <w:tblPr/>
    <w:tblStylePr w:type="firstRow">
      <w:rPr>
        <w:b/>
      </w:rPr>
    </w:tblStyle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iCs/>
      <w:color w:val="auto"/>
      <w:szCs w:val="20"/>
    </w:rPr>
  </w:style>
  <w:style w:type="numbering" w:customStyle="1" w:styleId="StyleNumbered">
    <w:name w:val="Style Numbered"/>
    <w:basedOn w:val="NoList"/>
    <w:rsid w:val="00A35F51"/>
    <w:pPr>
      <w:numPr>
        <w:numId w:val="4"/>
      </w:numPr>
    </w:pPr>
  </w:style>
  <w:style w:type="table" w:customStyle="1" w:styleId="AusIndustryTable">
    <w:name w:val="AusIndustry Table"/>
    <w:basedOn w:val="TableNormal"/>
    <w:rsid w:val="00A35F51"/>
    <w:pPr>
      <w:widowControl w:val="0"/>
      <w:spacing w:before="80" w:after="80"/>
    </w:pPr>
    <w:rPr>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ype="firstRow">
      <w:pPr>
        <w:jc w:val="center"/>
      </w:pPr>
      <w:rPr>
        <w:rFonts w:ascii="Times New Roman" w:hAnsi="Times New Roman"/>
        <w:b/>
        <w:sz w:val="22"/>
      </w:rPr>
    </w:tblStylePr>
    <w:tblStylePr w:type="firstCol">
      <w:rPr>
        <w:rFonts w:ascii="Times New Roman" w:hAnsi="Times New Roman"/>
        <w:b w:val="0"/>
        <w:sz w:val="22"/>
      </w:rPr>
    </w:tblStylePr>
  </w:style>
  <w:style w:type="paragraph" w:customStyle="1" w:styleId="TableHeadingNumbered">
    <w:name w:val="Table Heading (Numbered)"/>
    <w:basedOn w:val="Normal"/>
    <w:next w:val="Normal"/>
    <w:rsid w:val="00A35F51"/>
    <w:pPr>
      <w:spacing w:line="320" w:lineRule="atLeast"/>
    </w:pPr>
    <w:rPr>
      <w:rFonts w:ascii="Verdana" w:hAnsi="Verdana"/>
      <w:b/>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rFonts w:cs="Arial"/>
      <w:b/>
      <w:bCs/>
      <w:szCs w:val="20"/>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basedOn w:val="DefaultParagraphFont"/>
    <w:uiPriority w:val="99"/>
    <w:unhideWhenUsed/>
    <w:rsid w:val="00EB746B"/>
    <w:rPr>
      <w:sz w:val="16"/>
      <w:szCs w:val="16"/>
    </w:rPr>
  </w:style>
  <w:style w:type="paragraph" w:styleId="CommentText">
    <w:name w:val="annotation text"/>
    <w:basedOn w:val="Normal"/>
    <w:link w:val="CommentTextChar"/>
    <w:uiPriority w:val="99"/>
    <w:unhideWhenUsed/>
    <w:rsid w:val="00EB746B"/>
    <w:rPr>
      <w:szCs w:val="20"/>
    </w:rPr>
  </w:style>
  <w:style w:type="character" w:customStyle="1" w:styleId="CommentTextChar">
    <w:name w:val="Comment Text Char"/>
    <w:basedOn w:val="DefaultParagraphFont"/>
    <w:link w:val="CommentText"/>
    <w:uiPriority w:val="99"/>
    <w:rsid w:val="00EB746B"/>
    <w:rPr>
      <w:rFonts w:ascii="Aptos" w:eastAsiaTheme="minorHAnsi" w:hAnsi="Aptos" w:cstheme="minorBidi"/>
      <w:sz w:val="22"/>
    </w:rPr>
  </w:style>
  <w:style w:type="paragraph" w:styleId="CommentSubject">
    <w:name w:val="annotation subject"/>
    <w:basedOn w:val="CommentText"/>
    <w:next w:val="CommentText"/>
    <w:link w:val="CommentSubjectChar"/>
    <w:uiPriority w:val="99"/>
    <w:unhideWhenUsed/>
    <w:rsid w:val="00EB746B"/>
    <w:rPr>
      <w:b/>
      <w:bCs/>
    </w:rPr>
  </w:style>
  <w:style w:type="character" w:customStyle="1" w:styleId="CommentSubjectChar">
    <w:name w:val="Comment Subject Char"/>
    <w:basedOn w:val="CommentTextChar"/>
    <w:link w:val="CommentSubject"/>
    <w:uiPriority w:val="99"/>
    <w:rsid w:val="00EB746B"/>
    <w:rPr>
      <w:rFonts w:ascii="Aptos" w:eastAsiaTheme="minorHAnsi" w:hAnsi="Aptos" w:cstheme="minorBidi"/>
      <w:b/>
      <w:bCs/>
      <w:sz w:val="22"/>
    </w:rPr>
  </w:style>
  <w:style w:type="paragraph" w:styleId="ListParagraph">
    <w:name w:val="List Paragraph"/>
    <w:basedOn w:val="Normal"/>
    <w:uiPriority w:val="34"/>
    <w:qFormat/>
    <w:rsid w:val="00EB746B"/>
    <w:pPr>
      <w:numPr>
        <w:numId w:val="13"/>
      </w:numPr>
      <w:spacing w:before="0"/>
    </w:pPr>
  </w:style>
  <w:style w:type="character" w:styleId="Emphasis">
    <w:name w:val="Emphasis"/>
    <w:basedOn w:val="DefaultParagraphFont"/>
    <w:uiPriority w:val="20"/>
    <w:qFormat/>
    <w:rsid w:val="00EB746B"/>
    <w:rPr>
      <w:rFonts w:ascii="Aptos" w:hAnsi="Aptos"/>
      <w:b w:val="0"/>
      <w:i/>
      <w:iCs/>
      <w:sz w:val="22"/>
    </w:rPr>
  </w:style>
  <w:style w:type="paragraph" w:customStyle="1" w:styleId="StyleBefore6pt">
    <w:name w:val="Style Before:  6 pt"/>
    <w:basedOn w:val="Normal"/>
    <w:rsid w:val="00BD48E4"/>
    <w:pPr>
      <w:suppressAutoHyphens/>
      <w:spacing w:after="60" w:line="320" w:lineRule="atLeast"/>
    </w:pPr>
    <w:rPr>
      <w:szCs w:val="20"/>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szCs w:val="2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EB746B"/>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qFormat/>
    <w:rsid w:val="009B6938"/>
    <w:pPr>
      <w:numPr>
        <w:numId w:val="8"/>
      </w:numPr>
    </w:pPr>
  </w:style>
  <w:style w:type="paragraph" w:customStyle="1" w:styleId="Heading3Appendix">
    <w:name w:val="Heading 3 Appendix"/>
    <w:basedOn w:val="Heading3"/>
    <w:next w:val="Normal"/>
    <w:qFormat/>
    <w:rsid w:val="009B6938"/>
    <w:pPr>
      <w:numPr>
        <w:numId w:val="8"/>
      </w:numPr>
    </w:pPr>
  </w:style>
  <w:style w:type="character" w:styleId="FollowedHyperlink">
    <w:name w:val="FollowedHyperlink"/>
    <w:basedOn w:val="DefaultParagraphFont"/>
    <w:uiPriority w:val="99"/>
    <w:unhideWhenUsed/>
    <w:rsid w:val="00EB746B"/>
    <w:rPr>
      <w:color w:val="800080" w:themeColor="followedHyperlink"/>
      <w:u w:val="single"/>
    </w:rPr>
  </w:style>
  <w:style w:type="paragraph" w:styleId="TOC5">
    <w:name w:val="toc 5"/>
    <w:basedOn w:val="Normal"/>
    <w:next w:val="Normal"/>
    <w:uiPriority w:val="39"/>
    <w:unhideWhenUsed/>
    <w:rsid w:val="008D0BBD"/>
    <w:pPr>
      <w:tabs>
        <w:tab w:val="right" w:leader="dot" w:pos="8789"/>
      </w:tabs>
      <w:spacing w:after="100"/>
      <w:ind w:left="1434" w:hanging="357"/>
    </w:pPr>
  </w:style>
  <w:style w:type="character" w:styleId="PlaceholderText">
    <w:name w:val="Placeholder Text"/>
    <w:basedOn w:val="DefaultParagraphFont"/>
    <w:uiPriority w:val="99"/>
    <w:semiHidden/>
    <w:rsid w:val="00EB746B"/>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ind w:left="0" w:firstLine="0"/>
    </w:pPr>
  </w:style>
  <w:style w:type="character" w:customStyle="1" w:styleId="hvr">
    <w:name w:val="hvr"/>
    <w:basedOn w:val="DefaultParagraphFont"/>
    <w:rsid w:val="00BB708D"/>
  </w:style>
  <w:style w:type="paragraph" w:customStyle="1" w:styleId="Heading4appendix">
    <w:name w:val="Heading 4 + appendix"/>
    <w:basedOn w:val="Heading4"/>
    <w:qFormat/>
    <w:rsid w:val="007E27EC"/>
    <w:pPr>
      <w:ind w:left="0" w:firstLine="0"/>
    </w:pPr>
  </w:style>
  <w:style w:type="paragraph" w:customStyle="1" w:styleId="highlightedtext">
    <w:name w:val="highlighted text"/>
    <w:basedOn w:val="Normal"/>
    <w:link w:val="highlightedtextChar"/>
    <w:qFormat/>
    <w:rsid w:val="0068604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686047"/>
    <w:rPr>
      <w:rFonts w:asciiTheme="minorHAnsi" w:eastAsiaTheme="minorHAnsi" w:hAnsiTheme="minorHAnsi" w:cstheme="minorBidi"/>
      <w:b/>
      <w:iCs/>
      <w:color w:val="4F6228" w:themeColor="accent3" w:themeShade="80"/>
      <w:sz w:val="22"/>
      <w:szCs w:val="22"/>
    </w:rPr>
  </w:style>
  <w:style w:type="table" w:styleId="PlainTable1">
    <w:name w:val="Plain Table 1"/>
    <w:basedOn w:val="TableNormal"/>
    <w:uiPriority w:val="41"/>
    <w:rsid w:val="00AA7A87"/>
    <w:rPr>
      <w:rFonts w:ascii="Arial" w:hAnsi="Arial"/>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oxed2Text">
    <w:name w:val="Boxed 2 Text"/>
    <w:basedOn w:val="Normal"/>
    <w:qFormat/>
    <w:rsid w:val="00F608BE"/>
    <w:pPr>
      <w:numPr>
        <w:numId w:val="7"/>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styleId="Caption">
    <w:name w:val="caption"/>
    <w:basedOn w:val="Normal"/>
    <w:next w:val="Normal"/>
    <w:uiPriority w:val="35"/>
    <w:unhideWhenUsed/>
    <w:qFormat/>
    <w:rsid w:val="00EB746B"/>
    <w:rPr>
      <w:b/>
      <w:iCs/>
      <w:szCs w:val="18"/>
    </w:rPr>
  </w:style>
  <w:style w:type="paragraph" w:customStyle="1" w:styleId="TableText">
    <w:name w:val="Table Text"/>
    <w:basedOn w:val="Normal"/>
    <w:qFormat/>
    <w:rsid w:val="00247D27"/>
    <w:pPr>
      <w:suppressAutoHyphens/>
      <w:spacing w:before="60" w:after="60"/>
    </w:pPr>
  </w:style>
  <w:style w:type="table" w:styleId="TableGridLight">
    <w:name w:val="Grid Table Light"/>
    <w:basedOn w:val="TableNormal"/>
    <w:uiPriority w:val="40"/>
    <w:rsid w:val="00247D27"/>
    <w:rPr>
      <w:rFonts w:ascii="Arial" w:hAnsi="Arial"/>
    </w:rPr>
    <w:tblPr/>
  </w:style>
  <w:style w:type="numbering" w:customStyle="1" w:styleId="TableHeadingNumbers">
    <w:name w:val="Table Heading Numbers"/>
    <w:uiPriority w:val="99"/>
    <w:rsid w:val="005C315B"/>
    <w:pPr>
      <w:numPr>
        <w:numId w:val="9"/>
      </w:numPr>
    </w:pPr>
  </w:style>
  <w:style w:type="paragraph" w:styleId="Title">
    <w:name w:val="Title"/>
    <w:basedOn w:val="Normal"/>
    <w:next w:val="Normal"/>
    <w:link w:val="TitleChar"/>
    <w:uiPriority w:val="10"/>
    <w:qFormat/>
    <w:rsid w:val="000837CF"/>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0837CF"/>
    <w:rPr>
      <w:rFonts w:ascii="Arial" w:eastAsiaTheme="minorHAnsi" w:hAnsi="Arial" w:cs="Arial"/>
      <w:color w:val="FFFFFF" w:themeColor="background1"/>
      <w:spacing w:val="16"/>
      <w:sz w:val="36"/>
      <w:szCs w:val="36"/>
      <w:shd w:val="clear" w:color="auto" w:fill="264F90"/>
    </w:rPr>
  </w:style>
  <w:style w:type="paragraph" w:styleId="NormalWeb">
    <w:name w:val="Normal (Web)"/>
    <w:basedOn w:val="Normal"/>
    <w:uiPriority w:val="99"/>
    <w:semiHidden/>
    <w:unhideWhenUsed/>
    <w:rsid w:val="00EB746B"/>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odyText1">
    <w:name w:val="Body Text1"/>
    <w:basedOn w:val="Normal"/>
    <w:rsid w:val="00872F20"/>
    <w:pPr>
      <w:spacing w:before="0" w:line="240" w:lineRule="auto"/>
    </w:pPr>
    <w:rPr>
      <w:rFonts w:ascii="Cambria" w:hAnsi="Cambria"/>
      <w:szCs w:val="20"/>
    </w:rPr>
  </w:style>
  <w:style w:type="character" w:styleId="UnresolvedMention">
    <w:name w:val="Unresolved Mention"/>
    <w:basedOn w:val="DefaultParagraphFont"/>
    <w:uiPriority w:val="99"/>
    <w:semiHidden/>
    <w:unhideWhenUsed/>
    <w:rsid w:val="00EB746B"/>
    <w:rPr>
      <w:color w:val="605E5C"/>
      <w:shd w:val="clear" w:color="auto" w:fill="E1DFDD"/>
    </w:rPr>
  </w:style>
  <w:style w:type="paragraph" w:customStyle="1" w:styleId="NumberedList1">
    <w:name w:val="Numbered List 1"/>
    <w:basedOn w:val="Normal"/>
    <w:qFormat/>
    <w:rsid w:val="00DC0694"/>
    <w:pPr>
      <w:numPr>
        <w:numId w:val="11"/>
      </w:numPr>
      <w:suppressAutoHyphens/>
      <w:spacing w:before="180" w:after="60"/>
    </w:pPr>
    <w:rPr>
      <w:rFonts w:asciiTheme="minorHAnsi" w:hAnsiTheme="minorHAnsi"/>
      <w:iCs/>
    </w:rPr>
  </w:style>
  <w:style w:type="paragraph" w:customStyle="1" w:styleId="NumberedList2">
    <w:name w:val="Numbered List 2"/>
    <w:basedOn w:val="NumberedList1"/>
    <w:qFormat/>
    <w:rsid w:val="00DC0694"/>
    <w:pPr>
      <w:numPr>
        <w:ilvl w:val="1"/>
      </w:numPr>
      <w:spacing w:before="120"/>
    </w:pPr>
  </w:style>
  <w:style w:type="paragraph" w:customStyle="1" w:styleId="NumberedList3">
    <w:name w:val="Numbered List 3"/>
    <w:basedOn w:val="NumberedList2"/>
    <w:qFormat/>
    <w:rsid w:val="00DC0694"/>
    <w:pPr>
      <w:numPr>
        <w:ilvl w:val="2"/>
      </w:numPr>
      <w:ind w:left="851"/>
    </w:pPr>
  </w:style>
  <w:style w:type="numbering" w:customStyle="1" w:styleId="Numberedlist">
    <w:name w:val="Numbered list"/>
    <w:uiPriority w:val="99"/>
    <w:rsid w:val="00DC0694"/>
    <w:pPr>
      <w:numPr>
        <w:numId w:val="11"/>
      </w:numPr>
    </w:pPr>
  </w:style>
  <w:style w:type="character" w:customStyle="1" w:styleId="ui-provider">
    <w:name w:val="ui-provider"/>
    <w:basedOn w:val="DefaultParagraphFont"/>
    <w:rsid w:val="00B43C09"/>
  </w:style>
  <w:style w:type="character" w:customStyle="1" w:styleId="HeaderChar">
    <w:name w:val="Header Char"/>
    <w:basedOn w:val="DefaultParagraphFont"/>
    <w:link w:val="Header"/>
    <w:uiPriority w:val="99"/>
    <w:rsid w:val="00EB746B"/>
    <w:rPr>
      <w:rFonts w:ascii="Aptos" w:eastAsiaTheme="minorHAnsi" w:hAnsi="Aptos" w:cstheme="minorBidi"/>
      <w:sz w:val="22"/>
      <w:szCs w:val="22"/>
    </w:rPr>
  </w:style>
  <w:style w:type="paragraph" w:customStyle="1" w:styleId="Class">
    <w:name w:val="Class"/>
    <w:basedOn w:val="Footer"/>
    <w:qFormat/>
    <w:rsid w:val="00EB746B"/>
    <w:rPr>
      <w:b/>
      <w:bCs/>
      <w:color w:val="CC0000"/>
      <w:sz w:val="24"/>
    </w:rPr>
  </w:style>
  <w:style w:type="character" w:customStyle="1" w:styleId="FooterChar">
    <w:name w:val="Footer Char"/>
    <w:basedOn w:val="DefaultParagraphFont"/>
    <w:link w:val="Footer"/>
    <w:uiPriority w:val="99"/>
    <w:rsid w:val="00EB746B"/>
    <w:rPr>
      <w:rFonts w:ascii="Aptos" w:eastAsiaTheme="minorHAnsi" w:hAnsi="Aptos" w:cstheme="minorBidi"/>
      <w:color w:val="001B35"/>
      <w:sz w:val="22"/>
      <w:szCs w:val="22"/>
    </w:rPr>
  </w:style>
  <w:style w:type="paragraph" w:customStyle="1" w:styleId="Businessgovau">
    <w:name w:val="| Business.gov.au"/>
    <w:basedOn w:val="Footer"/>
    <w:link w:val="BusinessgovauChar"/>
    <w:rsid w:val="00EB746B"/>
    <w:pPr>
      <w:tabs>
        <w:tab w:val="clear" w:pos="4513"/>
      </w:tabs>
    </w:pPr>
    <w:rPr>
      <w:b/>
      <w:bCs/>
    </w:rPr>
  </w:style>
  <w:style w:type="character" w:customStyle="1" w:styleId="BusinessgovauChar">
    <w:name w:val="| Business.gov.au Char"/>
    <w:basedOn w:val="DefaultParagraphFont"/>
    <w:link w:val="Businessgovau"/>
    <w:rsid w:val="00EB746B"/>
    <w:rPr>
      <w:rFonts w:ascii="Aptos" w:eastAsiaTheme="minorHAnsi" w:hAnsi="Aptos" w:cstheme="minorBidi"/>
      <w:b/>
      <w:bCs/>
      <w:color w:val="001B35"/>
      <w:sz w:val="22"/>
      <w:szCs w:val="22"/>
    </w:rPr>
  </w:style>
  <w:style w:type="paragraph" w:styleId="Subtitle">
    <w:name w:val="Subtitle"/>
    <w:basedOn w:val="Normal"/>
    <w:next w:val="Normal"/>
    <w:link w:val="SubtitleChar"/>
    <w:uiPriority w:val="11"/>
    <w:qFormat/>
    <w:rsid w:val="00EB746B"/>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EB746B"/>
    <w:rPr>
      <w:rFonts w:ascii="Aptos" w:eastAsiaTheme="minorEastAsia" w:hAnsi="Aptos" w:cstheme="minorBidi"/>
      <w:color w:val="001B35"/>
      <w:sz w:val="40"/>
      <w:szCs w:val="22"/>
    </w:rPr>
  </w:style>
  <w:style w:type="paragraph" w:customStyle="1" w:styleId="Address">
    <w:name w:val="Address"/>
    <w:basedOn w:val="Subtitle"/>
    <w:qFormat/>
    <w:rsid w:val="00EB746B"/>
    <w:pPr>
      <w:spacing w:after="0"/>
    </w:pPr>
    <w:rPr>
      <w:sz w:val="22"/>
    </w:rPr>
  </w:style>
  <w:style w:type="paragraph" w:customStyle="1" w:styleId="Authoranddate">
    <w:name w:val="Author and date"/>
    <w:basedOn w:val="Subtitle"/>
    <w:link w:val="AuthoranddateChar"/>
    <w:qFormat/>
    <w:rsid w:val="00EB746B"/>
    <w:rPr>
      <w:szCs w:val="40"/>
    </w:rPr>
  </w:style>
  <w:style w:type="character" w:customStyle="1" w:styleId="AuthoranddateChar">
    <w:name w:val="Author and date Char"/>
    <w:basedOn w:val="SubtitleChar"/>
    <w:link w:val="Authoranddate"/>
    <w:rsid w:val="00EB746B"/>
    <w:rPr>
      <w:rFonts w:ascii="Aptos" w:eastAsiaTheme="minorEastAsia" w:hAnsi="Aptos" w:cstheme="minorBidi"/>
      <w:color w:val="001B35"/>
      <w:sz w:val="40"/>
      <w:szCs w:val="40"/>
    </w:rPr>
  </w:style>
  <w:style w:type="paragraph" w:customStyle="1" w:styleId="Calloutbox">
    <w:name w:val="Call out box"/>
    <w:basedOn w:val="Normal"/>
    <w:qFormat/>
    <w:rsid w:val="00EB746B"/>
    <w:pPr>
      <w:pBdr>
        <w:top w:val="single" w:sz="4" w:space="6" w:color="E2E1E1"/>
        <w:left w:val="single" w:sz="4" w:space="4" w:color="E2E1E1"/>
        <w:bottom w:val="single" w:sz="4" w:space="6" w:color="E2E1E1"/>
        <w:right w:val="single" w:sz="4" w:space="4" w:color="E2E1E1"/>
      </w:pBdr>
      <w:shd w:val="clear" w:color="auto" w:fill="E2E1E1"/>
      <w:ind w:left="720" w:right="113"/>
    </w:pPr>
  </w:style>
  <w:style w:type="table" w:customStyle="1" w:styleId="DISRbanded-Table21">
    <w:name w:val="DISR banded - Table 21"/>
    <w:basedOn w:val="TableNormal"/>
    <w:uiPriority w:val="49"/>
    <w:rsid w:val="00D62E43"/>
    <w:rPr>
      <w:rFonts w:ascii="Aptos" w:eastAsiaTheme="minorHAnsi" w:hAnsi="Aptos" w:cstheme="minorBidi"/>
      <w:sz w:val="22"/>
      <w:szCs w:val="22"/>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Yu Mincho" w:hAnsi="Yu Mincho"/>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Yu Gothic UI" w:hAnsi="Yu Gothic UI"/>
        <w:sz w:val="22"/>
      </w:rPr>
      <w:tblPr/>
      <w:tcPr>
        <w:shd w:val="clear" w:color="auto" w:fill="E7E6E6"/>
      </w:tcPr>
    </w:tblStylePr>
    <w:tblStylePr w:type="band2Horz">
      <w:pPr>
        <w:jc w:val="left"/>
      </w:pPr>
      <w:rPr>
        <w:rFonts w:ascii="Yu Gothic UI" w:hAnsi="Yu Gothic UI"/>
        <w:sz w:val="22"/>
      </w:rPr>
    </w:tblStylePr>
  </w:style>
  <w:style w:type="table" w:styleId="GridTable1Light">
    <w:name w:val="Grid Table 1 Light"/>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EB746B"/>
    <w:rPr>
      <w:rFonts w:asciiTheme="minorHAnsi" w:eastAsiaTheme="minorHAnsi" w:hAnsiTheme="minorHAnsi" w:cstheme="minorBidi"/>
      <w:sz w:val="22"/>
      <w:szCs w:val="22"/>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7Char">
    <w:name w:val="Heading 7 Char"/>
    <w:basedOn w:val="DefaultParagraphFont"/>
    <w:link w:val="Heading7"/>
    <w:uiPriority w:val="9"/>
    <w:rsid w:val="00EB746B"/>
    <w:rPr>
      <w:rFonts w:ascii="Aptos SemiBold" w:eastAsiaTheme="majorEastAsia" w:hAnsi="Aptos SemiBold" w:cstheme="majorBidi"/>
      <w:iCs/>
      <w:color w:val="2D587D"/>
      <w:sz w:val="22"/>
      <w:szCs w:val="22"/>
    </w:rPr>
  </w:style>
  <w:style w:type="character" w:customStyle="1" w:styleId="Heading8Char">
    <w:name w:val="Heading 8 Char"/>
    <w:basedOn w:val="DefaultParagraphFont"/>
    <w:link w:val="Heading8"/>
    <w:uiPriority w:val="9"/>
    <w:rsid w:val="00EB746B"/>
    <w:rPr>
      <w:rFonts w:ascii="Aptos SemiBold" w:eastAsiaTheme="majorEastAsia" w:hAnsi="Aptos SemiBold" w:cstheme="majorBidi"/>
      <w:color w:val="2D587D"/>
      <w:sz w:val="22"/>
      <w:szCs w:val="21"/>
    </w:rPr>
  </w:style>
  <w:style w:type="character" w:customStyle="1" w:styleId="Heading9Char">
    <w:name w:val="Heading 9 Char"/>
    <w:basedOn w:val="DefaultParagraphFont"/>
    <w:link w:val="Heading9"/>
    <w:uiPriority w:val="9"/>
    <w:rsid w:val="00EB746B"/>
    <w:rPr>
      <w:rFonts w:ascii="Aptos SemiBold" w:eastAsiaTheme="majorEastAsia" w:hAnsi="Aptos SemiBold" w:cstheme="majorBidi"/>
      <w:i/>
      <w:iCs/>
      <w:color w:val="2D587D"/>
      <w:sz w:val="21"/>
      <w:szCs w:val="21"/>
    </w:rPr>
  </w:style>
  <w:style w:type="character" w:styleId="IntenseEmphasis">
    <w:name w:val="Intense Emphasis"/>
    <w:basedOn w:val="DefaultParagraphFont"/>
    <w:uiPriority w:val="21"/>
    <w:qFormat/>
    <w:rsid w:val="00EB746B"/>
    <w:rPr>
      <w:rFonts w:ascii="Aptos" w:hAnsi="Aptos"/>
      <w:b w:val="0"/>
      <w:i/>
      <w:iCs/>
      <w:color w:val="2D587D"/>
      <w:sz w:val="22"/>
    </w:rPr>
  </w:style>
  <w:style w:type="paragraph" w:styleId="IntenseQuote">
    <w:name w:val="Intense Quote"/>
    <w:basedOn w:val="Normal"/>
    <w:next w:val="Normal"/>
    <w:link w:val="IntenseQuoteChar"/>
    <w:uiPriority w:val="30"/>
    <w:qFormat/>
    <w:rsid w:val="00EB746B"/>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EB746B"/>
    <w:rPr>
      <w:rFonts w:ascii="Aptos" w:eastAsiaTheme="minorHAnsi" w:hAnsi="Aptos" w:cstheme="minorBidi"/>
      <w:b/>
      <w:iCs/>
      <w:sz w:val="24"/>
      <w:szCs w:val="22"/>
    </w:rPr>
  </w:style>
  <w:style w:type="character" w:styleId="IntenseReference">
    <w:name w:val="Intense Reference"/>
    <w:basedOn w:val="DefaultParagraphFont"/>
    <w:uiPriority w:val="32"/>
    <w:qFormat/>
    <w:rsid w:val="00EB746B"/>
    <w:rPr>
      <w:b/>
      <w:bCs/>
      <w:smallCaps/>
      <w:color w:val="2D587D"/>
      <w:spacing w:val="5"/>
    </w:rPr>
  </w:style>
  <w:style w:type="table" w:styleId="ListTable3-Accent1">
    <w:name w:val="List Table 3 Accent 1"/>
    <w:basedOn w:val="TableNormal"/>
    <w:uiPriority w:val="48"/>
    <w:rsid w:val="00EB746B"/>
    <w:rPr>
      <w:rFonts w:asciiTheme="minorHAnsi" w:eastAsiaTheme="minorHAnsi" w:hAnsiTheme="minorHAnsi" w:cstheme="minorBidi"/>
      <w:sz w:val="22"/>
      <w:szCs w:val="22"/>
    </w:rPr>
    <w:tblPr>
      <w:tblStyleRowBandSize w:val="1"/>
      <w:tblStyleColBandSize w:val="1"/>
    </w:tblPr>
    <w:tcPr>
      <w:tcBorders>
        <w:top w:val="single" w:sz="4" w:space="0" w:color="4F81BD" w:themeColor="accent1"/>
        <w:bottom w:val="single" w:sz="4" w:space="0" w:color="4F81BD" w:themeColor="accent1"/>
      </w:tcBorders>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PlainTable2">
    <w:name w:val="Plain Table 2"/>
    <w:basedOn w:val="TableNormal"/>
    <w:uiPriority w:val="42"/>
    <w:rsid w:val="00EB746B"/>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EB746B"/>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EB746B"/>
    <w:rPr>
      <w:rFonts w:ascii="Aptos" w:eastAsiaTheme="minorHAnsi" w:hAnsi="Aptos" w:cstheme="minorBidi"/>
      <w:iCs/>
      <w:color w:val="000000" w:themeColor="text1"/>
      <w:sz w:val="22"/>
      <w:szCs w:val="24"/>
    </w:rPr>
  </w:style>
  <w:style w:type="paragraph" w:customStyle="1" w:styleId="TableHeaderWhite">
    <w:name w:val="Table Header White"/>
    <w:basedOn w:val="Normal"/>
    <w:qFormat/>
    <w:rsid w:val="00EB746B"/>
    <w:pPr>
      <w:spacing w:before="0" w:after="0"/>
    </w:pPr>
    <w:rPr>
      <w:rFonts w:ascii="Aptos SemiBold" w:hAnsi="Aptos SemiBold"/>
      <w:color w:val="FFFFFF" w:themeColor="background1"/>
      <w:sz w:val="24"/>
      <w:szCs w:val="24"/>
    </w:rPr>
  </w:style>
  <w:style w:type="table" w:customStyle="1" w:styleId="Verticaltable">
    <w:name w:val="Vertical table"/>
    <w:basedOn w:val="TableNormal"/>
    <w:uiPriority w:val="99"/>
    <w:rsid w:val="00EB746B"/>
    <w:rPr>
      <w:rFonts w:asciiTheme="minorHAnsi" w:eastAsiaTheme="minorHAnsi" w:hAnsiTheme="minorHAnsi" w:cstheme="minorBidi"/>
      <w:sz w:val="22"/>
      <w:szCs w:val="22"/>
    </w:rPr>
    <w:tblPr/>
    <w:tcPr>
      <w:shd w:val="clear" w:color="auto" w:fill="4F81BD" w:themeFill="accent1"/>
    </w:tcPr>
    <w:tblStylePr w:type="lastRow">
      <w:rPr>
        <w:b w:val="0"/>
      </w:rPr>
    </w:tblStylePr>
    <w:tblStylePr w:type="firstCol">
      <w:rPr>
        <w:b/>
        <w:color w:val="FFFFFF" w:themeColor="background1"/>
      </w:rPr>
    </w:tblStylePr>
  </w:style>
  <w:style w:type="paragraph" w:customStyle="1" w:styleId="CalloutFull">
    <w:name w:val="Call out Full"/>
    <w:basedOn w:val="Normal"/>
    <w:qFormat/>
    <w:rsid w:val="007D5749"/>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numbering" w:customStyle="1" w:styleId="LetterMulti-Level">
    <w:name w:val="Letter Multi-Level"/>
    <w:uiPriority w:val="99"/>
    <w:rsid w:val="00C16244"/>
    <w:pPr>
      <w:numPr>
        <w:numId w:val="17"/>
      </w:numPr>
    </w:pPr>
  </w:style>
  <w:style w:type="paragraph" w:customStyle="1" w:styleId="Lv1">
    <w:name w:val="Lv1"/>
    <w:basedOn w:val="ListBullet"/>
    <w:link w:val="Lv1Char"/>
    <w:qFormat/>
    <w:rsid w:val="00115154"/>
    <w:pPr>
      <w:numPr>
        <w:numId w:val="22"/>
      </w:numPr>
      <w:spacing w:before="0" w:after="0"/>
    </w:pPr>
  </w:style>
  <w:style w:type="character" w:customStyle="1" w:styleId="Lv1Char">
    <w:name w:val="Lv1 Char"/>
    <w:basedOn w:val="DefaultParagraphFont"/>
    <w:link w:val="Lv1"/>
    <w:rsid w:val="00115154"/>
    <w:rPr>
      <w:rFonts w:ascii="Aptos" w:eastAsiaTheme="minorHAnsi" w:hAnsi="Aptos" w:cstheme="minorBidi"/>
      <w:sz w:val="22"/>
      <w:szCs w:val="22"/>
    </w:rPr>
  </w:style>
  <w:style w:type="paragraph" w:customStyle="1" w:styleId="Lv2">
    <w:name w:val="Lv2"/>
    <w:basedOn w:val="ListBullet"/>
    <w:link w:val="Lv2Char"/>
    <w:qFormat/>
    <w:rsid w:val="00115154"/>
    <w:pPr>
      <w:numPr>
        <w:ilvl w:val="1"/>
        <w:numId w:val="22"/>
      </w:numPr>
      <w:spacing w:before="0" w:after="0"/>
    </w:pPr>
  </w:style>
  <w:style w:type="character" w:customStyle="1" w:styleId="Lv2Char">
    <w:name w:val="Lv2 Char"/>
    <w:basedOn w:val="DefaultParagraphFont"/>
    <w:link w:val="Lv2"/>
    <w:rsid w:val="00115154"/>
    <w:rPr>
      <w:rFonts w:ascii="Aptos" w:eastAsiaTheme="minorHAnsi" w:hAnsi="Aptos" w:cstheme="minorBidi"/>
      <w:sz w:val="22"/>
      <w:szCs w:val="22"/>
    </w:rPr>
  </w:style>
  <w:style w:type="paragraph" w:customStyle="1" w:styleId="Lv3">
    <w:name w:val="Lv3"/>
    <w:basedOn w:val="Lv1"/>
    <w:link w:val="Lv3Char"/>
    <w:qFormat/>
    <w:rsid w:val="00115154"/>
    <w:pPr>
      <w:numPr>
        <w:ilvl w:val="2"/>
      </w:numPr>
    </w:pPr>
  </w:style>
  <w:style w:type="character" w:customStyle="1" w:styleId="Lv3Char">
    <w:name w:val="Lv3 Char"/>
    <w:basedOn w:val="Lv1Char"/>
    <w:link w:val="Lv3"/>
    <w:rsid w:val="00115154"/>
    <w:rPr>
      <w:rFonts w:ascii="Aptos" w:eastAsiaTheme="minorHAnsi" w:hAnsi="Aptos" w:cstheme="minorBidi"/>
      <w:sz w:val="22"/>
      <w:szCs w:val="22"/>
    </w:rPr>
  </w:style>
  <w:style w:type="numbering" w:customStyle="1" w:styleId="MLLBullet">
    <w:name w:val="MLL Bullet"/>
    <w:basedOn w:val="NoList"/>
    <w:uiPriority w:val="99"/>
    <w:rsid w:val="00115154"/>
    <w:pPr>
      <w:numPr>
        <w:numId w:val="21"/>
      </w:numPr>
    </w:pPr>
  </w:style>
  <w:style w:type="character" w:styleId="Mention">
    <w:name w:val="Mention"/>
    <w:basedOn w:val="DefaultParagraphFont"/>
    <w:uiPriority w:val="99"/>
    <w:unhideWhenUsed/>
    <w:rsid w:val="00AA55A8"/>
    <w:rPr>
      <w:color w:val="2B579A"/>
      <w:shd w:val="clear" w:color="auto" w:fill="E1DFDD"/>
    </w:rPr>
  </w:style>
  <w:style w:type="character" w:customStyle="1" w:styleId="UnresolvedMention1">
    <w:name w:val="Unresolved Mention1"/>
    <w:basedOn w:val="DefaultParagraphFont"/>
    <w:uiPriority w:val="99"/>
    <w:semiHidden/>
    <w:unhideWhenUsed/>
    <w:rsid w:val="00F21856"/>
    <w:rPr>
      <w:color w:val="605E5C"/>
      <w:shd w:val="clear" w:color="auto" w:fill="E1DFDD"/>
    </w:rPr>
  </w:style>
  <w:style w:type="character" w:customStyle="1" w:styleId="Mention1">
    <w:name w:val="Mention1"/>
    <w:basedOn w:val="DefaultParagraphFont"/>
    <w:uiPriority w:val="99"/>
    <w:unhideWhenUsed/>
    <w:rsid w:val="00F21856"/>
    <w:rPr>
      <w:color w:val="2B579A"/>
      <w:shd w:val="clear" w:color="auto" w:fill="E1DFDD"/>
    </w:rPr>
  </w:style>
  <w:style w:type="character" w:customStyle="1" w:styleId="UnresolvedMention2">
    <w:name w:val="Unresolved Mention2"/>
    <w:basedOn w:val="DefaultParagraphFont"/>
    <w:uiPriority w:val="99"/>
    <w:semiHidden/>
    <w:unhideWhenUsed/>
    <w:rsid w:val="00FA63A7"/>
    <w:rPr>
      <w:color w:val="605E5C"/>
      <w:shd w:val="clear" w:color="auto" w:fill="E1DFDD"/>
    </w:rPr>
  </w:style>
  <w:style w:type="character" w:customStyle="1" w:styleId="Mention2">
    <w:name w:val="Mention2"/>
    <w:basedOn w:val="DefaultParagraphFont"/>
    <w:uiPriority w:val="99"/>
    <w:unhideWhenUsed/>
    <w:rsid w:val="00FA63A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041">
      <w:bodyDiv w:val="1"/>
      <w:marLeft w:val="0"/>
      <w:marRight w:val="0"/>
      <w:marTop w:val="0"/>
      <w:marBottom w:val="0"/>
      <w:divBdr>
        <w:top w:val="none" w:sz="0" w:space="0" w:color="auto"/>
        <w:left w:val="none" w:sz="0" w:space="0" w:color="auto"/>
        <w:bottom w:val="none" w:sz="0" w:space="0" w:color="auto"/>
        <w:right w:val="none" w:sz="0" w:space="0" w:color="auto"/>
      </w:divBdr>
    </w:div>
    <w:div w:id="85276977">
      <w:bodyDiv w:val="1"/>
      <w:marLeft w:val="0"/>
      <w:marRight w:val="0"/>
      <w:marTop w:val="0"/>
      <w:marBottom w:val="0"/>
      <w:divBdr>
        <w:top w:val="none" w:sz="0" w:space="0" w:color="auto"/>
        <w:left w:val="none" w:sz="0" w:space="0" w:color="auto"/>
        <w:bottom w:val="none" w:sz="0" w:space="0" w:color="auto"/>
        <w:right w:val="none" w:sz="0" w:space="0" w:color="auto"/>
      </w:divBdr>
    </w:div>
    <w:div w:id="135730848">
      <w:bodyDiv w:val="1"/>
      <w:marLeft w:val="0"/>
      <w:marRight w:val="0"/>
      <w:marTop w:val="0"/>
      <w:marBottom w:val="0"/>
      <w:divBdr>
        <w:top w:val="none" w:sz="0" w:space="0" w:color="auto"/>
        <w:left w:val="none" w:sz="0" w:space="0" w:color="auto"/>
        <w:bottom w:val="none" w:sz="0" w:space="0" w:color="auto"/>
        <w:right w:val="none" w:sz="0" w:space="0" w:color="auto"/>
      </w:divBdr>
    </w:div>
    <w:div w:id="173080760">
      <w:bodyDiv w:val="1"/>
      <w:marLeft w:val="0"/>
      <w:marRight w:val="0"/>
      <w:marTop w:val="0"/>
      <w:marBottom w:val="0"/>
      <w:divBdr>
        <w:top w:val="none" w:sz="0" w:space="0" w:color="auto"/>
        <w:left w:val="none" w:sz="0" w:space="0" w:color="auto"/>
        <w:bottom w:val="none" w:sz="0" w:space="0" w:color="auto"/>
        <w:right w:val="none" w:sz="0" w:space="0" w:color="auto"/>
      </w:divBdr>
    </w:div>
    <w:div w:id="177163970">
      <w:bodyDiv w:val="1"/>
      <w:marLeft w:val="0"/>
      <w:marRight w:val="0"/>
      <w:marTop w:val="0"/>
      <w:marBottom w:val="0"/>
      <w:divBdr>
        <w:top w:val="none" w:sz="0" w:space="0" w:color="auto"/>
        <w:left w:val="none" w:sz="0" w:space="0" w:color="auto"/>
        <w:bottom w:val="none" w:sz="0" w:space="0" w:color="auto"/>
        <w:right w:val="none" w:sz="0" w:space="0" w:color="auto"/>
      </w:divBdr>
    </w:div>
    <w:div w:id="258562749">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88439403">
      <w:bodyDiv w:val="1"/>
      <w:marLeft w:val="0"/>
      <w:marRight w:val="0"/>
      <w:marTop w:val="0"/>
      <w:marBottom w:val="0"/>
      <w:divBdr>
        <w:top w:val="none" w:sz="0" w:space="0" w:color="auto"/>
        <w:left w:val="none" w:sz="0" w:space="0" w:color="auto"/>
        <w:bottom w:val="none" w:sz="0" w:space="0" w:color="auto"/>
        <w:right w:val="none" w:sz="0" w:space="0" w:color="auto"/>
      </w:divBdr>
    </w:div>
    <w:div w:id="357313693">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539785330">
      <w:bodyDiv w:val="1"/>
      <w:marLeft w:val="0"/>
      <w:marRight w:val="0"/>
      <w:marTop w:val="0"/>
      <w:marBottom w:val="0"/>
      <w:divBdr>
        <w:top w:val="none" w:sz="0" w:space="0" w:color="auto"/>
        <w:left w:val="none" w:sz="0" w:space="0" w:color="auto"/>
        <w:bottom w:val="none" w:sz="0" w:space="0" w:color="auto"/>
        <w:right w:val="none" w:sz="0" w:space="0" w:color="auto"/>
      </w:divBdr>
    </w:div>
    <w:div w:id="554512656">
      <w:bodyDiv w:val="1"/>
      <w:marLeft w:val="0"/>
      <w:marRight w:val="0"/>
      <w:marTop w:val="0"/>
      <w:marBottom w:val="0"/>
      <w:divBdr>
        <w:top w:val="none" w:sz="0" w:space="0" w:color="auto"/>
        <w:left w:val="none" w:sz="0" w:space="0" w:color="auto"/>
        <w:bottom w:val="none" w:sz="0" w:space="0" w:color="auto"/>
        <w:right w:val="none" w:sz="0" w:space="0" w:color="auto"/>
      </w:divBdr>
    </w:div>
    <w:div w:id="766073048">
      <w:bodyDiv w:val="1"/>
      <w:marLeft w:val="0"/>
      <w:marRight w:val="0"/>
      <w:marTop w:val="0"/>
      <w:marBottom w:val="0"/>
      <w:divBdr>
        <w:top w:val="none" w:sz="0" w:space="0" w:color="auto"/>
        <w:left w:val="none" w:sz="0" w:space="0" w:color="auto"/>
        <w:bottom w:val="none" w:sz="0" w:space="0" w:color="auto"/>
        <w:right w:val="none" w:sz="0" w:space="0" w:color="auto"/>
      </w:divBdr>
    </w:div>
    <w:div w:id="792946684">
      <w:bodyDiv w:val="1"/>
      <w:marLeft w:val="0"/>
      <w:marRight w:val="0"/>
      <w:marTop w:val="0"/>
      <w:marBottom w:val="0"/>
      <w:divBdr>
        <w:top w:val="none" w:sz="0" w:space="0" w:color="auto"/>
        <w:left w:val="none" w:sz="0" w:space="0" w:color="auto"/>
        <w:bottom w:val="none" w:sz="0" w:space="0" w:color="auto"/>
        <w:right w:val="none" w:sz="0" w:space="0" w:color="auto"/>
      </w:divBdr>
    </w:div>
    <w:div w:id="947540912">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78711">
      <w:bodyDiv w:val="1"/>
      <w:marLeft w:val="0"/>
      <w:marRight w:val="0"/>
      <w:marTop w:val="0"/>
      <w:marBottom w:val="0"/>
      <w:divBdr>
        <w:top w:val="none" w:sz="0" w:space="0" w:color="auto"/>
        <w:left w:val="none" w:sz="0" w:space="0" w:color="auto"/>
        <w:bottom w:val="none" w:sz="0" w:space="0" w:color="auto"/>
        <w:right w:val="none" w:sz="0" w:space="0" w:color="auto"/>
      </w:divBdr>
    </w:div>
    <w:div w:id="1281956648">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3854059">
      <w:bodyDiv w:val="1"/>
      <w:marLeft w:val="0"/>
      <w:marRight w:val="0"/>
      <w:marTop w:val="0"/>
      <w:marBottom w:val="0"/>
      <w:divBdr>
        <w:top w:val="none" w:sz="0" w:space="0" w:color="auto"/>
        <w:left w:val="none" w:sz="0" w:space="0" w:color="auto"/>
        <w:bottom w:val="none" w:sz="0" w:space="0" w:color="auto"/>
        <w:right w:val="none" w:sz="0" w:space="0" w:color="auto"/>
      </w:divBdr>
    </w:div>
    <w:div w:id="1404989182">
      <w:bodyDiv w:val="1"/>
      <w:marLeft w:val="0"/>
      <w:marRight w:val="0"/>
      <w:marTop w:val="0"/>
      <w:marBottom w:val="0"/>
      <w:divBdr>
        <w:top w:val="none" w:sz="0" w:space="0" w:color="auto"/>
        <w:left w:val="none" w:sz="0" w:space="0" w:color="auto"/>
        <w:bottom w:val="none" w:sz="0" w:space="0" w:color="auto"/>
        <w:right w:val="none" w:sz="0" w:space="0" w:color="auto"/>
      </w:divBdr>
    </w:div>
    <w:div w:id="1453134093">
      <w:bodyDiv w:val="1"/>
      <w:marLeft w:val="0"/>
      <w:marRight w:val="0"/>
      <w:marTop w:val="0"/>
      <w:marBottom w:val="0"/>
      <w:divBdr>
        <w:top w:val="none" w:sz="0" w:space="0" w:color="auto"/>
        <w:left w:val="none" w:sz="0" w:space="0" w:color="auto"/>
        <w:bottom w:val="none" w:sz="0" w:space="0" w:color="auto"/>
        <w:right w:val="none" w:sz="0" w:space="0" w:color="auto"/>
      </w:divBdr>
    </w:div>
    <w:div w:id="1609117488">
      <w:bodyDiv w:val="1"/>
      <w:marLeft w:val="0"/>
      <w:marRight w:val="0"/>
      <w:marTop w:val="0"/>
      <w:marBottom w:val="0"/>
      <w:divBdr>
        <w:top w:val="none" w:sz="0" w:space="0" w:color="auto"/>
        <w:left w:val="none" w:sz="0" w:space="0" w:color="auto"/>
        <w:bottom w:val="none" w:sz="0" w:space="0" w:color="auto"/>
        <w:right w:val="none" w:sz="0" w:space="0" w:color="auto"/>
      </w:divBdr>
    </w:div>
    <w:div w:id="1664162106">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06435365">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74546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grants.gov.au/" TargetMode="External"/><Relationship Id="rId21" Type="http://schemas.openxmlformats.org/officeDocument/2006/relationships/footer" Target="footer5.xml"/><Relationship Id="rId42" Type="http://schemas.openxmlformats.org/officeDocument/2006/relationships/hyperlink" Target="https://portal.business.gov.au/" TargetMode="External"/><Relationship Id="rId47" Type="http://schemas.openxmlformats.org/officeDocument/2006/relationships/hyperlink" Target="mailto:sp.review@defence.gov.au" TargetMode="External"/><Relationship Id="rId63" Type="http://schemas.openxmlformats.org/officeDocument/2006/relationships/hyperlink" Target="https://www.industry.gov.au/data-and-publications/privacy-policy"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business.gov.au/" TargetMode="External"/><Relationship Id="rId11" Type="http://schemas.openxmlformats.org/officeDocument/2006/relationships/endnotes" Target="endnotes.xml"/><Relationship Id="rId24" Type="http://schemas.openxmlformats.org/officeDocument/2006/relationships/hyperlink" Target="https://www.finance.gov.au/government/commonwealth-grants/commonwealth-grants-rules-and-principles-2024" TargetMode="External"/><Relationship Id="rId32" Type="http://schemas.openxmlformats.org/officeDocument/2006/relationships/hyperlink" Target="http://www.nationalredress.gov.au" TargetMode="External"/><Relationship Id="rId37" Type="http://schemas.openxmlformats.org/officeDocument/2006/relationships/hyperlink" Target="https://business.gov.au/grants-and-programs/defence-strategic-policy-research-program" TargetMode="External"/><Relationship Id="rId40" Type="http://schemas.openxmlformats.org/officeDocument/2006/relationships/hyperlink" Target="https://www.pmc.gov.au/resources/australian-government-response-independent-review-commonwealth-funding-strategic-policy-work" TargetMode="External"/><Relationship Id="rId45" Type="http://schemas.openxmlformats.org/officeDocument/2006/relationships/hyperlink" Target="https://www.business.gov.au/contact-us" TargetMode="External"/><Relationship Id="rId53" Type="http://schemas.openxmlformats.org/officeDocument/2006/relationships/hyperlink" Target="https://www.ato.gov.au/" TargetMode="External"/><Relationship Id="rId58" Type="http://schemas.openxmlformats.org/officeDocument/2006/relationships/hyperlink" Target="http://www.business.gov.au/" TargetMode="External"/><Relationship Id="rId66" Type="http://schemas.openxmlformats.org/officeDocument/2006/relationships/hyperlink" Target="https://www.finance.gov.au/about-us/glossary/pgpa/term-other-crf-money" TargetMode="External"/><Relationship Id="rId5" Type="http://schemas.openxmlformats.org/officeDocument/2006/relationships/customXml" Target="../customXml/item5.xml"/><Relationship Id="rId61" Type="http://schemas.openxmlformats.org/officeDocument/2006/relationships/hyperlink" Target="https://www.legislation.gov.au/Series/C2004A00538" TargetMode="Externa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mailto:aip@industry.gov.au" TargetMode="External"/><Relationship Id="rId30" Type="http://schemas.openxmlformats.org/officeDocument/2006/relationships/hyperlink" Target="https://www.grants.gov.au/" TargetMode="External"/><Relationship Id="rId35" Type="http://schemas.openxmlformats.org/officeDocument/2006/relationships/hyperlink" Target="https://www.closingthegap.gov.au/national-agreement" TargetMode="External"/><Relationship Id="rId43" Type="http://schemas.openxmlformats.org/officeDocument/2006/relationships/hyperlink" Target="https://www.legislation.gov.au/C2004A04868/latest/text" TargetMode="External"/><Relationship Id="rId48" Type="http://schemas.openxmlformats.org/officeDocument/2006/relationships/hyperlink" Target="https://business.gov.au/grants-and-programs/defence-strategic-policy-research-program" TargetMode="External"/><Relationship Id="rId56" Type="http://schemas.openxmlformats.org/officeDocument/2006/relationships/hyperlink" Target="http://www.business.gov.au/contact-us/Pages/default.aspx" TargetMode="External"/><Relationship Id="rId64" Type="http://schemas.openxmlformats.org/officeDocument/2006/relationships/hyperlink" Target="https://www.protectivesecurity.gov.au/" TargetMode="Externa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www.industry.gov.au/major-projects-and-procurement/australian-industry-participation/australian-government-funded-projects"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business.gov.au/" TargetMode="External"/><Relationship Id="rId33" Type="http://schemas.openxmlformats.org/officeDocument/2006/relationships/hyperlink" Target="https://www.wgea.gov.au/what-we-do/compliance-reporting/non-compliant-list" TargetMode="External"/><Relationship Id="rId38" Type="http://schemas.openxmlformats.org/officeDocument/2006/relationships/hyperlink" Target="https://business.gov.au/grants-and-programs/defence-strategic-policy-research-program" TargetMode="External"/><Relationship Id="rId46" Type="http://schemas.openxmlformats.org/officeDocument/2006/relationships/hyperlink" Target="mailto:sp.review@defence.gov.au" TargetMode="External"/><Relationship Id="rId59" Type="http://schemas.openxmlformats.org/officeDocument/2006/relationships/hyperlink" Target="http://www.ombudsman.gov.au/" TargetMode="External"/><Relationship Id="rId67" Type="http://schemas.openxmlformats.org/officeDocument/2006/relationships/hyperlink" Target="http://www.grants.gov.au/" TargetMode="External"/><Relationship Id="rId20" Type="http://schemas.openxmlformats.org/officeDocument/2006/relationships/footer" Target="footer4.xml"/><Relationship Id="rId41" Type="http://schemas.openxmlformats.org/officeDocument/2006/relationships/hyperlink" Target="https://portal.business.gov.au/" TargetMode="External"/><Relationship Id="rId54" Type="http://schemas.openxmlformats.org/officeDocument/2006/relationships/hyperlink" Target="file://prod.protected.ind/User/user03/LLau2/insert%20link%20here" TargetMode="External"/><Relationship Id="rId62" Type="http://schemas.openxmlformats.org/officeDocument/2006/relationships/hyperlink" Target="https://www.industry.gov.au/publications/conflict-interest-policy"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www.pmc.gov.au/resources/independent-review-commonwealth-funding-strategic-policy-work" TargetMode="External"/><Relationship Id="rId36" Type="http://schemas.openxmlformats.org/officeDocument/2006/relationships/hyperlink" Target="https://www.defence.gov.au/about/strategic-planning/2026-national-defence-strategy-2026-integrated-investment-program" TargetMode="External"/><Relationship Id="rId49" Type="http://schemas.openxmlformats.org/officeDocument/2006/relationships/hyperlink" Target="http://www.industry.gov.au/aip" TargetMode="External"/><Relationship Id="rId57" Type="http://schemas.openxmlformats.org/officeDocument/2006/relationships/hyperlink" Target="https://www.business.gov.au/about/customer-service-charter" TargetMode="External"/><Relationship Id="rId10" Type="http://schemas.openxmlformats.org/officeDocument/2006/relationships/footnotes" Target="footnotes.xml"/><Relationship Id="rId31" Type="http://schemas.openxmlformats.org/officeDocument/2006/relationships/hyperlink" Target="https://www.finance.gov.au/government/commonwealth-grants/commonwealth-grants-rules-and-principles-2024" TargetMode="External"/><Relationship Id="rId44" Type="http://schemas.openxmlformats.org/officeDocument/2006/relationships/hyperlink" Target="https://www.business.gov.au/contact-us" TargetMode="External"/><Relationship Id="rId52" Type="http://schemas.openxmlformats.org/officeDocument/2006/relationships/hyperlink" Target="http://www.industry.gov.au/aip" TargetMode="External"/><Relationship Id="rId60" Type="http://schemas.openxmlformats.org/officeDocument/2006/relationships/hyperlink" Target="http://www.apsc.gov.au/publications-and-media/current-publications/aps-values-and-code-of-conduct-in-practice/conflict-of-interest" TargetMode="External"/><Relationship Id="rId65" Type="http://schemas.openxmlformats.org/officeDocument/2006/relationships/hyperlink" Target="https://www.finance.gov.au/government/commonwealth-grants/commonwealth-grants-rules-and-principles-2024"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yperlink" Target="https://www.pmc.gov.au/resources/independent-review-commonwealth-funding-strategic-policy-work" TargetMode="External"/><Relationship Id="rId34" Type="http://schemas.openxmlformats.org/officeDocument/2006/relationships/hyperlink" Target="https://genderequality.gov.au/" TargetMode="External"/><Relationship Id="rId50" Type="http://schemas.openxmlformats.org/officeDocument/2006/relationships/hyperlink" Target="http://www.industry.gov.au/major-projects-and-procurement/australian-industry-participation/australian-government-funded-projects" TargetMode="External"/><Relationship Id="rId55" Type="http://schemas.openxmlformats.org/officeDocument/2006/relationships/hyperlink" Target="https://www.business.gov.au/contact-u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ndustry.gov.au/data-and-publications/privacy-policy" TargetMode="External"/><Relationship Id="rId1" Type="http://schemas.openxmlformats.org/officeDocument/2006/relationships/hyperlink" Target="https://www.industry.gov.au/publications/conflict-interest-policy"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http://schemas.microsoft.com/sharepoint/v3">Updated in April 2023 to reflect level 2 DoF headings</Comments>
    <TaxCatchAll xmlns="403aab8b-2644-4b2a-9005-0b1a312d3ada">
      <Value>3</Value>
      <Value>15</Value>
      <Value>14</Value>
    </TaxCatchAll>
    <aafe269b34d144b192265c1aa15f208f xmlns="403aab8b-2644-4b2a-9005-0b1a312d3ada">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aafe269b34d144b192265c1aa15f208f>
    <Stratus_ProgrammeRoundNumber xmlns="403aab8b-2644-4b2a-9005-0b1a312d3ada" xsi:nil="true"/>
    <k8bc9238c64e4ee9a24dc49c9f983a70 xmlns="403aab8b-2644-4b2a-9005-0b1a312d3ada">
      <Terms xmlns="http://schemas.microsoft.com/office/infopath/2007/PartnerControls">
        <TermInfo xmlns="http://schemas.microsoft.com/office/infopath/2007/PartnerControls">
          <TermName xmlns="http://schemas.microsoft.com/office/infopath/2007/PartnerControls">Guideline</TermName>
          <TermId xmlns="http://schemas.microsoft.com/office/infopath/2007/PartnerControls">57771b02-658a-45ea-b3f8-d7ea084e6707</TermId>
        </TermInfo>
      </Terms>
    </k8bc9238c64e4ee9a24dc49c9f983a70>
    <pbc5867ad49c4de8abb6d9dc84f98c64 xmlns="403aab8b-2644-4b2a-9005-0b1a312d3ada">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pbc5867ad49c4de8abb6d9dc84f98c64>
    <b0406fddbef74de6a60535bbab845b8f xmlns="403aab8b-2644-4b2a-9005-0b1a312d3ada">
      <Terms xmlns="http://schemas.microsoft.com/office/infopath/2007/PartnerControls"/>
    </b0406fddbef74de6a60535bbab845b8f>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67A75EAF588548AAE13D468F9F7191" ma:contentTypeVersion="14" ma:contentTypeDescription="Create a new document." ma:contentTypeScope="" ma:versionID="ce3a36720c7630571c30b7bd3a594b0d">
  <xsd:schema xmlns:xsd="http://www.w3.org/2001/XMLSchema" xmlns:xs="http://www.w3.org/2001/XMLSchema" xmlns:p="http://schemas.microsoft.com/office/2006/metadata/properties" xmlns:ns1="http://schemas.microsoft.com/sharepoint/v3" xmlns:ns2="403aab8b-2644-4b2a-9005-0b1a312d3ada" xmlns:ns3="780d80a7-9d4e-4ebd-96b8-884e48ad1228" targetNamespace="http://schemas.microsoft.com/office/2006/metadata/properties" ma:root="true" ma:fieldsID="63ece7048ec92470e6e4b2c4781b73c0" ns1:_="" ns2:_="" ns3:_="">
    <xsd:import namespace="http://schemas.microsoft.com/sharepoint/v3"/>
    <xsd:import namespace="403aab8b-2644-4b2a-9005-0b1a312d3ada"/>
    <xsd:import namespace="780d80a7-9d4e-4ebd-96b8-884e48ad1228"/>
    <xsd:element name="properties">
      <xsd:complexType>
        <xsd:sequence>
          <xsd:element name="documentManagement">
            <xsd:complexType>
              <xsd:all>
                <xsd:element ref="ns2:k8bc9238c64e4ee9a24dc49c9f983a70" minOccurs="0"/>
                <xsd:element ref="ns2:TaxCatchAll" minOccurs="0"/>
                <xsd:element ref="ns2:pbc5867ad49c4de8abb6d9dc84f98c64" minOccurs="0"/>
                <xsd:element ref="ns2:aafe269b34d144b192265c1aa15f208f" minOccurs="0"/>
                <xsd:element ref="ns2:b0406fddbef74de6a60535bbab845b8f" minOccurs="0"/>
                <xsd:element ref="ns1:Comments" minOccurs="0"/>
                <xsd:element ref="ns2:Stratus_ProgrammeRoundNumber"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3aab8b-2644-4b2a-9005-0b1a312d3ada" elementFormDefault="qualified">
    <xsd:import namespace="http://schemas.microsoft.com/office/2006/documentManagement/types"/>
    <xsd:import namespace="http://schemas.microsoft.com/office/infopath/2007/PartnerControls"/>
    <xsd:element name="k8bc9238c64e4ee9a24dc49c9f983a70" ma:index="9" ma:taxonomy="true" ma:internalName="k8bc9238c64e4ee9a24dc49c9f983a70" ma:taxonomyFieldName="Stratus_DocumentType" ma:displayName="Document Type" ma:fieldId="{48bc9238-c64e-4ee9-a24d-c49c9f983a70}"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9d313f-d3d7-49ca-a1cb-32ade2891815}" ma:internalName="TaxCatchAll" ma:showField="CatchAllData" ma:web="403aab8b-2644-4b2a-9005-0b1a312d3ada">
      <xsd:complexType>
        <xsd:complexContent>
          <xsd:extension base="dms:MultiChoiceLookup">
            <xsd:sequence>
              <xsd:element name="Value" type="dms:Lookup" maxOccurs="unbounded" minOccurs="0" nillable="true"/>
            </xsd:sequence>
          </xsd:extension>
        </xsd:complexContent>
      </xsd:complexType>
    </xsd:element>
    <xsd:element name="pbc5867ad49c4de8abb6d9dc84f98c64" ma:index="12" nillable="true" ma:taxonomy="true" ma:internalName="pbc5867ad49c4de8abb6d9dc84f98c64" ma:taxonomyFieldName="Stratus_WorkActivity" ma:displayName="Work Activity" ma:fieldId="{9bc5867a-d49c-4de8-abb6-d9dc84f98c64}"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aafe269b34d144b192265c1aa15f208f" ma:index="14" ma:taxonomy="true" ma:internalName="aafe269b34d144b192265c1aa15f208f" ma:taxonomyFieldName="Stratus_SecurityClassification" ma:displayName="Security Classification" ma:fieldId="{aafe269b-34d1-44b1-9226-5c1aa15f208f}"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b0406fddbef74de6a60535bbab845b8f" ma:index="16" nillable="true" ma:taxonomy="true" ma:internalName="b0406fddbef74de6a60535bbab845b8f" ma:taxonomyFieldName="Stratus_Year" ma:displayName="Year" ma:fieldId="{b0406fdd-bef7-4de6-a605-35bbab845b8f}"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80d80a7-9d4e-4ebd-96b8-884e48ad122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6E2E88-EE6C-43C6-86B9-33AC0BB14B7F}">
  <ds:schemaRefs>
    <ds:schemaRef ds:uri="http://schemas.microsoft.com/office/2006/metadata/properties"/>
    <ds:schemaRef ds:uri="http://schemas.microsoft.com/office/infopath/2007/PartnerControls"/>
    <ds:schemaRef ds:uri="http://schemas.microsoft.com/sharepoint/v3"/>
    <ds:schemaRef ds:uri="403aab8b-2644-4b2a-9005-0b1a312d3ada"/>
  </ds:schemaRefs>
</ds:datastoreItem>
</file>

<file path=customXml/itemProps2.xml><?xml version="1.0" encoding="utf-8"?>
<ds:datastoreItem xmlns:ds="http://schemas.openxmlformats.org/officeDocument/2006/customXml" ds:itemID="{D106F536-A6CD-464B-B165-602F6B31A89A}">
  <ds:schemaRefs>
    <ds:schemaRef ds:uri="http://schemas.microsoft.com/office/2006/metadata/longProperties"/>
  </ds:schemaRefs>
</ds:datastoreItem>
</file>

<file path=customXml/itemProps3.xml><?xml version="1.0" encoding="utf-8"?>
<ds:datastoreItem xmlns:ds="http://schemas.openxmlformats.org/officeDocument/2006/customXml" ds:itemID="{0A4799B0-A485-4B08-9DCE-857B4C532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3aab8b-2644-4b2a-9005-0b1a312d3ada"/>
    <ds:schemaRef ds:uri="780d80a7-9d4e-4ebd-96b8-884e48ad1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641186-A0D3-4249-A597-0C523FE014D3}">
  <ds:schemaRefs>
    <ds:schemaRef ds:uri="http://schemas.openxmlformats.org/officeDocument/2006/bibliography"/>
  </ds:schemaRefs>
</ds:datastoreItem>
</file>

<file path=customXml/itemProps5.xml><?xml version="1.0" encoding="utf-8"?>
<ds:datastoreItem xmlns:ds="http://schemas.openxmlformats.org/officeDocument/2006/customXml" ds:itemID="{6D2B707D-A078-4F2F-A50E-003D1DE5439F}">
  <ds:schemaRefs>
    <ds:schemaRef ds:uri="http://schemas.microsoft.com/sharepoint/v3/contenttype/forms"/>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6</TotalTime>
  <Pages>29</Pages>
  <Words>9168</Words>
  <Characters>50979</Characters>
  <DocSecurity>0</DocSecurity>
  <Lines>1108</Lines>
  <Paragraphs>761</Paragraphs>
  <ScaleCrop>false</ScaleCrop>
  <LinksUpToDate>false</LinksUpToDate>
  <CharactersWithSpaces>59386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opportunity guidelines</dc:title>
  <dc:subject/>
  <dc:creator>Industry</dc:creator>
  <cp:keywords/>
  <dc:description/>
  <cp:lastPrinted>2026-09-02T04:37:00Z</cp:lastPrinted>
  <dcterms:created xsi:type="dcterms:W3CDTF">2026-05-10T07:49:00Z</dcterms:created>
  <dcterms:modified xsi:type="dcterms:W3CDTF">2026-09-02T04:37:00Z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display_urn:schemas-microsoft-com:office:office#PublishingContact">
    <vt:lpwstr>Caldwell, Clare</vt:lpwstr>
  </property>
  <property fmtid="{D5CDD505-2E9C-101B-9397-08002B2CF9AE}" pid="7" name="ContentType">
    <vt:lpwstr>Intranet Document</vt:lpwstr>
  </property>
  <property fmtid="{D5CDD505-2E9C-101B-9397-08002B2CF9AE}" pid="8" name="ContentTypeId">
    <vt:lpwstr>0x010100CE67A75EAF588548AAE13D468F9F7191</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_dlc_DocIdItemGuid">
    <vt:lpwstr>696115f9-2aeb-4a06-b0aa-8651c66f8624</vt:lpwstr>
  </property>
  <property fmtid="{D5CDD505-2E9C-101B-9397-08002B2CF9AE}" pid="13" name="DocHub_Year">
    <vt:lpwstr>472;#2021|712d5b50-1b62-44de-9d3e-74234783b265</vt:lpwstr>
  </property>
  <property fmtid="{D5CDD505-2E9C-101B-9397-08002B2CF9AE}" pid="14" name="DocHub_DocumentType">
    <vt:lpwstr>96;#Guideline|1cb7cffe-f5b4-42ac-8a71-3f61d9d0fa0a</vt:lpwstr>
  </property>
  <property fmtid="{D5CDD505-2E9C-101B-9397-08002B2CF9AE}" pid="15" name="DocHub_SecurityClassification">
    <vt:lpwstr>3;#OFFICIAL|6106d03b-a1a0-4e30-9d91-d5e9fb4314f9</vt:lpwstr>
  </property>
  <property fmtid="{D5CDD505-2E9C-101B-9397-08002B2CF9AE}" pid="16" name="DocHub_Keywords">
    <vt:lpwstr/>
  </property>
  <property fmtid="{D5CDD505-2E9C-101B-9397-08002B2CF9AE}" pid="17" name="DocHub_WorkActivity">
    <vt:lpwstr>83;#Programme Management|e917d196-d1dd-46ca-8880-b205532cede6</vt:lpwstr>
  </property>
  <property fmtid="{D5CDD505-2E9C-101B-9397-08002B2CF9AE}" pid="18" name="Order">
    <vt:r8>2100</vt:r8>
  </property>
  <property fmtid="{D5CDD505-2E9C-101B-9397-08002B2CF9AE}" pid="19" name="DocHub_BGHProgramLifecyclePhase">
    <vt:lpwstr>20144;#2 - Design|76e3e0c9-05a6-427f-83fa-9e397d0131c3</vt:lpwstr>
  </property>
  <property fmtid="{D5CDD505-2E9C-101B-9397-08002B2CF9AE}" pid="20" name="DocHub_BGHResponsibleTeam">
    <vt:lpwstr>20150;#Assurance ＆ Business Process Configuration|f1fd53b4-04d1-43b3-bd45-892c6db475ed</vt:lpwstr>
  </property>
  <property fmtid="{D5CDD505-2E9C-101B-9397-08002B2CF9AE}" pid="21" name="DocHub_BGHDeliverySystem">
    <vt:lpwstr/>
  </property>
  <property fmtid="{D5CDD505-2E9C-101B-9397-08002B2CF9AE}" pid="22" name="DocHub_BGHProgramLifecycleTask">
    <vt:lpwstr>28785;#Task 1 - Program Design|7c304e06-24a9-4180-8b77-0f4513b26fa8</vt:lpwstr>
  </property>
  <property fmtid="{D5CDD505-2E9C-101B-9397-08002B2CF9AE}" pid="23" name="Stratus_WorkActivity">
    <vt:lpwstr>14;#Grants Management|9519f3a1-e924-47f7-9616-21acf48bb036</vt:lpwstr>
  </property>
  <property fmtid="{D5CDD505-2E9C-101B-9397-08002B2CF9AE}" pid="24" name="Stratus_Year">
    <vt:lpwstr/>
  </property>
  <property fmtid="{D5CDD505-2E9C-101B-9397-08002B2CF9AE}" pid="25" name="Stratus_ResourceHubPhase">
    <vt:lpwstr>143;#2. Design Phase|c19a2dba-3100-4a62-a1b9-580697867b62</vt:lpwstr>
  </property>
  <property fmtid="{D5CDD505-2E9C-101B-9397-08002B2CF9AE}" pid="26" name="Stratus_SecurityClassification">
    <vt:lpwstr>3;#OFFICIAL|1077e141-03cb-4307-8c0f-d43dc85f509f</vt:lpwstr>
  </property>
  <property fmtid="{D5CDD505-2E9C-101B-9397-08002B2CF9AE}" pid="27" name="MediaServiceImageTags">
    <vt:lpwstr/>
  </property>
  <property fmtid="{D5CDD505-2E9C-101B-9397-08002B2CF9AE}" pid="28" name="ClassificationContentMarkingHeaderShapeIds">
    <vt:lpwstr>5fa043cf,4dd1c113,4dbcb9ff,77e87fa0,737708fb,1a91c0f8</vt:lpwstr>
  </property>
  <property fmtid="{D5CDD505-2E9C-101B-9397-08002B2CF9AE}" pid="29" name="ClassificationContentMarkingHeaderFontProps">
    <vt:lpwstr>#c00000,12,Calibri</vt:lpwstr>
  </property>
  <property fmtid="{D5CDD505-2E9C-101B-9397-08002B2CF9AE}" pid="30" name="ClassificationContentMarkingHeaderText">
    <vt:lpwstr>OFFICIAL</vt:lpwstr>
  </property>
  <property fmtid="{D5CDD505-2E9C-101B-9397-08002B2CF9AE}" pid="31" name="ClassificationContentMarkingFooterShapeIds">
    <vt:lpwstr>4da2f712,658b492b,7167c474,62b1765e,49995c6c,7a2ebb81</vt:lpwstr>
  </property>
  <property fmtid="{D5CDD505-2E9C-101B-9397-08002B2CF9AE}" pid="32" name="ClassificationContentMarkingFooterFontProps">
    <vt:lpwstr>#c00000,12,Calibri</vt:lpwstr>
  </property>
  <property fmtid="{D5CDD505-2E9C-101B-9397-08002B2CF9AE}" pid="33" name="ClassificationContentMarkingFooterText">
    <vt:lpwstr>OFFICIAL</vt:lpwstr>
  </property>
  <property fmtid="{D5CDD505-2E9C-101B-9397-08002B2CF9AE}" pid="34" name="docLang">
    <vt:lpwstr>en</vt:lpwstr>
  </property>
  <property fmtid="{D5CDD505-2E9C-101B-9397-08002B2CF9AE}" pid="35" name="Stratus_ResourceHubOwner">
    <vt:lpwstr/>
  </property>
  <property fmtid="{D5CDD505-2E9C-101B-9397-08002B2CF9AE}" pid="36" name="Stratus_DocumentType">
    <vt:lpwstr>15;#Guideline|57771b02-658a-45ea-b3f8-d7ea084e6707</vt:lpwstr>
  </property>
  <property fmtid="{D5CDD505-2E9C-101B-9397-08002B2CF9AE}" pid="37" name="Objective-Id">
    <vt:lpwstr>BN121157259</vt:lpwstr>
  </property>
  <property fmtid="{D5CDD505-2E9C-101B-9397-08002B2CF9AE}" pid="38" name="Objective-Title">
    <vt:lpwstr>260518_DRAFT_Grant Opportunity Guidelines</vt:lpwstr>
  </property>
  <property fmtid="{D5CDD505-2E9C-101B-9397-08002B2CF9AE}" pid="39" name="Objective-Comment">
    <vt:lpwstr/>
  </property>
  <property fmtid="{D5CDD505-2E9C-101B-9397-08002B2CF9AE}" pid="40" name="Objective-CreationStamp">
    <vt:filetime>2026-02-24T06:24:41Z</vt:filetime>
  </property>
  <property fmtid="{D5CDD505-2E9C-101B-9397-08002B2CF9AE}" pid="41" name="Objective-IsApproved">
    <vt:bool>false</vt:bool>
  </property>
  <property fmtid="{D5CDD505-2E9C-101B-9397-08002B2CF9AE}" pid="42" name="Objective-IsPublished">
    <vt:bool>false</vt:bool>
  </property>
  <property fmtid="{D5CDD505-2E9C-101B-9397-08002B2CF9AE}" pid="43" name="Objective-DatePublished">
    <vt:lpwstr/>
  </property>
  <property fmtid="{D5CDD505-2E9C-101B-9397-08002B2CF9AE}" pid="44" name="Objective-ModificationStamp">
    <vt:filetime>2026-05-19T04:57:55Z</vt:filetime>
  </property>
  <property fmtid="{D5CDD505-2E9C-101B-9397-08002B2CF9AE}" pid="45" name="Objective-Owner">
    <vt:lpwstr>Defence</vt:lpwstr>
  </property>
  <property fmtid="{D5CDD505-2E9C-101B-9397-08002B2CF9AE}" pid="46" name="Objective-Path">
    <vt:lpwstr>Objective Global Folder - PROD:Defence Business Units:Strategy, Policy, and Industry Group:SPD : Strategic Policy Division:02 - Core Business:FRO - Strategic Policy Outreach:03. Defence Strategic Policy Research Program (DSPRP):Strategic Policy Outreach (</vt:lpwstr>
  </property>
  <property fmtid="{D5CDD505-2E9C-101B-9397-08002B2CF9AE}" pid="47" name="Objective-Parent">
    <vt:lpwstr>03. Working Folder</vt:lpwstr>
  </property>
  <property fmtid="{D5CDD505-2E9C-101B-9397-08002B2CF9AE}" pid="48" name="Objective-State">
    <vt:lpwstr>Being Edited</vt:lpwstr>
  </property>
  <property fmtid="{D5CDD505-2E9C-101B-9397-08002B2CF9AE}" pid="49" name="Objective-Version">
    <vt:lpwstr>14.1</vt:lpwstr>
  </property>
  <property fmtid="{D5CDD505-2E9C-101B-9397-08002B2CF9AE}" pid="50" name="Objective-VersionNumber">
    <vt:i4>34</vt:i4>
  </property>
  <property fmtid="{D5CDD505-2E9C-101B-9397-08002B2CF9AE}" pid="51" name="Objective-VersionComment">
    <vt:lpwstr>ASSEO cleared</vt:lpwstr>
  </property>
  <property fmtid="{D5CDD505-2E9C-101B-9397-08002B2CF9AE}" pid="52" name="Objective-FileNumber">
    <vt:lpwstr>2026/1016591</vt:lpwstr>
  </property>
  <property fmtid="{D5CDD505-2E9C-101B-9397-08002B2CF9AE}" pid="53" name="Objective-Classification">
    <vt:lpwstr>Protected</vt:lpwstr>
  </property>
  <property fmtid="{D5CDD505-2E9C-101B-9397-08002B2CF9AE}" pid="54" name="Objective-Caveats">
    <vt:lpwstr/>
  </property>
  <property fmtid="{D5CDD505-2E9C-101B-9397-08002B2CF9AE}" pid="55" name="Objective-Document Type">
    <vt:lpwstr/>
  </property>
  <property fmtid="{D5CDD505-2E9C-101B-9397-08002B2CF9AE}" pid="56" name="Objective-Reason for Security Classification Change">
    <vt:lpwstr/>
  </property>
</Properties>
</file>