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52A44C38" w:rsidR="00D511C1" w:rsidRPr="00B04E0E" w:rsidRDefault="0082155F" w:rsidP="003219B1">
      <w:pPr>
        <w:pStyle w:val="Heading1"/>
        <w:tabs>
          <w:tab w:val="clear" w:pos="3825"/>
        </w:tabs>
      </w:pPr>
      <w:r>
        <w:t xml:space="preserve">Business Research and Innovation Initiative (BRII): </w:t>
      </w:r>
      <w:r w:rsidR="0050524A">
        <w:t>Workplace Relations Usability Challenge</w:t>
      </w:r>
      <w:r>
        <w:t xml:space="preserve"> – Proof of Concept Grant</w:t>
      </w:r>
    </w:p>
    <w:p w14:paraId="0DBD3384" w14:textId="69C914A6" w:rsidR="00425613" w:rsidRDefault="00425613" w:rsidP="00B04E0E">
      <w:pPr>
        <w:pStyle w:val="Heading1SecondLine"/>
      </w:pPr>
    </w:p>
    <w:p w14:paraId="51A82201" w14:textId="51A42E6D" w:rsidR="00D511C1" w:rsidRDefault="00DE7BC8" w:rsidP="00D511C1">
      <w:r w:rsidRPr="00E46E90">
        <w:t xml:space="preserve">Version </w:t>
      </w:r>
      <w:r w:rsidR="0082155F">
        <w:t>May 2023</w:t>
      </w:r>
    </w:p>
    <w:p w14:paraId="2C361C2F" w14:textId="4F83A4D2"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39334E16" w14:textId="63853FF4" w:rsidR="002C2A37" w:rsidRDefault="00A40FEB" w:rsidP="00B15AE3">
      <w:pPr>
        <w:pStyle w:val="ListBullet"/>
      </w:pPr>
      <w:r>
        <w:t>Australian Business Number (ABN)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 xml:space="preserve">If you have been provided with an </w:t>
      </w:r>
      <w:r w:rsidR="00C80BB2" w:rsidRPr="0082155F">
        <w:rPr>
          <w:b/>
          <w:bCs/>
          <w:lang w:eastAsia="en-AU"/>
        </w:rPr>
        <w:t>Invitation code</w:t>
      </w:r>
      <w:r w:rsidR="00C80BB2">
        <w:rPr>
          <w:lang w:eastAsia="en-AU"/>
        </w:rPr>
        <w:t>, you will be able to enter it here which will select the program for you.</w:t>
      </w:r>
    </w:p>
    <w:p w14:paraId="42BDA022" w14:textId="27CC379A" w:rsidR="00A40FEB" w:rsidRDefault="00A40FEB" w:rsidP="00A40FEB">
      <w:pPr>
        <w:pStyle w:val="ListBullet"/>
      </w:pPr>
      <w:r>
        <w:t xml:space="preserve">Field 1 select - </w:t>
      </w:r>
      <w:r w:rsidR="0082155F">
        <w:t xml:space="preserve">BRII: </w:t>
      </w:r>
      <w:r w:rsidR="0050524A">
        <w:t>Workplace Relations Usability Challenge</w:t>
      </w:r>
      <w:r w:rsidR="0082155F">
        <w:t xml:space="preserve"> – </w:t>
      </w:r>
      <w:r w:rsidR="004059C5">
        <w:t>P</w:t>
      </w:r>
      <w:r w:rsidR="0082155F">
        <w:t>roof of Concept</w:t>
      </w:r>
    </w:p>
    <w:p w14:paraId="7FB50500" w14:textId="40362472" w:rsidR="00A40FEB" w:rsidRDefault="00A40FEB" w:rsidP="00A40FEB">
      <w:pPr>
        <w:pStyle w:val="ListBullet"/>
      </w:pPr>
      <w:r>
        <w:t xml:space="preserve">Field 2 select - </w:t>
      </w:r>
      <w:r w:rsidR="0082155F">
        <w:t xml:space="preserve">BRII: </w:t>
      </w:r>
      <w:r w:rsidR="0050524A">
        <w:t>Workplace Relations Usability Challenge</w:t>
      </w:r>
      <w:r w:rsidR="0082155F">
        <w:t xml:space="preserve"> – </w:t>
      </w:r>
      <w:r w:rsidR="004059C5">
        <w:t>P</w:t>
      </w:r>
      <w:r w:rsidR="0082155F">
        <w:t>roof of Concept</w:t>
      </w:r>
    </w:p>
    <w:p w14:paraId="5E8DCA3C" w14:textId="77777777" w:rsidR="00A40FEB" w:rsidRDefault="00A40FEB" w:rsidP="00A40FEB">
      <w:pPr>
        <w:pStyle w:val="Normalexplanatory"/>
      </w:pPr>
      <w:r>
        <w:t>When you have selected the program, the following text will appear.</w:t>
      </w:r>
    </w:p>
    <w:p w14:paraId="521B8FA0" w14:textId="072C9047" w:rsidR="0082155F" w:rsidRPr="00AE0391" w:rsidRDefault="0082155F" w:rsidP="0082155F">
      <w:bookmarkStart w:id="0" w:name="_Hlk135739723"/>
      <w:r w:rsidRPr="00AE0391">
        <w:t xml:space="preserve">This grant opportunity provides </w:t>
      </w:r>
      <w:r w:rsidR="00C46E90" w:rsidRPr="00845750">
        <w:rPr>
          <w:lang w:val="en"/>
        </w:rPr>
        <w:t xml:space="preserve">small to medium sized enterprises (SMEs) with grant funding to </w:t>
      </w:r>
      <w:r w:rsidR="00C46E90">
        <w:t>support and drive the development and uptake of technology solutions to support engagement with modern awards</w:t>
      </w:r>
      <w:r w:rsidRPr="00AE0391">
        <w:t>.</w:t>
      </w:r>
    </w:p>
    <w:bookmarkEnd w:id="0"/>
    <w:p w14:paraId="05C4C8AB" w14:textId="7A786778" w:rsidR="00A40FEB" w:rsidRDefault="00A40FEB" w:rsidP="00A40FEB">
      <w:r>
        <w:t xml:space="preserve">You should read the </w:t>
      </w:r>
      <w:hyperlink r:id="rId21" w:anchor="key-documents" w:history="1">
        <w:r w:rsidRPr="00076316">
          <w:rPr>
            <w:rStyle w:val="Hyperlink"/>
          </w:rPr>
          <w:t>grant opportunity guidelines</w:t>
        </w:r>
      </w:hyperlink>
      <w:r>
        <w:t xml:space="preserve"> and </w:t>
      </w:r>
      <w:hyperlink r:id="rId22" w:anchor="key-documents" w:history="1">
        <w:r w:rsidRPr="00076316">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44A908B" w:rsidR="00A40FEB" w:rsidRPr="006E27A9" w:rsidRDefault="00A40FEB" w:rsidP="00A40FEB">
      <w:r w:rsidRPr="006E27A9">
        <w:t xml:space="preserve">You may submit your application at any time up </w:t>
      </w:r>
      <w:r w:rsidRPr="00EF292D">
        <w:t>until 5.00pm AE</w:t>
      </w:r>
      <w:r w:rsidR="00EF292D" w:rsidRPr="00EF292D">
        <w:t>DT</w:t>
      </w:r>
      <w:r w:rsidRPr="00EF292D">
        <w:t xml:space="preserve"> on </w:t>
      </w:r>
      <w:r w:rsidR="00EF292D" w:rsidRPr="00EF292D">
        <w:t>30 October 2024</w:t>
      </w:r>
      <w:r w:rsidRPr="00EF292D">
        <w:t xml:space="preserve">. </w:t>
      </w:r>
      <w:r w:rsidR="00AD4BF4" w:rsidRPr="00EF292D">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6B894DF" w:rsidR="0096090D" w:rsidRDefault="00193F0F" w:rsidP="0096090D">
      <w:pPr>
        <w:tabs>
          <w:tab w:val="left" w:pos="6237"/>
          <w:tab w:val="left" w:pos="7938"/>
        </w:tabs>
      </w:pPr>
      <w:r>
        <w:t xml:space="preserve">We will ask you the following questions to establish your eligibility for the </w:t>
      </w:r>
      <w:r w:rsidR="008F094F">
        <w:t xml:space="preserve">BRII </w:t>
      </w:r>
      <w:r w:rsidR="00C46E90">
        <w:t>Workplace relations usability challenge</w:t>
      </w:r>
      <w:r w:rsidR="008F094F">
        <w:t xml:space="preserve"> Proof of Concept</w:t>
      </w:r>
      <w:r>
        <w:t xml:space="preserve"> grant opportunity. </w:t>
      </w:r>
    </w:p>
    <w:p w14:paraId="4419FDF1" w14:textId="3F308A77" w:rsidR="00193F0F" w:rsidRPr="00EF292D" w:rsidRDefault="00193F0F" w:rsidP="00193F0F">
      <w:pPr>
        <w:pStyle w:val="Normalexplanatory"/>
      </w:pPr>
      <w:r w:rsidRPr="00EF292D">
        <w:t>Questions marked with a</w:t>
      </w:r>
      <w:r w:rsidR="000B6DC2" w:rsidRPr="00EF292D">
        <w:t>n</w:t>
      </w:r>
      <w:r w:rsidRPr="00EF292D">
        <w:t xml:space="preserve"> asterisk are mandatory. </w:t>
      </w:r>
    </w:p>
    <w:p w14:paraId="6C1142A7" w14:textId="040CE2CE" w:rsidR="00193F0F" w:rsidRPr="00EF292D" w:rsidRDefault="008F094F" w:rsidP="00193F0F">
      <w:pPr>
        <w:pStyle w:val="ListBullet"/>
      </w:pPr>
      <w:r w:rsidRPr="00EF292D">
        <w:t xml:space="preserve">Have you successfully completed a (BRII): </w:t>
      </w:r>
      <w:r w:rsidR="0050524A" w:rsidRPr="00EF292D">
        <w:t>Workplace Relations Usability Challenge</w:t>
      </w:r>
      <w:r w:rsidRPr="00EF292D">
        <w:t xml:space="preserve"> Feasibility that has addressed </w:t>
      </w:r>
      <w:r w:rsidR="00B15AE3" w:rsidRPr="00EF292D">
        <w:t xml:space="preserve">how Using technology to improve the user experience of SMEs </w:t>
      </w:r>
      <w:r w:rsidR="00B42146" w:rsidRPr="00EF292D">
        <w:t xml:space="preserve">to engage them </w:t>
      </w:r>
      <w:r w:rsidR="00B15AE3" w:rsidRPr="00EF292D">
        <w:t>with modern awards</w:t>
      </w:r>
      <w:r w:rsidRPr="00EF292D">
        <w:t>?</w:t>
      </w:r>
      <w:r w:rsidR="000B6DC2" w:rsidRPr="00EF292D">
        <w:t xml:space="preserve"> </w:t>
      </w:r>
      <w:r w:rsidR="000B6DC2" w:rsidRPr="00EF292D">
        <w:rPr>
          <w:color w:val="FF0000"/>
        </w:rPr>
        <w:t>*</w:t>
      </w:r>
    </w:p>
    <w:p w14:paraId="7AC66C94" w14:textId="49908B9A" w:rsidR="00255E4E" w:rsidRPr="008F094F" w:rsidRDefault="008F094F" w:rsidP="008F094F">
      <w:pPr>
        <w:pStyle w:val="ListBullet"/>
        <w:numPr>
          <w:ilvl w:val="0"/>
          <w:numId w:val="0"/>
        </w:numPr>
        <w:ind w:left="360" w:hanging="360"/>
        <w:rPr>
          <w:i/>
          <w:color w:val="264F90"/>
        </w:rPr>
      </w:pPr>
      <w:r w:rsidRPr="00EF292D">
        <w:rPr>
          <w:i/>
          <w:color w:val="264F90"/>
        </w:rPr>
        <w:t>Yes or No</w:t>
      </w:r>
    </w:p>
    <w:p w14:paraId="4A5BE07C" w14:textId="5780F49C"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1DA843E8"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36E0869F" w14:textId="1544DF0B" w:rsidR="00B87524"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Pr="00EF292D" w:rsidRDefault="003B792F" w:rsidP="003B792F">
      <w:pPr>
        <w:pStyle w:val="Normalexplanatory"/>
      </w:pPr>
      <w:r w:rsidRPr="00EF292D">
        <w:t xml:space="preserve">Your response is limited to 5000 characters including spaces and does not support formatting. </w:t>
      </w:r>
    </w:p>
    <w:p w14:paraId="0C94D35E" w14:textId="58B7895C" w:rsidR="003B792F" w:rsidRPr="00EF292D" w:rsidRDefault="003B792F" w:rsidP="003B792F">
      <w:r w:rsidRPr="00EF292D">
        <w:t>You must also provide a project plan which you should attach later in your application.</w:t>
      </w:r>
      <w:r w:rsidR="002E6EFF" w:rsidRPr="00EF292D">
        <w:t xml:space="preserve"> Refer to the grant opportunity guidelines for the requirement</w:t>
      </w:r>
      <w:r w:rsidR="004B3B47" w:rsidRPr="00EF292D">
        <w:t>s</w:t>
      </w:r>
      <w:r w:rsidR="002E6EFF" w:rsidRPr="00EF292D">
        <w:t xml:space="preserve"> of the project plan.</w:t>
      </w:r>
    </w:p>
    <w:p w14:paraId="6735708A" w14:textId="0E66557F" w:rsidR="003B792F" w:rsidRPr="00EF292D" w:rsidRDefault="003B792F" w:rsidP="003B792F">
      <w:pPr>
        <w:pStyle w:val="Heading3"/>
      </w:pPr>
      <w:r w:rsidRPr="00EF292D">
        <w:t>Project outcomes</w:t>
      </w:r>
    </w:p>
    <w:p w14:paraId="74C2DF75" w14:textId="77777777" w:rsidR="003B792F" w:rsidRPr="00EF292D" w:rsidRDefault="003B792F" w:rsidP="003B792F">
      <w:pPr>
        <w:pStyle w:val="Normalexplanatory"/>
      </w:pPr>
      <w:r w:rsidRPr="00EF292D">
        <w:t>This information will be included in your grant agreement if your application is successful.</w:t>
      </w:r>
    </w:p>
    <w:p w14:paraId="62998B51" w14:textId="6515AFD2" w:rsidR="00EF741B" w:rsidRPr="00EF292D" w:rsidRDefault="00EF741B" w:rsidP="00EF741B">
      <w:r w:rsidRPr="00EF292D">
        <w:t xml:space="preserve">Provide a summary of the expected project outcomes. </w:t>
      </w:r>
    </w:p>
    <w:p w14:paraId="0E59E064" w14:textId="680623AA" w:rsidR="00EF741B" w:rsidRPr="00EF292D" w:rsidRDefault="003B792F" w:rsidP="00EF741B">
      <w:pPr>
        <w:pStyle w:val="Normalexplanatory"/>
      </w:pPr>
      <w:r w:rsidRPr="00EF292D">
        <w:t>Your response is limited to 5000 characters including spaces and does not support formatting</w:t>
      </w:r>
      <w:r w:rsidR="00027212" w:rsidRPr="00EF292D">
        <w:t>.</w:t>
      </w:r>
      <w:r w:rsidR="00EF741B" w:rsidRPr="00EF292D">
        <w:t xml:space="preserve"> </w:t>
      </w:r>
    </w:p>
    <w:p w14:paraId="63C4CDA8" w14:textId="5734A97E" w:rsidR="00CD18FB" w:rsidRPr="00EF292D" w:rsidRDefault="00CD18FB" w:rsidP="00CD18FB">
      <w:pPr>
        <w:pStyle w:val="Heading3"/>
      </w:pPr>
      <w:r w:rsidRPr="00EF292D">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306B30BF" w:rsidR="00BC6D60" w:rsidRPr="00EF292D" w:rsidRDefault="00451608" w:rsidP="00ED2D3B">
      <w:pPr>
        <w:pStyle w:val="Normalexplanatory"/>
      </w:pPr>
      <w:r w:rsidRPr="00451608">
        <w:t xml:space="preserve">Your project must be completed in line with the dates provided in the grant opportunity guidelines. </w:t>
      </w:r>
      <w:r w:rsidR="00B87524" w:rsidRPr="00451608">
        <w:t xml:space="preserve"> The</w:t>
      </w:r>
      <w:r w:rsidR="00B87524">
        <w:t xml:space="preserve"> project length will be calculated by the </w:t>
      </w:r>
      <w:r w:rsidR="00B87524" w:rsidRPr="00EF292D">
        <w:t xml:space="preserve">start and end dates you enter. Your project can be no longer than </w:t>
      </w:r>
      <w:r w:rsidR="003B6BE1" w:rsidRPr="00EF292D">
        <w:t xml:space="preserve">18 </w:t>
      </w:r>
      <w:r w:rsidR="00B87524" w:rsidRPr="00EF292D">
        <w:t>months.</w:t>
      </w:r>
    </w:p>
    <w:p w14:paraId="228A58DB" w14:textId="2DD02130" w:rsidR="00B51D67" w:rsidRPr="00EF292D" w:rsidRDefault="00CD18FB" w:rsidP="00B51D67">
      <w:pPr>
        <w:pStyle w:val="Heading3"/>
      </w:pPr>
      <w:r w:rsidRPr="00EF292D">
        <w:lastRenderedPageBreak/>
        <w:t>Proje</w:t>
      </w:r>
      <w:r w:rsidR="008F48A4" w:rsidRPr="00EF292D">
        <w:t>ct</w:t>
      </w:r>
      <w:r w:rsidRPr="00EF292D">
        <w:t xml:space="preserve"> m</w:t>
      </w:r>
      <w:r w:rsidR="00B51D67" w:rsidRPr="00EF292D">
        <w:t>ilestones</w:t>
      </w:r>
    </w:p>
    <w:p w14:paraId="6FD44DB0" w14:textId="0622FAEC" w:rsidR="00B51D67" w:rsidRDefault="006320B2" w:rsidP="00B51D67">
      <w:r w:rsidRPr="00EF292D">
        <w:t>You must breakdown your project into milestones. You should include the key activities occurring at each milestone. The start date of milestone 1 is the expected project start date. The end date of your last milestone activity will be the project end date. You will be required to complete the following fields. You can add up to 10</w:t>
      </w:r>
      <w:r w:rsidRPr="008647BD">
        <w:t xml:space="preserve"> milestones.</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10E044A3"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23748C6E" w:rsidR="00B04E0E" w:rsidRDefault="00B04E0E" w:rsidP="00B04E0E">
      <w:pPr>
        <w:pStyle w:val="ListBullet"/>
      </w:pPr>
      <w:r>
        <w:t xml:space="preserve">Estimated </w:t>
      </w:r>
      <w:r w:rsidR="008C1BE2">
        <w:t>percentage</w:t>
      </w:r>
      <w:r>
        <w:t xml:space="preserve"> of project value expected to be undertaken at site</w:t>
      </w:r>
    </w:p>
    <w:p w14:paraId="493C1434" w14:textId="20DFEA3B" w:rsidR="007E44E6" w:rsidRDefault="007E44E6" w:rsidP="007E44E6">
      <w:pPr>
        <w:pStyle w:val="ListBullet"/>
        <w:numPr>
          <w:ilvl w:val="0"/>
          <w:numId w:val="0"/>
        </w:numPr>
        <w:ind w:left="360" w:hanging="360"/>
      </w:pPr>
    </w:p>
    <w:p w14:paraId="49299D05" w14:textId="5C799C83" w:rsidR="007E44E6" w:rsidRDefault="007E44E6" w:rsidP="007E44E6">
      <w:pPr>
        <w:pStyle w:val="ListBullet"/>
        <w:numPr>
          <w:ilvl w:val="0"/>
          <w:numId w:val="0"/>
        </w:numPr>
        <w:ind w:left="360" w:hanging="360"/>
      </w:pPr>
    </w:p>
    <w:p w14:paraId="4076234F" w14:textId="0F355FC0" w:rsidR="007E44E6" w:rsidRDefault="007E44E6" w:rsidP="007E44E6">
      <w:pPr>
        <w:pStyle w:val="ListBullet"/>
        <w:numPr>
          <w:ilvl w:val="0"/>
          <w:numId w:val="0"/>
        </w:numPr>
        <w:ind w:left="360" w:hanging="360"/>
      </w:pPr>
    </w:p>
    <w:p w14:paraId="0DA6F842" w14:textId="06B5E7E0" w:rsidR="007E44E6" w:rsidRDefault="007E44E6" w:rsidP="007E44E6">
      <w:pPr>
        <w:pStyle w:val="ListBullet"/>
        <w:numPr>
          <w:ilvl w:val="0"/>
          <w:numId w:val="0"/>
        </w:numPr>
        <w:ind w:left="360" w:hanging="360"/>
      </w:pPr>
    </w:p>
    <w:p w14:paraId="0B8D3ADE" w14:textId="77777777" w:rsidR="00B42146" w:rsidRDefault="00B42146" w:rsidP="007E44E6">
      <w:pPr>
        <w:pStyle w:val="ListBullet"/>
        <w:numPr>
          <w:ilvl w:val="0"/>
          <w:numId w:val="0"/>
        </w:numPr>
        <w:ind w:left="360" w:hanging="360"/>
      </w:pPr>
    </w:p>
    <w:p w14:paraId="52D97C35" w14:textId="7C7EDDFC" w:rsidR="007E44E6" w:rsidRDefault="007E44E6" w:rsidP="007E44E6">
      <w:pPr>
        <w:pStyle w:val="ListBullet"/>
        <w:numPr>
          <w:ilvl w:val="0"/>
          <w:numId w:val="0"/>
        </w:numPr>
        <w:ind w:left="360" w:hanging="360"/>
      </w:pPr>
    </w:p>
    <w:p w14:paraId="2A16F97F" w14:textId="4E6E34CF" w:rsidR="007E44E6" w:rsidRDefault="007E44E6" w:rsidP="007E44E6">
      <w:pPr>
        <w:pStyle w:val="ListBullet"/>
        <w:numPr>
          <w:ilvl w:val="0"/>
          <w:numId w:val="0"/>
        </w:numPr>
        <w:ind w:left="360" w:hanging="360"/>
      </w:pPr>
    </w:p>
    <w:p w14:paraId="74ECC176" w14:textId="39C6CB05" w:rsidR="007E44E6" w:rsidRDefault="007E44E6" w:rsidP="007E44E6">
      <w:pPr>
        <w:pStyle w:val="ListBullet"/>
        <w:numPr>
          <w:ilvl w:val="0"/>
          <w:numId w:val="0"/>
        </w:numPr>
        <w:ind w:left="360" w:hanging="360"/>
      </w:pPr>
    </w:p>
    <w:p w14:paraId="1A676219" w14:textId="0B2B2669" w:rsidR="007E44E6" w:rsidRDefault="007E44E6" w:rsidP="007E44E6">
      <w:pPr>
        <w:pStyle w:val="ListBullet"/>
        <w:numPr>
          <w:ilvl w:val="0"/>
          <w:numId w:val="0"/>
        </w:numPr>
        <w:ind w:left="360" w:hanging="360"/>
      </w:pPr>
    </w:p>
    <w:p w14:paraId="116D4F02" w14:textId="77777777" w:rsidR="007E44E6" w:rsidRDefault="007E44E6" w:rsidP="007E44E6">
      <w:pPr>
        <w:pStyle w:val="ListBullet"/>
        <w:numPr>
          <w:ilvl w:val="0"/>
          <w:numId w:val="0"/>
        </w:numPr>
        <w:ind w:left="360" w:hanging="360"/>
      </w:pPr>
    </w:p>
    <w:p w14:paraId="31419F01" w14:textId="77777777" w:rsidR="008B1516" w:rsidRDefault="008B1516">
      <w:pPr>
        <w:spacing w:before="0" w:after="200" w:line="276" w:lineRule="auto"/>
        <w:rPr>
          <w:rFonts w:asciiTheme="minorHAnsi" w:eastAsiaTheme="majorEastAsia" w:hAnsiTheme="minorHAnsi" w:cstheme="majorBidi"/>
          <w:b/>
          <w:bCs/>
          <w:sz w:val="40"/>
          <w:szCs w:val="26"/>
          <w:lang w:eastAsia="en-AU"/>
        </w:rPr>
      </w:pPr>
      <w:r>
        <w:br w:type="page"/>
      </w:r>
    </w:p>
    <w:p w14:paraId="52A5F873" w14:textId="1D967CE2"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38FB9B6B" w:rsidR="00E06020" w:rsidRPr="00EF292D" w:rsidRDefault="0020567F" w:rsidP="00405849">
      <w:r w:rsidRPr="00EF292D">
        <w:t>P</w:t>
      </w:r>
      <w:r w:rsidR="00954C0E" w:rsidRPr="00EF292D">
        <w:t xml:space="preserve">rovide a summary of your eligible project </w:t>
      </w:r>
      <w:r w:rsidRPr="00EF292D">
        <w:t>expenditure</w:t>
      </w:r>
      <w:r w:rsidR="00954C0E" w:rsidRPr="00EF292D">
        <w:t xml:space="preserve"> over the life of the project.</w:t>
      </w:r>
    </w:p>
    <w:p w14:paraId="1671D343" w14:textId="5FF7CE09" w:rsidR="00B51D67" w:rsidRPr="00EF292D" w:rsidRDefault="00C34F7D" w:rsidP="00C34F7D">
      <w:pPr>
        <w:pStyle w:val="Normalexplanatory"/>
      </w:pPr>
      <w:r w:rsidRPr="00EF292D">
        <w:t xml:space="preserve">If you are registered for GST, enter the GST exclusive amount. If you are not registered for GST, enter the GST inclusive amount. </w:t>
      </w:r>
      <w:r w:rsidR="00954C0E" w:rsidRPr="00EF292D">
        <w:t>We only provide grant funding based on eligible expenditure. Refer to the guidelines for guidance on eligible expenditure.</w:t>
      </w:r>
    </w:p>
    <w:p w14:paraId="6A8367E1" w14:textId="10026B0D" w:rsidR="00E06020" w:rsidRPr="00EF292D" w:rsidRDefault="00E06020" w:rsidP="00E06020">
      <w:pPr>
        <w:pStyle w:val="Normalexplanatory"/>
      </w:pPr>
      <w:r w:rsidRPr="00EF292D">
        <w:t>You will also be required to attach a detailed project budget later in the application form.</w:t>
      </w:r>
      <w:r w:rsidR="00990130" w:rsidRPr="00EF292D">
        <w:t xml:space="preserve"> Refer to the grant opportunity guidelines for the requirements of the budget.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EF292D" w:rsidRDefault="00E06020" w:rsidP="00405849">
            <w:pPr>
              <w:rPr>
                <w:b/>
              </w:rPr>
            </w:pPr>
            <w:r w:rsidRPr="00EF292D">
              <w:rPr>
                <w:b/>
              </w:rPr>
              <w:t>Type of expenditure</w:t>
            </w:r>
          </w:p>
        </w:tc>
        <w:tc>
          <w:tcPr>
            <w:tcW w:w="2410" w:type="dxa"/>
          </w:tcPr>
          <w:p w14:paraId="60DDD370" w14:textId="4977CE4B" w:rsidR="004537E2" w:rsidRPr="00EF292D" w:rsidRDefault="00E06020" w:rsidP="00405849">
            <w:pPr>
              <w:rPr>
                <w:b/>
              </w:rPr>
            </w:pPr>
            <w:r w:rsidRPr="00EF292D">
              <w:rPr>
                <w:b/>
              </w:rPr>
              <w:t>Head of expenditure</w:t>
            </w:r>
          </w:p>
        </w:tc>
        <w:tc>
          <w:tcPr>
            <w:tcW w:w="2126" w:type="dxa"/>
          </w:tcPr>
          <w:p w14:paraId="390569F9" w14:textId="357CF8A9" w:rsidR="004537E2" w:rsidRPr="00EF292D" w:rsidRDefault="004537E2" w:rsidP="00405849">
            <w:pPr>
              <w:rPr>
                <w:b/>
              </w:rPr>
            </w:pPr>
            <w:r w:rsidRPr="00EF292D">
              <w:rPr>
                <w:b/>
              </w:rPr>
              <w:t>Financial Year</w:t>
            </w:r>
          </w:p>
        </w:tc>
        <w:tc>
          <w:tcPr>
            <w:tcW w:w="1976" w:type="dxa"/>
          </w:tcPr>
          <w:p w14:paraId="1FBF39B8" w14:textId="165C4C94" w:rsidR="004537E2" w:rsidRPr="004537E2" w:rsidRDefault="004537E2" w:rsidP="00405849">
            <w:pPr>
              <w:rPr>
                <w:b/>
              </w:rPr>
            </w:pPr>
            <w:r w:rsidRPr="00EF292D">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79086133" w:rsidR="007A7F44" w:rsidRDefault="00255A3B" w:rsidP="00255A3B">
            <w:r w:rsidRPr="00822655">
              <w:t>Labour</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822655" w14:paraId="281F66B9" w14:textId="77777777" w:rsidTr="00610C34">
        <w:trPr>
          <w:cantSplit/>
        </w:trPr>
        <w:tc>
          <w:tcPr>
            <w:tcW w:w="2265" w:type="dxa"/>
          </w:tcPr>
          <w:p w14:paraId="3F2E348D" w14:textId="77777777" w:rsidR="00822655" w:rsidRDefault="00822655" w:rsidP="00822655"/>
        </w:tc>
        <w:tc>
          <w:tcPr>
            <w:tcW w:w="2410" w:type="dxa"/>
          </w:tcPr>
          <w:p w14:paraId="6AA2C8A8" w14:textId="4831F5F0" w:rsidR="00822655" w:rsidRDefault="00822655" w:rsidP="00822655"/>
        </w:tc>
        <w:tc>
          <w:tcPr>
            <w:tcW w:w="2126" w:type="dxa"/>
          </w:tcPr>
          <w:p w14:paraId="01F8D829" w14:textId="16FBEA67" w:rsidR="00822655" w:rsidRPr="00822655" w:rsidRDefault="00822655" w:rsidP="00822655">
            <w:r w:rsidRPr="00822655">
              <w:t>202</w:t>
            </w:r>
            <w:r w:rsidR="00892721">
              <w:t>2</w:t>
            </w:r>
            <w:r>
              <w:t>/</w:t>
            </w:r>
            <w:r w:rsidR="00892721">
              <w:t>23</w:t>
            </w:r>
          </w:p>
        </w:tc>
        <w:tc>
          <w:tcPr>
            <w:tcW w:w="1976" w:type="dxa"/>
          </w:tcPr>
          <w:p w14:paraId="42894B6D" w14:textId="5AD398AB" w:rsidR="00822655" w:rsidRDefault="00822655" w:rsidP="00822655">
            <w:r>
              <w:t xml:space="preserve">$ </w:t>
            </w:r>
          </w:p>
        </w:tc>
      </w:tr>
      <w:tr w:rsidR="00822655" w14:paraId="72375ECC" w14:textId="77777777" w:rsidTr="00610C34">
        <w:trPr>
          <w:cantSplit/>
        </w:trPr>
        <w:tc>
          <w:tcPr>
            <w:tcW w:w="2265" w:type="dxa"/>
          </w:tcPr>
          <w:p w14:paraId="2810D7D9" w14:textId="77777777" w:rsidR="00822655" w:rsidRDefault="00822655" w:rsidP="00822655"/>
        </w:tc>
        <w:tc>
          <w:tcPr>
            <w:tcW w:w="2410" w:type="dxa"/>
          </w:tcPr>
          <w:p w14:paraId="29357AB9" w14:textId="77777777" w:rsidR="00822655" w:rsidRDefault="00822655" w:rsidP="00822655"/>
        </w:tc>
        <w:tc>
          <w:tcPr>
            <w:tcW w:w="2126" w:type="dxa"/>
          </w:tcPr>
          <w:p w14:paraId="03B1CB5A" w14:textId="2271D7D0" w:rsidR="00822655" w:rsidRPr="00822655" w:rsidRDefault="00892721" w:rsidP="00822655">
            <w:r>
              <w:t>2023/24</w:t>
            </w:r>
          </w:p>
        </w:tc>
        <w:tc>
          <w:tcPr>
            <w:tcW w:w="1976" w:type="dxa"/>
          </w:tcPr>
          <w:p w14:paraId="56D2DB64" w14:textId="45D3AFA5" w:rsidR="00822655" w:rsidRDefault="00822655" w:rsidP="00822655">
            <w:r>
              <w:t>$</w:t>
            </w:r>
          </w:p>
        </w:tc>
      </w:tr>
      <w:tr w:rsidR="003B6BE1" w14:paraId="480C63B3" w14:textId="77777777" w:rsidTr="00610C34">
        <w:trPr>
          <w:cantSplit/>
        </w:trPr>
        <w:tc>
          <w:tcPr>
            <w:tcW w:w="2265" w:type="dxa"/>
          </w:tcPr>
          <w:p w14:paraId="74818CB2" w14:textId="77777777" w:rsidR="003B6BE1" w:rsidRDefault="003B6BE1" w:rsidP="00822655"/>
        </w:tc>
        <w:tc>
          <w:tcPr>
            <w:tcW w:w="2410" w:type="dxa"/>
          </w:tcPr>
          <w:p w14:paraId="28FF741D" w14:textId="77777777" w:rsidR="003B6BE1" w:rsidRDefault="003B6BE1" w:rsidP="00822655"/>
        </w:tc>
        <w:tc>
          <w:tcPr>
            <w:tcW w:w="2126" w:type="dxa"/>
          </w:tcPr>
          <w:p w14:paraId="6B16424B" w14:textId="0E570569" w:rsidR="003B6BE1" w:rsidRPr="00822655" w:rsidRDefault="00892721" w:rsidP="00822655">
            <w:r>
              <w:t>2024/25</w:t>
            </w:r>
          </w:p>
        </w:tc>
        <w:tc>
          <w:tcPr>
            <w:tcW w:w="1976" w:type="dxa"/>
          </w:tcPr>
          <w:p w14:paraId="4FFA1535" w14:textId="3B7738AE" w:rsidR="003B6BE1" w:rsidRDefault="00892721" w:rsidP="00822655">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55345813" w:rsidR="007A7F44" w:rsidRDefault="00822655" w:rsidP="00E06020">
            <w:r>
              <w:t>Labour on-costs (up to 30% of Labour costs)</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822655" w14:paraId="553C80AA" w14:textId="77777777" w:rsidTr="00610C34">
        <w:trPr>
          <w:cantSplit/>
        </w:trPr>
        <w:tc>
          <w:tcPr>
            <w:tcW w:w="2265" w:type="dxa"/>
          </w:tcPr>
          <w:p w14:paraId="4546216D" w14:textId="7D224D07" w:rsidR="00822655" w:rsidRDefault="00822655" w:rsidP="00822655"/>
        </w:tc>
        <w:tc>
          <w:tcPr>
            <w:tcW w:w="2410" w:type="dxa"/>
          </w:tcPr>
          <w:p w14:paraId="2E7D2911" w14:textId="77777777" w:rsidR="00822655" w:rsidRDefault="00822655" w:rsidP="00822655"/>
        </w:tc>
        <w:tc>
          <w:tcPr>
            <w:tcW w:w="2126" w:type="dxa"/>
          </w:tcPr>
          <w:p w14:paraId="129D3C2F" w14:textId="327BA4D0" w:rsidR="00822655" w:rsidRPr="00822655" w:rsidRDefault="00892721" w:rsidP="00822655">
            <w:r w:rsidRPr="00822655">
              <w:t>202</w:t>
            </w:r>
            <w:r>
              <w:t>2/23</w:t>
            </w:r>
          </w:p>
        </w:tc>
        <w:tc>
          <w:tcPr>
            <w:tcW w:w="1976" w:type="dxa"/>
          </w:tcPr>
          <w:p w14:paraId="351A83BC" w14:textId="3042640D" w:rsidR="00822655" w:rsidRDefault="00822655" w:rsidP="00822655">
            <w:r>
              <w:t>$</w:t>
            </w:r>
          </w:p>
        </w:tc>
      </w:tr>
      <w:tr w:rsidR="00892721" w14:paraId="570B6C18" w14:textId="77777777" w:rsidTr="00610C34">
        <w:trPr>
          <w:cantSplit/>
        </w:trPr>
        <w:tc>
          <w:tcPr>
            <w:tcW w:w="2265" w:type="dxa"/>
          </w:tcPr>
          <w:p w14:paraId="4DA22F80" w14:textId="27499630" w:rsidR="00892721" w:rsidRDefault="00892721" w:rsidP="00892721"/>
        </w:tc>
        <w:tc>
          <w:tcPr>
            <w:tcW w:w="2410" w:type="dxa"/>
          </w:tcPr>
          <w:p w14:paraId="62051B43" w14:textId="77777777" w:rsidR="00892721" w:rsidRDefault="00892721" w:rsidP="00892721"/>
        </w:tc>
        <w:tc>
          <w:tcPr>
            <w:tcW w:w="2126" w:type="dxa"/>
          </w:tcPr>
          <w:p w14:paraId="78F3CA67" w14:textId="28302C3C" w:rsidR="00892721" w:rsidRPr="00822655" w:rsidRDefault="00892721" w:rsidP="00892721">
            <w:r w:rsidRPr="00822655">
              <w:t>2023</w:t>
            </w:r>
            <w:r>
              <w:t>/24</w:t>
            </w:r>
          </w:p>
        </w:tc>
        <w:tc>
          <w:tcPr>
            <w:tcW w:w="1976" w:type="dxa"/>
          </w:tcPr>
          <w:p w14:paraId="3BA8D54B" w14:textId="7E05062F" w:rsidR="00892721" w:rsidRDefault="00892721" w:rsidP="00892721">
            <w:r>
              <w:t>$</w:t>
            </w:r>
          </w:p>
        </w:tc>
      </w:tr>
      <w:tr w:rsidR="00892721" w14:paraId="1B3BE727" w14:textId="77777777" w:rsidTr="00610C34">
        <w:trPr>
          <w:cantSplit/>
        </w:trPr>
        <w:tc>
          <w:tcPr>
            <w:tcW w:w="2265" w:type="dxa"/>
          </w:tcPr>
          <w:p w14:paraId="13D061B4" w14:textId="77777777" w:rsidR="00892721" w:rsidRDefault="00892721" w:rsidP="00892721"/>
        </w:tc>
        <w:tc>
          <w:tcPr>
            <w:tcW w:w="2410" w:type="dxa"/>
          </w:tcPr>
          <w:p w14:paraId="3C41054A" w14:textId="77777777" w:rsidR="00892721" w:rsidRDefault="00892721" w:rsidP="00892721"/>
        </w:tc>
        <w:tc>
          <w:tcPr>
            <w:tcW w:w="2126" w:type="dxa"/>
          </w:tcPr>
          <w:p w14:paraId="2574CBFD" w14:textId="5B1DB2F7" w:rsidR="00892721" w:rsidRPr="00822655" w:rsidRDefault="00892721" w:rsidP="00892721">
            <w:r w:rsidRPr="00822655">
              <w:t>2024</w:t>
            </w:r>
            <w:r>
              <w:t>/25</w:t>
            </w:r>
          </w:p>
        </w:tc>
        <w:tc>
          <w:tcPr>
            <w:tcW w:w="1976" w:type="dxa"/>
          </w:tcPr>
          <w:p w14:paraId="0CC2762A" w14:textId="6CCFFE68" w:rsidR="00892721" w:rsidRDefault="00892721" w:rsidP="00892721">
            <w:r>
              <w:t>$</w:t>
            </w:r>
          </w:p>
        </w:tc>
      </w:tr>
      <w:tr w:rsidR="00822655" w14:paraId="39B4E7D4" w14:textId="77777777" w:rsidTr="00610C34">
        <w:trPr>
          <w:cantSplit/>
        </w:trPr>
        <w:tc>
          <w:tcPr>
            <w:tcW w:w="2265" w:type="dxa"/>
            <w:shd w:val="clear" w:color="auto" w:fill="F2F2F2" w:themeFill="background1" w:themeFillShade="F2"/>
          </w:tcPr>
          <w:p w14:paraId="68E59DFC" w14:textId="77777777" w:rsidR="00822655" w:rsidRDefault="00822655" w:rsidP="00822655"/>
        </w:tc>
        <w:tc>
          <w:tcPr>
            <w:tcW w:w="2410" w:type="dxa"/>
            <w:shd w:val="clear" w:color="auto" w:fill="F2F2F2" w:themeFill="background1" w:themeFillShade="F2"/>
          </w:tcPr>
          <w:p w14:paraId="4BEAB3CC" w14:textId="6A7F1A13" w:rsidR="00822655" w:rsidRDefault="00822655" w:rsidP="00822655">
            <w:r w:rsidRPr="00822655">
              <w:t>Contract</w:t>
            </w:r>
            <w:r w:rsidR="003B6BE1">
              <w:t xml:space="preserve"> expenditure</w:t>
            </w:r>
          </w:p>
        </w:tc>
        <w:tc>
          <w:tcPr>
            <w:tcW w:w="2126" w:type="dxa"/>
            <w:shd w:val="clear" w:color="auto" w:fill="F2F2F2" w:themeFill="background1" w:themeFillShade="F2"/>
          </w:tcPr>
          <w:p w14:paraId="06007E7E" w14:textId="77777777" w:rsidR="00822655" w:rsidRDefault="00822655" w:rsidP="00822655"/>
        </w:tc>
        <w:tc>
          <w:tcPr>
            <w:tcW w:w="1976" w:type="dxa"/>
            <w:shd w:val="clear" w:color="auto" w:fill="F2F2F2" w:themeFill="background1" w:themeFillShade="F2"/>
          </w:tcPr>
          <w:p w14:paraId="5C015208" w14:textId="2C028628" w:rsidR="00822655" w:rsidRDefault="00822655" w:rsidP="00822655">
            <w:r>
              <w:t>$</w:t>
            </w:r>
          </w:p>
        </w:tc>
      </w:tr>
      <w:tr w:rsidR="00892721" w14:paraId="75A70863" w14:textId="77777777" w:rsidTr="00610C34">
        <w:trPr>
          <w:cantSplit/>
        </w:trPr>
        <w:tc>
          <w:tcPr>
            <w:tcW w:w="2265" w:type="dxa"/>
          </w:tcPr>
          <w:p w14:paraId="6C2E9192" w14:textId="77777777" w:rsidR="00892721" w:rsidRDefault="00892721" w:rsidP="00892721"/>
        </w:tc>
        <w:tc>
          <w:tcPr>
            <w:tcW w:w="2410" w:type="dxa"/>
          </w:tcPr>
          <w:p w14:paraId="51937AE9" w14:textId="77777777" w:rsidR="00892721" w:rsidRDefault="00892721" w:rsidP="00892721"/>
        </w:tc>
        <w:tc>
          <w:tcPr>
            <w:tcW w:w="2126" w:type="dxa"/>
          </w:tcPr>
          <w:p w14:paraId="21DF13A3" w14:textId="770EE76D" w:rsidR="00892721" w:rsidRPr="00822655" w:rsidRDefault="00892721" w:rsidP="00892721">
            <w:r w:rsidRPr="00822655">
              <w:t>202</w:t>
            </w:r>
            <w:r>
              <w:t>2/23</w:t>
            </w:r>
          </w:p>
        </w:tc>
        <w:tc>
          <w:tcPr>
            <w:tcW w:w="1976" w:type="dxa"/>
          </w:tcPr>
          <w:p w14:paraId="060129A3" w14:textId="2422C50C" w:rsidR="00892721" w:rsidRDefault="00892721" w:rsidP="00892721">
            <w:r>
              <w:t>$</w:t>
            </w:r>
          </w:p>
        </w:tc>
      </w:tr>
      <w:tr w:rsidR="00892721" w14:paraId="75723EE7" w14:textId="77777777" w:rsidTr="00610C34">
        <w:trPr>
          <w:cantSplit/>
        </w:trPr>
        <w:tc>
          <w:tcPr>
            <w:tcW w:w="2265" w:type="dxa"/>
          </w:tcPr>
          <w:p w14:paraId="23F9A452" w14:textId="77777777" w:rsidR="00892721" w:rsidRDefault="00892721" w:rsidP="00892721"/>
        </w:tc>
        <w:tc>
          <w:tcPr>
            <w:tcW w:w="2410" w:type="dxa"/>
          </w:tcPr>
          <w:p w14:paraId="3B219610" w14:textId="77777777" w:rsidR="00892721" w:rsidRDefault="00892721" w:rsidP="00892721"/>
        </w:tc>
        <w:tc>
          <w:tcPr>
            <w:tcW w:w="2126" w:type="dxa"/>
          </w:tcPr>
          <w:p w14:paraId="1286A71A" w14:textId="210D999C" w:rsidR="00892721" w:rsidRPr="00822655" w:rsidRDefault="00892721" w:rsidP="00892721">
            <w:r w:rsidRPr="00822655">
              <w:t>2023</w:t>
            </w:r>
            <w:r>
              <w:t>/24</w:t>
            </w:r>
          </w:p>
        </w:tc>
        <w:tc>
          <w:tcPr>
            <w:tcW w:w="1976" w:type="dxa"/>
          </w:tcPr>
          <w:p w14:paraId="52C54844" w14:textId="769CCA6A" w:rsidR="00892721" w:rsidRDefault="00892721" w:rsidP="00892721">
            <w:r>
              <w:t>$</w:t>
            </w:r>
          </w:p>
        </w:tc>
      </w:tr>
      <w:tr w:rsidR="00892721" w14:paraId="62D4C28E" w14:textId="77777777" w:rsidTr="00610C34">
        <w:trPr>
          <w:cantSplit/>
        </w:trPr>
        <w:tc>
          <w:tcPr>
            <w:tcW w:w="2265" w:type="dxa"/>
          </w:tcPr>
          <w:p w14:paraId="1D2FB30D" w14:textId="77777777" w:rsidR="00892721" w:rsidRDefault="00892721" w:rsidP="00892721"/>
        </w:tc>
        <w:tc>
          <w:tcPr>
            <w:tcW w:w="2410" w:type="dxa"/>
          </w:tcPr>
          <w:p w14:paraId="49F4AC13" w14:textId="77777777" w:rsidR="00892721" w:rsidRDefault="00892721" w:rsidP="00892721"/>
        </w:tc>
        <w:tc>
          <w:tcPr>
            <w:tcW w:w="2126" w:type="dxa"/>
          </w:tcPr>
          <w:p w14:paraId="4A7A3124" w14:textId="780E3559" w:rsidR="00892721" w:rsidRPr="00822655" w:rsidRDefault="00892721" w:rsidP="00892721">
            <w:r w:rsidRPr="00822655">
              <w:t>2024</w:t>
            </w:r>
            <w:r>
              <w:t>/25</w:t>
            </w:r>
          </w:p>
        </w:tc>
        <w:tc>
          <w:tcPr>
            <w:tcW w:w="1976" w:type="dxa"/>
          </w:tcPr>
          <w:p w14:paraId="4CBBFC8E" w14:textId="54218673" w:rsidR="00892721" w:rsidRDefault="00892721" w:rsidP="00892721">
            <w:r>
              <w:t>$</w:t>
            </w:r>
          </w:p>
        </w:tc>
      </w:tr>
      <w:tr w:rsidR="00822655" w14:paraId="2220675D" w14:textId="77777777" w:rsidTr="00610C34">
        <w:trPr>
          <w:cantSplit/>
        </w:trPr>
        <w:tc>
          <w:tcPr>
            <w:tcW w:w="2265" w:type="dxa"/>
            <w:shd w:val="clear" w:color="auto" w:fill="F2F2F2" w:themeFill="background1" w:themeFillShade="F2"/>
          </w:tcPr>
          <w:p w14:paraId="61E16F81" w14:textId="77777777" w:rsidR="00822655" w:rsidRDefault="00822655" w:rsidP="00822655"/>
        </w:tc>
        <w:tc>
          <w:tcPr>
            <w:tcW w:w="2410" w:type="dxa"/>
            <w:shd w:val="clear" w:color="auto" w:fill="F2F2F2" w:themeFill="background1" w:themeFillShade="F2"/>
          </w:tcPr>
          <w:p w14:paraId="207F82E7" w14:textId="74FCE82A" w:rsidR="00822655" w:rsidRPr="00822655" w:rsidRDefault="00822655" w:rsidP="00822655">
            <w:r w:rsidRPr="003A0327">
              <w:t>Travel</w:t>
            </w:r>
            <w:r>
              <w:t xml:space="preserve"> (up to 10% of total expenditure)</w:t>
            </w:r>
          </w:p>
        </w:tc>
        <w:tc>
          <w:tcPr>
            <w:tcW w:w="2126" w:type="dxa"/>
            <w:shd w:val="clear" w:color="auto" w:fill="F2F2F2" w:themeFill="background1" w:themeFillShade="F2"/>
          </w:tcPr>
          <w:p w14:paraId="56CDA5FE" w14:textId="77777777" w:rsidR="00822655" w:rsidRPr="00822655" w:rsidRDefault="00822655" w:rsidP="00822655"/>
        </w:tc>
        <w:tc>
          <w:tcPr>
            <w:tcW w:w="1976" w:type="dxa"/>
            <w:shd w:val="clear" w:color="auto" w:fill="F2F2F2" w:themeFill="background1" w:themeFillShade="F2"/>
          </w:tcPr>
          <w:p w14:paraId="2A65E574" w14:textId="7D97CF46" w:rsidR="00822655" w:rsidRDefault="00822655" w:rsidP="00822655">
            <w:r>
              <w:t>$</w:t>
            </w:r>
          </w:p>
        </w:tc>
      </w:tr>
      <w:tr w:rsidR="00892721" w14:paraId="5D107356" w14:textId="77777777" w:rsidTr="00610C34">
        <w:trPr>
          <w:cantSplit/>
        </w:trPr>
        <w:tc>
          <w:tcPr>
            <w:tcW w:w="2265" w:type="dxa"/>
          </w:tcPr>
          <w:p w14:paraId="502A148E" w14:textId="29398A94" w:rsidR="00892721" w:rsidRDefault="00892721" w:rsidP="00892721"/>
        </w:tc>
        <w:tc>
          <w:tcPr>
            <w:tcW w:w="2410" w:type="dxa"/>
          </w:tcPr>
          <w:p w14:paraId="79636725" w14:textId="77777777" w:rsidR="00892721" w:rsidRDefault="00892721" w:rsidP="00892721"/>
        </w:tc>
        <w:tc>
          <w:tcPr>
            <w:tcW w:w="2126" w:type="dxa"/>
          </w:tcPr>
          <w:p w14:paraId="7578F54B" w14:textId="51A6CC83" w:rsidR="00892721" w:rsidRPr="00822655" w:rsidRDefault="00892721" w:rsidP="00892721">
            <w:r w:rsidRPr="00822655">
              <w:t>202</w:t>
            </w:r>
            <w:r>
              <w:t>2/23</w:t>
            </w:r>
          </w:p>
        </w:tc>
        <w:tc>
          <w:tcPr>
            <w:tcW w:w="1976" w:type="dxa"/>
          </w:tcPr>
          <w:p w14:paraId="3C672C04" w14:textId="3B933615" w:rsidR="00892721" w:rsidRDefault="00892721" w:rsidP="00892721">
            <w:r>
              <w:t>$</w:t>
            </w:r>
          </w:p>
        </w:tc>
      </w:tr>
      <w:tr w:rsidR="00892721" w14:paraId="0CDA2E77" w14:textId="77777777" w:rsidTr="00610C34">
        <w:trPr>
          <w:cantSplit/>
        </w:trPr>
        <w:tc>
          <w:tcPr>
            <w:tcW w:w="2265" w:type="dxa"/>
          </w:tcPr>
          <w:p w14:paraId="5B259AEF" w14:textId="1749156C" w:rsidR="00892721" w:rsidRDefault="00892721" w:rsidP="00892721"/>
        </w:tc>
        <w:tc>
          <w:tcPr>
            <w:tcW w:w="2410" w:type="dxa"/>
          </w:tcPr>
          <w:p w14:paraId="4CB5A3DB" w14:textId="77777777" w:rsidR="00892721" w:rsidRDefault="00892721" w:rsidP="00892721"/>
        </w:tc>
        <w:tc>
          <w:tcPr>
            <w:tcW w:w="2126" w:type="dxa"/>
          </w:tcPr>
          <w:p w14:paraId="6F5BEB03" w14:textId="10278BAA" w:rsidR="00892721" w:rsidRPr="00822655" w:rsidRDefault="00892721" w:rsidP="00892721">
            <w:r w:rsidRPr="00822655">
              <w:t>2023</w:t>
            </w:r>
            <w:r>
              <w:t>/24</w:t>
            </w:r>
          </w:p>
        </w:tc>
        <w:tc>
          <w:tcPr>
            <w:tcW w:w="1976" w:type="dxa"/>
          </w:tcPr>
          <w:p w14:paraId="3453C5DB" w14:textId="3955BF92" w:rsidR="00892721" w:rsidRDefault="00892721" w:rsidP="00892721">
            <w:r>
              <w:t>$</w:t>
            </w:r>
          </w:p>
        </w:tc>
      </w:tr>
      <w:tr w:rsidR="00892721" w14:paraId="124A7EDB" w14:textId="77777777" w:rsidTr="00610C34">
        <w:trPr>
          <w:cantSplit/>
        </w:trPr>
        <w:tc>
          <w:tcPr>
            <w:tcW w:w="2265" w:type="dxa"/>
          </w:tcPr>
          <w:p w14:paraId="595E0245" w14:textId="77777777" w:rsidR="00892721" w:rsidRDefault="00892721" w:rsidP="00892721"/>
        </w:tc>
        <w:tc>
          <w:tcPr>
            <w:tcW w:w="2410" w:type="dxa"/>
          </w:tcPr>
          <w:p w14:paraId="068A073B" w14:textId="77777777" w:rsidR="00892721" w:rsidRDefault="00892721" w:rsidP="00892721"/>
        </w:tc>
        <w:tc>
          <w:tcPr>
            <w:tcW w:w="2126" w:type="dxa"/>
          </w:tcPr>
          <w:p w14:paraId="78442711" w14:textId="29A321ED" w:rsidR="00892721" w:rsidRPr="00822655" w:rsidRDefault="00892721" w:rsidP="00892721">
            <w:r w:rsidRPr="00822655">
              <w:t>2024</w:t>
            </w:r>
            <w:r>
              <w:t>/25</w:t>
            </w:r>
          </w:p>
        </w:tc>
        <w:tc>
          <w:tcPr>
            <w:tcW w:w="1976" w:type="dxa"/>
          </w:tcPr>
          <w:p w14:paraId="699B9FB3" w14:textId="72594B6C" w:rsidR="00892721" w:rsidRDefault="00892721" w:rsidP="00892721">
            <w:r>
              <w:t>$</w:t>
            </w:r>
          </w:p>
        </w:tc>
      </w:tr>
      <w:tr w:rsidR="00822655" w14:paraId="60CDEA93" w14:textId="77777777" w:rsidTr="00822655">
        <w:trPr>
          <w:cantSplit/>
        </w:trPr>
        <w:tc>
          <w:tcPr>
            <w:tcW w:w="2265" w:type="dxa"/>
            <w:shd w:val="clear" w:color="auto" w:fill="F2F2F2" w:themeFill="background1" w:themeFillShade="F2"/>
          </w:tcPr>
          <w:p w14:paraId="29353EC8" w14:textId="3A3C0D9C" w:rsidR="00822655" w:rsidRDefault="00822655" w:rsidP="00822655"/>
        </w:tc>
        <w:tc>
          <w:tcPr>
            <w:tcW w:w="2410" w:type="dxa"/>
            <w:shd w:val="clear" w:color="auto" w:fill="F2F2F2" w:themeFill="background1" w:themeFillShade="F2"/>
          </w:tcPr>
          <w:p w14:paraId="7AB6574B" w14:textId="56165016" w:rsidR="00822655" w:rsidRDefault="00822655" w:rsidP="00822655">
            <w:r>
              <w:t>Other</w:t>
            </w:r>
          </w:p>
        </w:tc>
        <w:tc>
          <w:tcPr>
            <w:tcW w:w="2126" w:type="dxa"/>
            <w:shd w:val="clear" w:color="auto" w:fill="F2F2F2" w:themeFill="background1" w:themeFillShade="F2"/>
          </w:tcPr>
          <w:p w14:paraId="403FD3E1" w14:textId="27A1BC22" w:rsidR="00822655" w:rsidRPr="00822655" w:rsidRDefault="00822655" w:rsidP="00822655"/>
        </w:tc>
        <w:tc>
          <w:tcPr>
            <w:tcW w:w="1976" w:type="dxa"/>
            <w:shd w:val="clear" w:color="auto" w:fill="F2F2F2" w:themeFill="background1" w:themeFillShade="F2"/>
          </w:tcPr>
          <w:p w14:paraId="6BB02D7C" w14:textId="40BC5FD8" w:rsidR="00822655" w:rsidRDefault="00822655" w:rsidP="00822655">
            <w:r>
              <w:t>$</w:t>
            </w:r>
          </w:p>
        </w:tc>
      </w:tr>
      <w:tr w:rsidR="00892721" w14:paraId="6E6196C5" w14:textId="77777777" w:rsidTr="00610C34">
        <w:trPr>
          <w:cantSplit/>
        </w:trPr>
        <w:tc>
          <w:tcPr>
            <w:tcW w:w="2265" w:type="dxa"/>
          </w:tcPr>
          <w:p w14:paraId="3AB542BD" w14:textId="77777777" w:rsidR="00892721" w:rsidRDefault="00892721" w:rsidP="00892721"/>
        </w:tc>
        <w:tc>
          <w:tcPr>
            <w:tcW w:w="2410" w:type="dxa"/>
          </w:tcPr>
          <w:p w14:paraId="56CE12CB" w14:textId="77777777" w:rsidR="00892721" w:rsidRDefault="00892721" w:rsidP="00892721"/>
        </w:tc>
        <w:tc>
          <w:tcPr>
            <w:tcW w:w="2126" w:type="dxa"/>
          </w:tcPr>
          <w:p w14:paraId="3AB3D02F" w14:textId="0343CF90" w:rsidR="00892721" w:rsidRPr="00822655" w:rsidRDefault="00892721" w:rsidP="00892721">
            <w:r w:rsidRPr="00822655">
              <w:t>202</w:t>
            </w:r>
            <w:r>
              <w:t>2/23</w:t>
            </w:r>
          </w:p>
        </w:tc>
        <w:tc>
          <w:tcPr>
            <w:tcW w:w="1976" w:type="dxa"/>
          </w:tcPr>
          <w:p w14:paraId="1F467E22" w14:textId="1F673B7B" w:rsidR="00892721" w:rsidRDefault="00892721" w:rsidP="00892721">
            <w:r>
              <w:t>$</w:t>
            </w:r>
          </w:p>
        </w:tc>
      </w:tr>
      <w:tr w:rsidR="00892721" w14:paraId="181F2092" w14:textId="77777777" w:rsidTr="00610C34">
        <w:trPr>
          <w:cantSplit/>
        </w:trPr>
        <w:tc>
          <w:tcPr>
            <w:tcW w:w="2265" w:type="dxa"/>
          </w:tcPr>
          <w:p w14:paraId="513CE618" w14:textId="77777777" w:rsidR="00892721" w:rsidRDefault="00892721" w:rsidP="00892721"/>
        </w:tc>
        <w:tc>
          <w:tcPr>
            <w:tcW w:w="2410" w:type="dxa"/>
          </w:tcPr>
          <w:p w14:paraId="28541025" w14:textId="77777777" w:rsidR="00892721" w:rsidRDefault="00892721" w:rsidP="00892721"/>
        </w:tc>
        <w:tc>
          <w:tcPr>
            <w:tcW w:w="2126" w:type="dxa"/>
          </w:tcPr>
          <w:p w14:paraId="3BFC24B9" w14:textId="79D0CF21" w:rsidR="00892721" w:rsidRPr="00822655" w:rsidRDefault="00892721" w:rsidP="00892721">
            <w:r w:rsidRPr="00822655">
              <w:t>2023</w:t>
            </w:r>
            <w:r>
              <w:t>/24</w:t>
            </w:r>
          </w:p>
        </w:tc>
        <w:tc>
          <w:tcPr>
            <w:tcW w:w="1976" w:type="dxa"/>
          </w:tcPr>
          <w:p w14:paraId="53199969" w14:textId="59619983" w:rsidR="00892721" w:rsidRDefault="00892721" w:rsidP="00892721">
            <w:r>
              <w:t>$</w:t>
            </w:r>
          </w:p>
        </w:tc>
      </w:tr>
      <w:tr w:rsidR="00892721" w14:paraId="63EAED0C" w14:textId="77777777" w:rsidTr="00610C34">
        <w:trPr>
          <w:cantSplit/>
        </w:trPr>
        <w:tc>
          <w:tcPr>
            <w:tcW w:w="2265" w:type="dxa"/>
          </w:tcPr>
          <w:p w14:paraId="6D34D2D0" w14:textId="77777777" w:rsidR="00892721" w:rsidRDefault="00892721" w:rsidP="00892721"/>
        </w:tc>
        <w:tc>
          <w:tcPr>
            <w:tcW w:w="2410" w:type="dxa"/>
          </w:tcPr>
          <w:p w14:paraId="1E8873D2" w14:textId="77777777" w:rsidR="00892721" w:rsidRDefault="00892721" w:rsidP="00892721"/>
        </w:tc>
        <w:tc>
          <w:tcPr>
            <w:tcW w:w="2126" w:type="dxa"/>
          </w:tcPr>
          <w:p w14:paraId="73CFF54F" w14:textId="104B1C58" w:rsidR="00892721" w:rsidRPr="00822655" w:rsidRDefault="00892721" w:rsidP="00892721">
            <w:r w:rsidRPr="00822655">
              <w:t>2024</w:t>
            </w:r>
            <w:r>
              <w:t>/25</w:t>
            </w:r>
          </w:p>
        </w:tc>
        <w:tc>
          <w:tcPr>
            <w:tcW w:w="1976" w:type="dxa"/>
          </w:tcPr>
          <w:p w14:paraId="0C02D67B" w14:textId="2C8B2912" w:rsidR="00892721" w:rsidRPr="00814E16" w:rsidRDefault="00892721" w:rsidP="00892721">
            <w:r>
              <w:t>$</w:t>
            </w:r>
          </w:p>
        </w:tc>
      </w:tr>
      <w:tr w:rsidR="00822655" w14:paraId="199E6A98" w14:textId="77777777" w:rsidTr="00610C34">
        <w:trPr>
          <w:cantSplit/>
        </w:trPr>
        <w:tc>
          <w:tcPr>
            <w:tcW w:w="2265" w:type="dxa"/>
            <w:shd w:val="clear" w:color="auto" w:fill="D9D9D9" w:themeFill="background1" w:themeFillShade="D9"/>
          </w:tcPr>
          <w:p w14:paraId="13FEA451" w14:textId="5CBF799C" w:rsidR="00822655" w:rsidRDefault="00822655" w:rsidP="00822655">
            <w:r>
              <w:lastRenderedPageBreak/>
              <w:t>Total</w:t>
            </w:r>
          </w:p>
        </w:tc>
        <w:tc>
          <w:tcPr>
            <w:tcW w:w="2410" w:type="dxa"/>
            <w:shd w:val="clear" w:color="auto" w:fill="D9D9D9" w:themeFill="background1" w:themeFillShade="D9"/>
          </w:tcPr>
          <w:p w14:paraId="2AF282BB" w14:textId="77777777" w:rsidR="00822655" w:rsidRDefault="00822655" w:rsidP="00822655"/>
        </w:tc>
        <w:tc>
          <w:tcPr>
            <w:tcW w:w="2126" w:type="dxa"/>
            <w:shd w:val="clear" w:color="auto" w:fill="D9D9D9" w:themeFill="background1" w:themeFillShade="D9"/>
          </w:tcPr>
          <w:p w14:paraId="348E0877" w14:textId="77777777" w:rsidR="00822655" w:rsidRDefault="00822655" w:rsidP="00822655"/>
        </w:tc>
        <w:tc>
          <w:tcPr>
            <w:tcW w:w="1976" w:type="dxa"/>
            <w:shd w:val="clear" w:color="auto" w:fill="D9D9D9" w:themeFill="background1" w:themeFillShade="D9"/>
          </w:tcPr>
          <w:p w14:paraId="47E7907A" w14:textId="30B75D4E" w:rsidR="00822655" w:rsidRPr="00822655" w:rsidRDefault="00822655" w:rsidP="00822655">
            <w:pPr>
              <w:rPr>
                <w:b/>
                <w:bCs/>
              </w:rPr>
            </w:pPr>
            <w:r w:rsidRPr="00822655">
              <w:rPr>
                <w:b/>
                <w:bCs/>
              </w:rPr>
              <w:t>$</w:t>
            </w:r>
          </w:p>
        </w:tc>
      </w:tr>
    </w:tbl>
    <w:p w14:paraId="7641B568" w14:textId="77777777" w:rsidR="00B33E30" w:rsidRDefault="00B33E30" w:rsidP="00B33E30"/>
    <w:p w14:paraId="43F030BC" w14:textId="5DFE0CE6" w:rsidR="00B33E30" w:rsidRDefault="00B33E30" w:rsidP="00B33E30">
      <w:r>
        <w:t>List all other expenditure.</w:t>
      </w:r>
    </w:p>
    <w:p w14:paraId="19990E3A" w14:textId="1560F6FE"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Pr="00EF292D" w:rsidRDefault="00924E48">
      <w:pPr>
        <w:rPr>
          <w:lang w:eastAsia="en-AU"/>
        </w:rPr>
      </w:pPr>
      <w:r w:rsidRPr="00EF292D">
        <w:rPr>
          <w:lang w:eastAsia="en-AU"/>
        </w:rPr>
        <w:t xml:space="preserve">You must enter the amount of grant funding you are requesting. We will add GST to this where applicable. </w:t>
      </w:r>
    </w:p>
    <w:p w14:paraId="4CCB4824" w14:textId="353AE7D9" w:rsidR="00924E48" w:rsidRPr="00EF292D" w:rsidRDefault="00924E48" w:rsidP="00221AAA">
      <w:pPr>
        <w:pStyle w:val="Normalexplanatory"/>
      </w:pPr>
      <w:r w:rsidRPr="00EF292D">
        <w:t xml:space="preserve"> The maximum grant amount under this grant opportunity is $</w:t>
      </w:r>
      <w:r w:rsidR="00C56808" w:rsidRPr="00EF292D">
        <w:t>1 million</w:t>
      </w:r>
      <w:r w:rsidRPr="00EF292D">
        <w:t>.</w:t>
      </w:r>
    </w:p>
    <w:p w14:paraId="7B9C2C8B" w14:textId="2A68D053" w:rsidR="00924E48" w:rsidRPr="00EF292D" w:rsidRDefault="00924E48" w:rsidP="00221AAA">
      <w:pPr>
        <w:pStyle w:val="Heading3"/>
      </w:pPr>
      <w:r w:rsidRPr="00EF292D">
        <w:t>Contributions</w:t>
      </w:r>
    </w:p>
    <w:p w14:paraId="3A7AFFD3" w14:textId="0062185C" w:rsidR="00B51D67" w:rsidRPr="00EF292D" w:rsidRDefault="00043F1D" w:rsidP="00405849">
      <w:r w:rsidRPr="00EF292D">
        <w:t xml:space="preserve">You will need to provide the </w:t>
      </w:r>
      <w:r w:rsidR="00DC70D5" w:rsidRPr="00EF292D">
        <w:t>following information for all other sources of funding</w:t>
      </w:r>
    </w:p>
    <w:p w14:paraId="68682EB9" w14:textId="2B0DA1DE" w:rsidR="00DC70D5" w:rsidRPr="00EF292D" w:rsidRDefault="00DC70D5" w:rsidP="00DC70D5">
      <w:pPr>
        <w:pStyle w:val="ListBullet"/>
      </w:pPr>
      <w:r w:rsidRPr="00EF292D">
        <w:t>Name of contributor</w:t>
      </w:r>
    </w:p>
    <w:p w14:paraId="23345E2D" w14:textId="1FE94E5D" w:rsidR="00DC70D5" w:rsidRPr="00EF292D" w:rsidRDefault="00DC70D5" w:rsidP="00DC70D5">
      <w:pPr>
        <w:pStyle w:val="ListBullet"/>
      </w:pPr>
      <w:r w:rsidRPr="00EF292D">
        <w:t>Type of contributor</w:t>
      </w:r>
    </w:p>
    <w:p w14:paraId="29344C3B" w14:textId="7DE385E1" w:rsidR="00DC70D5" w:rsidRPr="00EF292D" w:rsidRDefault="00DC70D5" w:rsidP="00DC70D5">
      <w:pPr>
        <w:pStyle w:val="Normalexplanatory"/>
      </w:pPr>
      <w:r w:rsidRPr="00EF292D">
        <w:t>Contributors are divided into the following types</w:t>
      </w:r>
    </w:p>
    <w:p w14:paraId="21456294" w14:textId="73BDD306" w:rsidR="00DC70D5" w:rsidRPr="00EF292D" w:rsidRDefault="00DC70D5" w:rsidP="00DC70D5">
      <w:pPr>
        <w:pStyle w:val="ListBulletItalics"/>
        <w:numPr>
          <w:ilvl w:val="1"/>
          <w:numId w:val="22"/>
        </w:numPr>
      </w:pPr>
      <w:r w:rsidRPr="00EF292D">
        <w:t>Your contribution</w:t>
      </w:r>
    </w:p>
    <w:p w14:paraId="5455909A" w14:textId="6ABBD805" w:rsidR="00DC70D5" w:rsidRPr="00EF292D" w:rsidRDefault="00DC70D5" w:rsidP="00DC70D5">
      <w:pPr>
        <w:pStyle w:val="ListBulletItalics"/>
        <w:numPr>
          <w:ilvl w:val="1"/>
          <w:numId w:val="22"/>
        </w:numPr>
      </w:pPr>
      <w:r w:rsidRPr="00EF292D">
        <w:t>Other non-Commonwealth government grants</w:t>
      </w:r>
    </w:p>
    <w:p w14:paraId="477B2822" w14:textId="77777777" w:rsidR="00DC70D5" w:rsidRPr="00EF292D" w:rsidRDefault="00DC70D5" w:rsidP="00DC70D5">
      <w:pPr>
        <w:pStyle w:val="ListBulletItalics"/>
        <w:numPr>
          <w:ilvl w:val="1"/>
          <w:numId w:val="22"/>
        </w:numPr>
      </w:pPr>
      <w:r w:rsidRPr="00EF292D">
        <w:t>Other non-government contribution</w:t>
      </w:r>
    </w:p>
    <w:p w14:paraId="6B7C7033" w14:textId="53AEEB97" w:rsidR="00DC70D5" w:rsidRPr="00EF292D" w:rsidRDefault="00DC70D5" w:rsidP="00DC70D5">
      <w:pPr>
        <w:pStyle w:val="ListBullet"/>
      </w:pPr>
      <w:r w:rsidRPr="00EF292D">
        <w:t xml:space="preserve">Value of contribution </w:t>
      </w:r>
    </w:p>
    <w:p w14:paraId="1A83F732" w14:textId="1115AD12" w:rsidR="00DC70D5" w:rsidRPr="00EF292D" w:rsidRDefault="00DC70D5" w:rsidP="00DC70D5">
      <w:pPr>
        <w:pStyle w:val="ListBullet"/>
      </w:pPr>
      <w:r w:rsidRPr="00EF292D">
        <w:t>Date due of contribution</w:t>
      </w:r>
    </w:p>
    <w:p w14:paraId="34112719" w14:textId="18E1A792" w:rsidR="00DC70D5" w:rsidRPr="00EF292D" w:rsidRDefault="00DC70D5" w:rsidP="00DC70D5">
      <w:pPr>
        <w:pStyle w:val="ListBullet"/>
      </w:pPr>
      <w:r w:rsidRPr="00EF292D">
        <w:t>D</w:t>
      </w:r>
      <w:r w:rsidR="00381530" w:rsidRPr="00EF292D">
        <w:t>escription</w:t>
      </w:r>
    </w:p>
    <w:p w14:paraId="7F5A6381" w14:textId="77777777" w:rsidR="00DC70D5" w:rsidRPr="00EF292D" w:rsidRDefault="00DC70D5" w:rsidP="00DC70D5">
      <w:pPr>
        <w:pStyle w:val="Normalexplanatory"/>
      </w:pPr>
      <w:r w:rsidRPr="00EF292D">
        <w:t xml:space="preserve">You may need to provide details around whether your contribution is sourced from bank loans, equity or cash flow etc. </w:t>
      </w:r>
    </w:p>
    <w:p w14:paraId="3C05FB30" w14:textId="11E2F411" w:rsidR="00DC70D5" w:rsidRPr="00EF292D" w:rsidRDefault="00DC70D5" w:rsidP="00DC70D5">
      <w:pPr>
        <w:pStyle w:val="Normalexplanatory"/>
      </w:pPr>
      <w:r w:rsidRPr="00EF292D">
        <w:t xml:space="preserve">Where you are receiving other government funding you will need to provide details.  </w:t>
      </w:r>
    </w:p>
    <w:p w14:paraId="2DC6E69A" w14:textId="77777777" w:rsidR="001670A9" w:rsidRPr="00EF292D" w:rsidRDefault="001670A9" w:rsidP="00043F1D">
      <w:pPr>
        <w:pStyle w:val="Heading4"/>
        <w:sectPr w:rsidR="001670A9" w:rsidRPr="00EF292D" w:rsidSect="00FD726E">
          <w:pgSz w:w="11906" w:h="16838" w:code="9"/>
          <w:pgMar w:top="1418" w:right="1418" w:bottom="1418" w:left="1701" w:header="709" w:footer="709" w:gutter="0"/>
          <w:cols w:space="708"/>
          <w:docGrid w:linePitch="360"/>
        </w:sectPr>
      </w:pPr>
    </w:p>
    <w:p w14:paraId="65ED996F" w14:textId="59752B3A" w:rsidR="001670A9" w:rsidRPr="00EF292D" w:rsidRDefault="00043F1D" w:rsidP="001670A9">
      <w:pPr>
        <w:pStyle w:val="Heading2"/>
      </w:pPr>
      <w:r w:rsidRPr="00EF292D">
        <w:lastRenderedPageBreak/>
        <w:t>Assessment</w:t>
      </w:r>
      <w:r w:rsidR="001670A9" w:rsidRPr="00EF292D">
        <w:t xml:space="preserve"> criteria</w:t>
      </w:r>
    </w:p>
    <w:p w14:paraId="16B18183" w14:textId="37DDD736" w:rsidR="00A35DDE" w:rsidRPr="00EF292D" w:rsidRDefault="00D659F3" w:rsidP="00A35DDE">
      <w:r w:rsidRPr="00EF292D">
        <w:t xml:space="preserve">We will assess your application based on the weighting given to each criterion and against the indicators listed beneath each criterion. We will only consider funding applications that score at least </w:t>
      </w:r>
      <w:r w:rsidR="00822655" w:rsidRPr="00EF292D">
        <w:t xml:space="preserve">50% </w:t>
      </w:r>
      <w:r w:rsidRPr="00EF292D">
        <w:t xml:space="preserve">per cent against each criterion as these represent best value for money. </w:t>
      </w:r>
    </w:p>
    <w:p w14:paraId="746102F7" w14:textId="77777777" w:rsidR="00006962" w:rsidRPr="00EF292D" w:rsidRDefault="00A35DDE" w:rsidP="00B02743">
      <w:pPr>
        <w:pStyle w:val="Normalexplanatory"/>
      </w:pPr>
      <w:r w:rsidRPr="00EF292D">
        <w:t>The amount of detail and supporting evidence you provide should be commensurate with the project size, complexity and grant amount requested. You should define, quantify and provide evidence to support your answers.</w:t>
      </w:r>
      <w:r w:rsidR="000E0FC7" w:rsidRPr="00EF292D">
        <w:t xml:space="preserve"> </w:t>
      </w:r>
    </w:p>
    <w:p w14:paraId="04AFD901" w14:textId="2A5C3AAB" w:rsidR="00D9243E" w:rsidRPr="00EF292D" w:rsidRDefault="00006962" w:rsidP="00D9243E">
      <w:pPr>
        <w:pStyle w:val="Heading3"/>
      </w:pPr>
      <w:r w:rsidRPr="00EF292D">
        <w:t>Assessment</w:t>
      </w:r>
      <w:r w:rsidR="00D9243E" w:rsidRPr="00EF292D">
        <w:t xml:space="preserve"> criterion </w:t>
      </w:r>
      <w:r w:rsidRPr="00EF292D">
        <w:t>1</w:t>
      </w:r>
      <w:r w:rsidR="00D9243E" w:rsidRPr="00EF292D">
        <w:t xml:space="preserve"> </w:t>
      </w:r>
      <w:r w:rsidR="00822655" w:rsidRPr="00EF292D">
        <w:t>(30</w:t>
      </w:r>
      <w:r w:rsidR="00D9243E" w:rsidRPr="00EF292D">
        <w:t xml:space="preserve"> points)</w:t>
      </w:r>
    </w:p>
    <w:p w14:paraId="2A2FEEF8" w14:textId="77777777" w:rsidR="00F83927" w:rsidRPr="00EF292D" w:rsidRDefault="00F83927" w:rsidP="00F83927">
      <w:pPr>
        <w:pStyle w:val="Normalexplanatory"/>
      </w:pPr>
      <w:r w:rsidRPr="00EF292D">
        <w:t xml:space="preserve">Your response is limited to 5000 characters including spaces and does not support formatting. </w:t>
      </w:r>
    </w:p>
    <w:p w14:paraId="3CFFB264" w14:textId="23770904" w:rsidR="00B51D67" w:rsidRPr="00EF292D" w:rsidRDefault="00822655" w:rsidP="00F83927">
      <w:pPr>
        <w:pStyle w:val="Heading4"/>
      </w:pPr>
      <w:r w:rsidRPr="00EF292D">
        <w:t>Extent that your proposed solution meets the challeng</w:t>
      </w:r>
      <w:r w:rsidR="008B2DAE" w:rsidRPr="00EF292D">
        <w:t xml:space="preserve">e </w:t>
      </w:r>
    </w:p>
    <w:p w14:paraId="7BFB1608" w14:textId="7D17A769" w:rsidR="008B2DAE" w:rsidRPr="00EF292D" w:rsidRDefault="00A35DDE" w:rsidP="008B2DAE">
      <w:r w:rsidRPr="00EF292D">
        <w:t>You should demonstrate this by identifying</w:t>
      </w:r>
      <w:r w:rsidR="008B2DAE" w:rsidRPr="00EF292D">
        <w:t>:</w:t>
      </w:r>
    </w:p>
    <w:p w14:paraId="6A891E13" w14:textId="48108AF0" w:rsidR="008B2DAE" w:rsidRPr="00EF292D" w:rsidRDefault="008B2DAE" w:rsidP="007E44E6">
      <w:pPr>
        <w:pStyle w:val="ListNumber2"/>
        <w:numPr>
          <w:ilvl w:val="0"/>
          <w:numId w:val="31"/>
        </w:numPr>
        <w:spacing w:before="40" w:after="120"/>
        <w:rPr>
          <w:i w:val="0"/>
          <w:color w:val="auto"/>
        </w:rPr>
      </w:pPr>
      <w:r w:rsidRPr="00EF292D">
        <w:rPr>
          <w:i w:val="0"/>
          <w:color w:val="auto"/>
        </w:rPr>
        <w:t>how your proposed solution solves the challeng</w:t>
      </w:r>
      <w:r w:rsidR="00C56808" w:rsidRPr="00EF292D">
        <w:rPr>
          <w:i w:val="0"/>
          <w:color w:val="auto"/>
        </w:rPr>
        <w:t>e</w:t>
      </w:r>
    </w:p>
    <w:p w14:paraId="28F64F33" w14:textId="351CA9E9" w:rsidR="00C56808" w:rsidRPr="00EF292D" w:rsidRDefault="00C56808" w:rsidP="007E44E6">
      <w:pPr>
        <w:pStyle w:val="ListNumber2"/>
        <w:numPr>
          <w:ilvl w:val="0"/>
          <w:numId w:val="31"/>
        </w:numPr>
        <w:spacing w:before="40" w:after="120"/>
        <w:rPr>
          <w:i w:val="0"/>
          <w:color w:val="auto"/>
        </w:rPr>
      </w:pPr>
      <w:r w:rsidRPr="00EF292D">
        <w:rPr>
          <w:i w:val="0"/>
          <w:color w:val="auto"/>
        </w:rPr>
        <w:t xml:space="preserve">how your proposed solution will interact with the Fair Work Commission’s Modern Awards Pay </w:t>
      </w:r>
      <w:hyperlink r:id="rId26" w:history="1">
        <w:r w:rsidRPr="00EF292D">
          <w:rPr>
            <w:rStyle w:val="Hyperlink"/>
            <w:i w:val="0"/>
          </w:rPr>
          <w:t>Database</w:t>
        </w:r>
      </w:hyperlink>
    </w:p>
    <w:p w14:paraId="0B94CEA2" w14:textId="66C7E0A9" w:rsidR="00C56808" w:rsidRPr="00EF292D" w:rsidRDefault="00C56808" w:rsidP="007E44E6">
      <w:pPr>
        <w:pStyle w:val="ListNumber2"/>
        <w:numPr>
          <w:ilvl w:val="0"/>
          <w:numId w:val="31"/>
        </w:numPr>
        <w:spacing w:before="40" w:after="120"/>
        <w:rPr>
          <w:i w:val="0"/>
          <w:color w:val="auto"/>
        </w:rPr>
      </w:pPr>
      <w:r w:rsidRPr="00EF292D">
        <w:rPr>
          <w:i w:val="0"/>
          <w:color w:val="auto"/>
        </w:rPr>
        <w:t>the uniqueness of your proposed solution relative to what is already in the market</w:t>
      </w:r>
    </w:p>
    <w:p w14:paraId="0AD79781" w14:textId="6918F8DE" w:rsidR="008B2DAE" w:rsidRPr="00EF292D" w:rsidRDefault="008B2DAE" w:rsidP="007E44E6">
      <w:pPr>
        <w:pStyle w:val="ListNumber2"/>
        <w:numPr>
          <w:ilvl w:val="0"/>
          <w:numId w:val="31"/>
        </w:numPr>
        <w:spacing w:before="40" w:after="120"/>
        <w:rPr>
          <w:i w:val="0"/>
          <w:color w:val="auto"/>
        </w:rPr>
      </w:pPr>
      <w:r w:rsidRPr="00EF292D">
        <w:rPr>
          <w:i w:val="0"/>
          <w:color w:val="auto"/>
        </w:rPr>
        <w:t>the value for money including the social environmental and economic benefit of the solution</w:t>
      </w:r>
    </w:p>
    <w:p w14:paraId="0BDBE78A" w14:textId="7D659FDF" w:rsidR="008B2DAE" w:rsidRPr="00EF292D" w:rsidRDefault="008B2DAE" w:rsidP="007E44E6">
      <w:pPr>
        <w:pStyle w:val="ListNumber2"/>
        <w:numPr>
          <w:ilvl w:val="0"/>
          <w:numId w:val="31"/>
        </w:numPr>
        <w:spacing w:before="40" w:after="120"/>
        <w:rPr>
          <w:i w:val="0"/>
          <w:color w:val="auto"/>
        </w:rPr>
      </w:pPr>
      <w:r w:rsidRPr="00EF292D">
        <w:rPr>
          <w:i w:val="0"/>
          <w:color w:val="auto"/>
        </w:rPr>
        <w:t>your feasibility report.</w:t>
      </w:r>
    </w:p>
    <w:p w14:paraId="4DD44562" w14:textId="7277E278" w:rsidR="00D9243E" w:rsidRPr="00EF292D" w:rsidRDefault="00006962" w:rsidP="00D9243E">
      <w:pPr>
        <w:pStyle w:val="Heading3"/>
      </w:pPr>
      <w:r w:rsidRPr="00EF292D">
        <w:t xml:space="preserve">Assessment </w:t>
      </w:r>
      <w:r w:rsidR="00D9243E" w:rsidRPr="00EF292D">
        <w:t xml:space="preserve">criterion </w:t>
      </w:r>
      <w:r w:rsidRPr="00EF292D">
        <w:t>2</w:t>
      </w:r>
      <w:r w:rsidR="00D9243E" w:rsidRPr="00EF292D">
        <w:t xml:space="preserve"> (</w:t>
      </w:r>
      <w:r w:rsidR="008B2DAE" w:rsidRPr="00EF292D">
        <w:t>30</w:t>
      </w:r>
      <w:r w:rsidR="00D9243E" w:rsidRPr="00EF292D">
        <w:t xml:space="preserve"> points)</w:t>
      </w:r>
    </w:p>
    <w:p w14:paraId="67D3FBDC" w14:textId="77777777" w:rsidR="00F83927" w:rsidRPr="00EF292D" w:rsidRDefault="00F83927" w:rsidP="00F83927">
      <w:pPr>
        <w:pStyle w:val="Normalexplanatory"/>
      </w:pPr>
      <w:r w:rsidRPr="00EF292D">
        <w:t xml:space="preserve">Your response is limited to 5000 characters including spaces and does not support formatting. </w:t>
      </w:r>
    </w:p>
    <w:p w14:paraId="21CD5FF5" w14:textId="5D3D82F1" w:rsidR="00D9243E" w:rsidRPr="00EF292D" w:rsidRDefault="008B2DAE" w:rsidP="00F83927">
      <w:pPr>
        <w:pStyle w:val="Heading4"/>
      </w:pPr>
      <w:r w:rsidRPr="00EF292D">
        <w:t xml:space="preserve">Market opportunity of your proposed solution </w:t>
      </w:r>
    </w:p>
    <w:p w14:paraId="3966E15B" w14:textId="38BC3AEF" w:rsidR="00A35DDE" w:rsidRPr="00EF292D" w:rsidRDefault="00A35DDE" w:rsidP="00D9243E">
      <w:r w:rsidRPr="00EF292D">
        <w:t>You should demonstrate this by identifying</w:t>
      </w:r>
      <w:r w:rsidR="008B2DAE" w:rsidRPr="00EF292D">
        <w:t>:</w:t>
      </w:r>
    </w:p>
    <w:p w14:paraId="454B61C2" w14:textId="77777777" w:rsidR="00A10475" w:rsidRPr="00EF292D" w:rsidRDefault="00A10475" w:rsidP="007E44E6">
      <w:pPr>
        <w:pStyle w:val="ListNumber2"/>
        <w:numPr>
          <w:ilvl w:val="0"/>
          <w:numId w:val="39"/>
        </w:numPr>
        <w:spacing w:before="40" w:after="120"/>
        <w:rPr>
          <w:i w:val="0"/>
          <w:color w:val="auto"/>
        </w:rPr>
      </w:pPr>
      <w:r w:rsidRPr="00EF292D">
        <w:rPr>
          <w:i w:val="0"/>
          <w:color w:val="auto"/>
        </w:rPr>
        <w:t xml:space="preserve">the clear commercial potential to create a marketable product, process or service for customers beyond the challenge agency, including a plan to deliver the solution </w:t>
      </w:r>
    </w:p>
    <w:p w14:paraId="77F22BEF" w14:textId="77777777" w:rsidR="00A10475" w:rsidRPr="00EF292D" w:rsidRDefault="00A10475" w:rsidP="007E44E6">
      <w:pPr>
        <w:pStyle w:val="ListNumber2"/>
        <w:numPr>
          <w:ilvl w:val="0"/>
          <w:numId w:val="39"/>
        </w:numPr>
        <w:spacing w:before="40" w:after="120"/>
        <w:rPr>
          <w:i w:val="0"/>
          <w:color w:val="auto"/>
        </w:rPr>
      </w:pPr>
      <w:r w:rsidRPr="00EF292D">
        <w:rPr>
          <w:i w:val="0"/>
          <w:color w:val="auto"/>
        </w:rPr>
        <w:t>a commercialisation plan that includes the future commercial potential of the solution in domestic and/or international markets. Include:</w:t>
      </w:r>
    </w:p>
    <w:p w14:paraId="208C7593" w14:textId="77777777" w:rsidR="00A10475" w:rsidRPr="00EF292D" w:rsidRDefault="00A10475" w:rsidP="00A10475">
      <w:pPr>
        <w:pStyle w:val="ListNumber2"/>
        <w:numPr>
          <w:ilvl w:val="0"/>
          <w:numId w:val="35"/>
        </w:numPr>
        <w:spacing w:before="40" w:after="120"/>
        <w:rPr>
          <w:i w:val="0"/>
          <w:color w:val="auto"/>
        </w:rPr>
      </w:pPr>
      <w:r w:rsidRPr="00EF292D">
        <w:rPr>
          <w:i w:val="0"/>
          <w:color w:val="auto"/>
        </w:rPr>
        <w:t>a clear set of objectives</w:t>
      </w:r>
    </w:p>
    <w:p w14:paraId="478744B8" w14:textId="77777777" w:rsidR="00A10475" w:rsidRPr="00EF292D" w:rsidRDefault="00A10475" w:rsidP="00A10475">
      <w:pPr>
        <w:pStyle w:val="ListNumber2"/>
        <w:numPr>
          <w:ilvl w:val="0"/>
          <w:numId w:val="35"/>
        </w:numPr>
        <w:spacing w:before="40" w:after="120"/>
        <w:rPr>
          <w:i w:val="0"/>
          <w:color w:val="auto"/>
        </w:rPr>
      </w:pPr>
      <w:r w:rsidRPr="00EF292D">
        <w:rPr>
          <w:i w:val="0"/>
          <w:color w:val="auto"/>
        </w:rPr>
        <w:t>a clearly defined path to market</w:t>
      </w:r>
    </w:p>
    <w:p w14:paraId="2B642927" w14:textId="77777777" w:rsidR="00A10475" w:rsidRPr="00EF292D" w:rsidRDefault="00A10475" w:rsidP="00A10475">
      <w:pPr>
        <w:pStyle w:val="ListNumber2"/>
        <w:numPr>
          <w:ilvl w:val="0"/>
          <w:numId w:val="35"/>
        </w:numPr>
        <w:spacing w:before="40" w:after="120"/>
        <w:rPr>
          <w:i w:val="0"/>
          <w:color w:val="auto"/>
        </w:rPr>
      </w:pPr>
      <w:r w:rsidRPr="00EF292D">
        <w:rPr>
          <w:i w:val="0"/>
          <w:color w:val="auto"/>
        </w:rPr>
        <w:t>the size of the target market and define the type of customer</w:t>
      </w:r>
    </w:p>
    <w:p w14:paraId="3C8B7CA2" w14:textId="77777777" w:rsidR="00A10475" w:rsidRPr="00EF292D" w:rsidRDefault="00A10475" w:rsidP="00A10475">
      <w:pPr>
        <w:pStyle w:val="ListNumber2"/>
        <w:numPr>
          <w:ilvl w:val="0"/>
          <w:numId w:val="35"/>
        </w:numPr>
        <w:spacing w:before="40" w:after="120"/>
        <w:rPr>
          <w:i w:val="0"/>
          <w:color w:val="auto"/>
        </w:rPr>
      </w:pPr>
      <w:r w:rsidRPr="00EF292D">
        <w:rPr>
          <w:i w:val="0"/>
          <w:color w:val="auto"/>
        </w:rPr>
        <w:t>your intellectual property strategy</w:t>
      </w:r>
    </w:p>
    <w:p w14:paraId="4E3926EC" w14:textId="77777777" w:rsidR="00A10475" w:rsidRPr="00EF292D" w:rsidRDefault="00A10475" w:rsidP="00A10475">
      <w:pPr>
        <w:pStyle w:val="ListNumber2"/>
        <w:numPr>
          <w:ilvl w:val="0"/>
          <w:numId w:val="35"/>
        </w:numPr>
        <w:spacing w:before="40" w:after="120"/>
        <w:rPr>
          <w:i w:val="0"/>
          <w:color w:val="auto"/>
        </w:rPr>
      </w:pPr>
      <w:r w:rsidRPr="00EF292D">
        <w:rPr>
          <w:i w:val="0"/>
          <w:color w:val="auto"/>
        </w:rPr>
        <w:t>your manufacturing strategy (where applicable)</w:t>
      </w:r>
    </w:p>
    <w:p w14:paraId="0196FDEF" w14:textId="77777777" w:rsidR="00A10475" w:rsidRPr="00EF292D" w:rsidRDefault="00A10475" w:rsidP="00A10475">
      <w:pPr>
        <w:pStyle w:val="ListNumber2"/>
        <w:numPr>
          <w:ilvl w:val="0"/>
          <w:numId w:val="35"/>
        </w:numPr>
        <w:spacing w:before="40" w:after="120"/>
        <w:rPr>
          <w:i w:val="0"/>
          <w:color w:val="auto"/>
        </w:rPr>
      </w:pPr>
      <w:r w:rsidRPr="00EF292D">
        <w:rPr>
          <w:i w:val="0"/>
          <w:color w:val="auto"/>
        </w:rPr>
        <w:t>your financial plan</w:t>
      </w:r>
    </w:p>
    <w:p w14:paraId="742FD4FB" w14:textId="18987745" w:rsidR="008B2DAE" w:rsidRPr="00EF292D" w:rsidRDefault="00A10475" w:rsidP="000D5C39">
      <w:pPr>
        <w:pStyle w:val="ListNumber2"/>
        <w:numPr>
          <w:ilvl w:val="0"/>
          <w:numId w:val="35"/>
        </w:numPr>
        <w:spacing w:before="40" w:after="120"/>
        <w:rPr>
          <w:i w:val="0"/>
          <w:color w:val="auto"/>
        </w:rPr>
      </w:pPr>
      <w:r w:rsidRPr="00EF292D">
        <w:rPr>
          <w:i w:val="0"/>
          <w:color w:val="auto"/>
        </w:rPr>
        <w:t>your capacity and capability or ability to access capability to deliver on the commercialisation plan.</w:t>
      </w:r>
    </w:p>
    <w:p w14:paraId="5A271B79" w14:textId="680B58BE" w:rsidR="00D9243E" w:rsidRPr="00EF292D" w:rsidRDefault="00006962" w:rsidP="00D9243E">
      <w:pPr>
        <w:pStyle w:val="Heading3"/>
      </w:pPr>
      <w:r w:rsidRPr="00EF292D">
        <w:lastRenderedPageBreak/>
        <w:t xml:space="preserve">Assessment </w:t>
      </w:r>
      <w:r w:rsidR="00D9243E" w:rsidRPr="00EF292D">
        <w:t xml:space="preserve">criterion </w:t>
      </w:r>
      <w:r w:rsidRPr="00EF292D">
        <w:t>3</w:t>
      </w:r>
      <w:r w:rsidR="00D9243E" w:rsidRPr="00EF292D">
        <w:t xml:space="preserve"> (</w:t>
      </w:r>
      <w:r w:rsidR="008B2DAE" w:rsidRPr="00EF292D">
        <w:t>40</w:t>
      </w:r>
      <w:r w:rsidR="00D9243E" w:rsidRPr="00EF292D">
        <w:t xml:space="preserve"> points)</w:t>
      </w:r>
    </w:p>
    <w:p w14:paraId="18DB43E5" w14:textId="77777777" w:rsidR="00F83927" w:rsidRPr="00EF292D" w:rsidRDefault="00F83927" w:rsidP="00F83927">
      <w:pPr>
        <w:pStyle w:val="Normalexplanatory"/>
      </w:pPr>
      <w:r w:rsidRPr="00EF292D">
        <w:t xml:space="preserve">Your response is limited to 5000 characters including spaces and does not support formatting. </w:t>
      </w:r>
    </w:p>
    <w:p w14:paraId="5B8BA24E" w14:textId="2691E74A" w:rsidR="00D9243E" w:rsidRPr="00EF292D" w:rsidRDefault="008B2DAE" w:rsidP="00F83927">
      <w:pPr>
        <w:pStyle w:val="Heading4"/>
      </w:pPr>
      <w:r w:rsidRPr="00EF292D">
        <w:t>Capacity, capability and resources to deliver the project</w:t>
      </w:r>
    </w:p>
    <w:p w14:paraId="0D2991A4" w14:textId="4662BA74" w:rsidR="00BA4401" w:rsidRPr="00EF292D" w:rsidRDefault="00BA4401" w:rsidP="00BA4401">
      <w:r w:rsidRPr="00EF292D">
        <w:t>You should demonstrate this by identifying</w:t>
      </w:r>
      <w:r w:rsidR="008B2DAE" w:rsidRPr="00EF292D">
        <w:t>:</w:t>
      </w:r>
    </w:p>
    <w:p w14:paraId="089D2EC1" w14:textId="77777777" w:rsidR="008B2DAE" w:rsidRPr="00EF292D" w:rsidRDefault="008B2DAE" w:rsidP="007E44E6">
      <w:pPr>
        <w:pStyle w:val="ListNumber2"/>
        <w:numPr>
          <w:ilvl w:val="0"/>
          <w:numId w:val="42"/>
        </w:numPr>
        <w:spacing w:before="40" w:after="120"/>
        <w:rPr>
          <w:i w:val="0"/>
          <w:color w:val="auto"/>
        </w:rPr>
      </w:pPr>
      <w:r w:rsidRPr="00EF292D">
        <w:rPr>
          <w:i w:val="0"/>
          <w:color w:val="auto"/>
        </w:rPr>
        <w:t>your track record managing similar projects and access to personnel with the right skills and experience</w:t>
      </w:r>
    </w:p>
    <w:p w14:paraId="1117579E" w14:textId="6FE82DEB" w:rsidR="008B2DAE" w:rsidRPr="007E44E6" w:rsidRDefault="008B2DAE" w:rsidP="007E44E6">
      <w:pPr>
        <w:pStyle w:val="ListNumber2"/>
        <w:numPr>
          <w:ilvl w:val="0"/>
          <w:numId w:val="42"/>
        </w:numPr>
        <w:spacing w:before="40" w:after="120"/>
        <w:rPr>
          <w:i w:val="0"/>
          <w:color w:val="auto"/>
        </w:rPr>
      </w:pPr>
      <w:r w:rsidRPr="007E44E6">
        <w:rPr>
          <w:i w:val="0"/>
          <w:color w:val="auto"/>
        </w:rPr>
        <w:t>your access</w:t>
      </w:r>
      <w:r w:rsidR="00A14C73">
        <w:rPr>
          <w:i w:val="0"/>
          <w:color w:val="auto"/>
        </w:rPr>
        <w:t>,</w:t>
      </w:r>
      <w:r w:rsidRPr="007E44E6">
        <w:rPr>
          <w:i w:val="0"/>
          <w:color w:val="auto"/>
        </w:rPr>
        <w:t xml:space="preserve"> or future access to</w:t>
      </w:r>
      <w:r w:rsidR="00A14C73">
        <w:rPr>
          <w:i w:val="0"/>
          <w:color w:val="auto"/>
        </w:rPr>
        <w:t>,</w:t>
      </w:r>
      <w:r w:rsidRPr="007E44E6">
        <w:rPr>
          <w:i w:val="0"/>
          <w:color w:val="auto"/>
        </w:rPr>
        <w:t xml:space="preserve"> any infrastructure</w:t>
      </w:r>
      <w:r w:rsidR="00A14C73">
        <w:rPr>
          <w:i w:val="0"/>
          <w:color w:val="auto"/>
        </w:rPr>
        <w:t>,</w:t>
      </w:r>
      <w:r w:rsidRPr="007E44E6">
        <w:rPr>
          <w:i w:val="0"/>
          <w:color w:val="auto"/>
        </w:rPr>
        <w:t xml:space="preserve"> capital equipment</w:t>
      </w:r>
      <w:r w:rsidR="00A14C73">
        <w:rPr>
          <w:i w:val="0"/>
          <w:color w:val="auto"/>
        </w:rPr>
        <w:t>,</w:t>
      </w:r>
      <w:r w:rsidRPr="007E44E6">
        <w:rPr>
          <w:i w:val="0"/>
          <w:color w:val="auto"/>
        </w:rPr>
        <w:t xml:space="preserve"> technology and intellectual property </w:t>
      </w:r>
    </w:p>
    <w:p w14:paraId="4788F009" w14:textId="77777777" w:rsidR="008B2DAE" w:rsidRPr="007E44E6" w:rsidRDefault="008B2DAE" w:rsidP="007E44E6">
      <w:pPr>
        <w:pStyle w:val="ListNumber2"/>
        <w:numPr>
          <w:ilvl w:val="0"/>
          <w:numId w:val="42"/>
        </w:numPr>
        <w:spacing w:before="40" w:after="120"/>
        <w:rPr>
          <w:i w:val="0"/>
          <w:color w:val="auto"/>
        </w:rPr>
      </w:pPr>
      <w:r w:rsidRPr="007E44E6">
        <w:rPr>
          <w:i w:val="0"/>
          <w:color w:val="auto"/>
        </w:rPr>
        <w:t xml:space="preserve">a sound project plan to manage and monitor the project and risks </w:t>
      </w:r>
    </w:p>
    <w:p w14:paraId="65FEA880" w14:textId="6B6D667A" w:rsidR="00B02743" w:rsidRPr="007E44E6" w:rsidRDefault="008B2DAE" w:rsidP="007E44E6">
      <w:pPr>
        <w:pStyle w:val="ListNumber2"/>
        <w:numPr>
          <w:ilvl w:val="0"/>
          <w:numId w:val="42"/>
        </w:numPr>
        <w:spacing w:before="40" w:after="120"/>
        <w:rPr>
          <w:i w:val="0"/>
          <w:color w:val="auto"/>
        </w:rPr>
      </w:pPr>
      <w:r w:rsidRPr="007E44E6">
        <w:rPr>
          <w:i w:val="0"/>
          <w:color w:val="auto"/>
        </w:rPr>
        <w:t>your project budget.</w:t>
      </w:r>
    </w:p>
    <w:p w14:paraId="49F80850" w14:textId="3EB32034" w:rsidR="008B2DAE" w:rsidRPr="008B2DAE" w:rsidRDefault="008B2DAE" w:rsidP="008B2DAE">
      <w:pPr>
        <w:pStyle w:val="ListBullet"/>
        <w:numPr>
          <w:ilvl w:val="0"/>
          <w:numId w:val="0"/>
        </w:numPr>
        <w:rPr>
          <w:i/>
          <w:color w:val="264F90"/>
        </w:rPr>
      </w:pPr>
      <w:r w:rsidRPr="008B2DAE">
        <w:rPr>
          <w:i/>
          <w:color w:val="264F90"/>
        </w:rPr>
        <w:t>You must attach a project plan, budget, feasibility report and commercialisation plan to your application.</w:t>
      </w:r>
    </w:p>
    <w:p w14:paraId="7190C782" w14:textId="77777777" w:rsidR="002D0AC6" w:rsidRPr="00EF292D" w:rsidRDefault="002D0AC6" w:rsidP="002D0AC6">
      <w:pPr>
        <w:rPr>
          <w:lang w:eastAsia="en-AU"/>
        </w:rPr>
      </w:pPr>
      <w:r w:rsidRPr="00EF292D">
        <w:br w:type="page"/>
      </w:r>
    </w:p>
    <w:p w14:paraId="4DA9F81E" w14:textId="53013D12" w:rsidR="00B51D67" w:rsidRPr="00EF292D" w:rsidRDefault="00C80BB2" w:rsidP="00B02743">
      <w:pPr>
        <w:pStyle w:val="Heading2"/>
      </w:pPr>
      <w:r w:rsidRPr="00EF292D">
        <w:lastRenderedPageBreak/>
        <w:t>Project partners</w:t>
      </w:r>
    </w:p>
    <w:p w14:paraId="0CA07C21" w14:textId="7528AE1B" w:rsidR="00B51D67" w:rsidRPr="00EF292D" w:rsidRDefault="000611B6" w:rsidP="00405849">
      <w:r w:rsidRPr="00EF292D">
        <w:t>You must provide detail</w:t>
      </w:r>
      <w:r w:rsidR="00C80BB2" w:rsidRPr="00EF292D">
        <w:t>s about your project partners.</w:t>
      </w:r>
      <w:r w:rsidRPr="00EF292D">
        <w:t xml:space="preserve"> </w:t>
      </w:r>
    </w:p>
    <w:p w14:paraId="6D5E2ED0" w14:textId="415777F7" w:rsidR="000611B6" w:rsidRDefault="00C80BB2" w:rsidP="000611B6">
      <w:pPr>
        <w:pStyle w:val="Normalexplanatory"/>
      </w:pPr>
      <w:r w:rsidRPr="00EF292D">
        <w:t xml:space="preserve">For details about </w:t>
      </w:r>
      <w:r w:rsidR="000611B6" w:rsidRPr="00EF292D">
        <w:t>pro</w:t>
      </w:r>
      <w:r w:rsidRPr="00EF292D">
        <w:t>ject partner</w:t>
      </w:r>
      <w:r w:rsidR="000611B6" w:rsidRPr="00EF292D">
        <w:t xml:space="preserve"> contributions refer</w:t>
      </w:r>
      <w:r w:rsidR="000611B6">
        <w:t xml:space="preserve">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Pr="00EF292D" w:rsidRDefault="00DE0AFD" w:rsidP="0085782F">
      <w:pPr>
        <w:pStyle w:val="Heading3"/>
      </w:pPr>
      <w:r w:rsidRPr="00EF292D">
        <w:t>Additional</w:t>
      </w:r>
      <w:r w:rsidR="0085782F" w:rsidRPr="00EF292D">
        <w:t xml:space="preserve"> </w:t>
      </w:r>
      <w:r w:rsidR="002501FE" w:rsidRPr="00EF292D">
        <w:t>information</w:t>
      </w:r>
    </w:p>
    <w:p w14:paraId="3F5F152E" w14:textId="6A400A12" w:rsidR="0085782F" w:rsidRDefault="008D4613" w:rsidP="0085782F">
      <w:pPr>
        <w:rPr>
          <w:lang w:eastAsia="en-AU"/>
        </w:rPr>
      </w:pPr>
      <w:r w:rsidRPr="00EF292D">
        <w:rPr>
          <w:lang w:eastAsia="en-AU"/>
        </w:rPr>
        <w:t xml:space="preserve">You must attach the following supporting documentation. </w:t>
      </w:r>
      <w:r w:rsidR="002501FE" w:rsidRPr="00EF292D">
        <w:rPr>
          <w:lang w:eastAsia="en-AU"/>
        </w:rPr>
        <w:t>You should only attach documents we have requested or you have referred to in your application.</w:t>
      </w:r>
    </w:p>
    <w:p w14:paraId="58CB28E4" w14:textId="77777777" w:rsidR="004D0ED1" w:rsidRDefault="004D0ED1" w:rsidP="00221AAA">
      <w:pPr>
        <w:pStyle w:val="Normalexplanatory"/>
      </w:pPr>
      <w:r>
        <w:t xml:space="preserve">The total of all attachments cannot exceed 20 MB. </w:t>
      </w:r>
    </w:p>
    <w:p w14:paraId="04ECA399" w14:textId="2FCC2E7D" w:rsidR="004D0ED1" w:rsidRDefault="004D0ED1" w:rsidP="00221AAA">
      <w:pPr>
        <w:pStyle w:val="Normalexplanatory"/>
      </w:pPr>
      <w:r>
        <w:t>Individual files must be smaller than 2.0mb, and be one of the following types:</w:t>
      </w:r>
      <w:r w:rsidR="00EF292D">
        <w:t xml:space="preserve"> </w:t>
      </w:r>
      <w:r>
        <w:t>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4E5E84E8" w:rsidR="008D4613" w:rsidRDefault="008B2DAE" w:rsidP="00E949CD">
      <w:pPr>
        <w:pStyle w:val="ListBullet"/>
      </w:pPr>
      <w:r>
        <w:t>Feasibility report</w:t>
      </w:r>
      <w:r w:rsidR="009344B9">
        <w:t xml:space="preserve"> </w:t>
      </w:r>
      <w:r w:rsidR="009344B9" w:rsidRPr="009344B9">
        <w:rPr>
          <w:color w:val="FF0000"/>
        </w:rPr>
        <w:t>*</w:t>
      </w:r>
    </w:p>
    <w:p w14:paraId="41ED2E29" w14:textId="339C62D1" w:rsidR="008D4613" w:rsidRDefault="008B2DAE" w:rsidP="00E949CD">
      <w:pPr>
        <w:pStyle w:val="Normalexplanatory"/>
      </w:pPr>
      <w:r w:rsidRPr="00237A57">
        <w:t xml:space="preserve">You must attach </w:t>
      </w:r>
      <w:r>
        <w:t>your Feasibility Report – see template on business.gov.au</w:t>
      </w:r>
    </w:p>
    <w:p w14:paraId="1B9B7D6C" w14:textId="0AC8E6A3" w:rsidR="00E949CD" w:rsidRDefault="008B2DAE" w:rsidP="00E949CD">
      <w:pPr>
        <w:pStyle w:val="ListBullet"/>
      </w:pPr>
      <w:r>
        <w:t>Project plan</w:t>
      </w:r>
      <w:r w:rsidR="009344B9">
        <w:t xml:space="preserve"> </w:t>
      </w:r>
      <w:r w:rsidR="009344B9" w:rsidRPr="009344B9">
        <w:rPr>
          <w:color w:val="FF0000"/>
        </w:rPr>
        <w:t>*</w:t>
      </w:r>
    </w:p>
    <w:p w14:paraId="3727644A" w14:textId="11DF6F25" w:rsidR="00E949CD" w:rsidRDefault="006F687A" w:rsidP="00E949CD">
      <w:pPr>
        <w:pStyle w:val="Normalexplanatory"/>
      </w:pPr>
      <w:r>
        <w:t>You must attach your project plan</w:t>
      </w:r>
    </w:p>
    <w:p w14:paraId="7D3F2C5E" w14:textId="5E4A89D5" w:rsidR="00E949CD" w:rsidRDefault="006F687A" w:rsidP="00E949CD">
      <w:pPr>
        <w:pStyle w:val="ListBullet"/>
      </w:pPr>
      <w:r>
        <w:t>Project budget</w:t>
      </w:r>
      <w:r w:rsidR="009344B9">
        <w:t xml:space="preserve"> </w:t>
      </w:r>
      <w:r w:rsidR="009344B9" w:rsidRPr="009344B9">
        <w:rPr>
          <w:color w:val="FF0000"/>
        </w:rPr>
        <w:t>*</w:t>
      </w:r>
    </w:p>
    <w:p w14:paraId="7B9608E8" w14:textId="1DC61E2E" w:rsidR="00E949CD" w:rsidRDefault="006F687A" w:rsidP="00E949CD">
      <w:pPr>
        <w:pStyle w:val="Normalexplanatory"/>
      </w:pPr>
      <w:r>
        <w:t>You must attach your project budget</w:t>
      </w:r>
    </w:p>
    <w:p w14:paraId="45E0A8BD" w14:textId="696BF38B" w:rsidR="00E949CD" w:rsidRDefault="006F687A" w:rsidP="00E949CD">
      <w:pPr>
        <w:pStyle w:val="ListBullet"/>
      </w:pPr>
      <w:r>
        <w:t>Commercialisation plan</w:t>
      </w:r>
      <w:r w:rsidR="009344B9">
        <w:t xml:space="preserve"> </w:t>
      </w:r>
      <w:r w:rsidR="009344B9" w:rsidRPr="009344B9">
        <w:rPr>
          <w:color w:val="FF0000"/>
        </w:rPr>
        <w:t>*</w:t>
      </w:r>
    </w:p>
    <w:p w14:paraId="38C21355" w14:textId="3D15420F" w:rsidR="00747021" w:rsidRDefault="006F687A" w:rsidP="00E949CD">
      <w:pPr>
        <w:pStyle w:val="Normalexplanatory"/>
      </w:pPr>
      <w:r>
        <w:t xml:space="preserve">You must attach a plan of how you intend to commercialise your innovation, including your </w:t>
      </w:r>
      <w:r w:rsidR="00B42146">
        <w:t>intellectual property</w:t>
      </w:r>
      <w:r>
        <w:t xml:space="preserve"> arrangements and pathway to market.</w:t>
      </w:r>
    </w:p>
    <w:p w14:paraId="7A01C1AF" w14:textId="3F5207E0" w:rsidR="00197A45" w:rsidRDefault="00197A45" w:rsidP="00197A45">
      <w:pPr>
        <w:pStyle w:val="ListBullet"/>
      </w:pPr>
      <w:r>
        <w:t>Financial turnover declaration</w:t>
      </w:r>
      <w:r w:rsidR="009344B9">
        <w:t xml:space="preserve"> </w:t>
      </w:r>
      <w:r w:rsidR="009344B9" w:rsidRPr="009344B9">
        <w:rPr>
          <w:color w:val="FF0000"/>
        </w:rPr>
        <w:t>*</w:t>
      </w:r>
    </w:p>
    <w:p w14:paraId="181637DD" w14:textId="7F857EA8" w:rsidR="00197A45" w:rsidRDefault="00197A45" w:rsidP="00197A45">
      <w:pPr>
        <w:pStyle w:val="ListBullet"/>
        <w:numPr>
          <w:ilvl w:val="0"/>
          <w:numId w:val="0"/>
        </w:numPr>
        <w:rPr>
          <w:i/>
          <w:color w:val="264F90"/>
        </w:rPr>
      </w:pPr>
      <w:r w:rsidRPr="00197A45">
        <w:rPr>
          <w:i/>
          <w:color w:val="264F90"/>
        </w:rPr>
        <w:t>You must attach your financial turnover plan – see template on business.gov.au</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77777777"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77777777" w:rsidR="00747021" w:rsidRDefault="00747021" w:rsidP="00747021">
      <w:pPr>
        <w:pStyle w:val="Normalexplanatory"/>
      </w:pPr>
      <w:r>
        <w:t xml:space="preserve">You may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lastRenderedPageBreak/>
        <w:t>Your response is limited to 750 characters including spaces and does not support formatting.</w:t>
      </w:r>
    </w:p>
    <w:p w14:paraId="315D787A" w14:textId="77777777" w:rsidR="00F41765" w:rsidRDefault="00F41765" w:rsidP="00F41765">
      <w:r>
        <w:t xml:space="preserve">How satisfied were you with the process of applying for a grant? </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7"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71A8" w14:textId="3D2AF00D" w:rsidR="00451608" w:rsidRDefault="00260CBD"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51608">
          <w:t>BRII Workplace Relations Usability Challenge</w:t>
        </w:r>
      </w:sdtContent>
    </w:sdt>
    <w:r w:rsidR="004D0ED1">
      <w:tab/>
    </w:r>
  </w:p>
  <w:p w14:paraId="64541595" w14:textId="19B31558" w:rsidR="004D0ED1" w:rsidRPr="00865BEB" w:rsidRDefault="00451608" w:rsidP="00937C6C">
    <w:pPr>
      <w:pStyle w:val="Footer"/>
      <w:tabs>
        <w:tab w:val="clear" w:pos="4513"/>
        <w:tab w:val="clear" w:pos="9026"/>
        <w:tab w:val="center" w:pos="6237"/>
        <w:tab w:val="right" w:pos="8789"/>
      </w:tabs>
    </w:pPr>
    <w:r>
      <w:t>Proof of Concept application requirements</w:t>
    </w:r>
    <w:r>
      <w:tab/>
    </w:r>
    <w:r w:rsidR="00C46E90">
      <w:t xml:space="preserve"> </w:t>
    </w:r>
    <w:r>
      <w:t>October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6D65D17D" w:rsidR="004D0ED1" w:rsidRPr="00865BEB" w:rsidRDefault="00260CBD"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51608">
          <w:t>BRII Workplace Relations Usability Challenge</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260CBD">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260CBD"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4936450F">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260CBD">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260CBD">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60CBD">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260CBD"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F27C0D"/>
    <w:multiLevelType w:val="multilevel"/>
    <w:tmpl w:val="281AB28A"/>
    <w:lvl w:ilvl="0">
      <w:start w:val="1"/>
      <w:numFmt w:val="lowerLetter"/>
      <w:lvlText w:val="%1."/>
      <w:lvlJc w:val="left"/>
      <w:pPr>
        <w:ind w:left="360" w:hanging="360"/>
      </w:pPr>
      <w:rPr>
        <w:rFonts w:hint="default"/>
        <w:color w:val="264F90"/>
        <w:sz w:val="18"/>
      </w:rPr>
    </w:lvl>
    <w:lvl w:ilvl="1">
      <w:start w:val="1"/>
      <w:numFmt w:val="bullet"/>
      <w:lvlText w:val=""/>
      <w:lvlJc w:val="left"/>
      <w:pPr>
        <w:ind w:left="-556" w:hanging="363"/>
      </w:pPr>
      <w:rPr>
        <w:rFonts w:ascii="Wingdings" w:hAnsi="Wingdings" w:hint="default"/>
        <w:color w:val="auto"/>
      </w:rPr>
    </w:lvl>
    <w:lvl w:ilvl="2">
      <w:start w:val="1"/>
      <w:numFmt w:val="bullet"/>
      <w:lvlText w:val="o"/>
      <w:lvlJc w:val="left"/>
      <w:pPr>
        <w:ind w:left="-199" w:hanging="357"/>
      </w:pPr>
      <w:rPr>
        <w:rFonts w:ascii="Courier New" w:hAnsi="Courier New" w:hint="default"/>
      </w:rPr>
    </w:lvl>
    <w:lvl w:ilvl="3">
      <w:start w:val="1"/>
      <w:numFmt w:val="bullet"/>
      <w:lvlText w:val="-"/>
      <w:lvlJc w:val="left"/>
      <w:pPr>
        <w:ind w:left="164" w:hanging="357"/>
      </w:pPr>
      <w:rPr>
        <w:rFonts w:ascii="Courier New" w:hAnsi="Courier New" w:hint="default"/>
        <w:color w:val="4F81BD" w:themeColor="accent1"/>
      </w:rPr>
    </w:lvl>
    <w:lvl w:ilvl="4">
      <w:start w:val="1"/>
      <w:numFmt w:val="bullet"/>
      <w:lvlText w:val="o"/>
      <w:lvlJc w:val="left"/>
      <w:pPr>
        <w:ind w:left="3044" w:hanging="360"/>
      </w:pPr>
      <w:rPr>
        <w:rFonts w:ascii="Courier New" w:hAnsi="Courier New" w:cs="Courier New" w:hint="default"/>
      </w:rPr>
    </w:lvl>
    <w:lvl w:ilvl="5">
      <w:start w:val="1"/>
      <w:numFmt w:val="bullet"/>
      <w:lvlText w:val=""/>
      <w:lvlJc w:val="left"/>
      <w:pPr>
        <w:ind w:left="3764" w:hanging="360"/>
      </w:pPr>
      <w:rPr>
        <w:rFonts w:ascii="Wingdings" w:hAnsi="Wingdings" w:hint="default"/>
      </w:rPr>
    </w:lvl>
    <w:lvl w:ilvl="6">
      <w:start w:val="1"/>
      <w:numFmt w:val="bullet"/>
      <w:lvlText w:val=""/>
      <w:lvlJc w:val="left"/>
      <w:pPr>
        <w:ind w:left="4484" w:hanging="360"/>
      </w:pPr>
      <w:rPr>
        <w:rFonts w:ascii="Symbol" w:hAnsi="Symbol" w:hint="default"/>
      </w:rPr>
    </w:lvl>
    <w:lvl w:ilvl="7">
      <w:start w:val="1"/>
      <w:numFmt w:val="bullet"/>
      <w:lvlText w:val="o"/>
      <w:lvlJc w:val="left"/>
      <w:pPr>
        <w:ind w:left="5204" w:hanging="360"/>
      </w:pPr>
      <w:rPr>
        <w:rFonts w:ascii="Courier New" w:hAnsi="Courier New" w:cs="Courier New" w:hint="default"/>
      </w:rPr>
    </w:lvl>
    <w:lvl w:ilvl="8">
      <w:start w:val="1"/>
      <w:numFmt w:val="bullet"/>
      <w:lvlText w:val=""/>
      <w:lvlJc w:val="left"/>
      <w:pPr>
        <w:ind w:left="5924" w:hanging="360"/>
      </w:pPr>
      <w:rPr>
        <w:rFonts w:ascii="Wingdings" w:hAnsi="Wingdings" w:hint="default"/>
      </w:rPr>
    </w:lvl>
  </w:abstractNum>
  <w:abstractNum w:abstractNumId="9" w15:restartNumberingAfterBreak="0">
    <w:nsid w:val="099018F5"/>
    <w:multiLevelType w:val="hybridMultilevel"/>
    <w:tmpl w:val="CFA449B2"/>
    <w:lvl w:ilvl="0" w:tplc="8428579C">
      <w:start w:val="1"/>
      <w:numFmt w:val="lowerLetter"/>
      <w:lvlText w:val="%1."/>
      <w:lvlJc w:val="left"/>
      <w:pPr>
        <w:ind w:left="360" w:hanging="360"/>
      </w:pPr>
      <w:rPr>
        <w:rFonts w:ascii="Arial" w:hAnsi="Arial" w:cs="Aria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A4509"/>
    <w:multiLevelType w:val="multilevel"/>
    <w:tmpl w:val="38A8E814"/>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AEC7CDF"/>
    <w:multiLevelType w:val="hybridMultilevel"/>
    <w:tmpl w:val="3BFC8E4C"/>
    <w:lvl w:ilvl="0" w:tplc="0C090019">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3023E4E"/>
    <w:multiLevelType w:val="hybridMultilevel"/>
    <w:tmpl w:val="C90AF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460F17"/>
    <w:multiLevelType w:val="hybridMultilevel"/>
    <w:tmpl w:val="6A968606"/>
    <w:lvl w:ilvl="0" w:tplc="1D665BB4">
      <w:start w:val="1"/>
      <w:numFmt w:val="lowerLetter"/>
      <w:lvlText w:val="%1."/>
      <w:lvlJc w:val="left"/>
      <w:pPr>
        <w:ind w:left="360" w:hanging="360"/>
      </w:pPr>
      <w:rPr>
        <w:rFonts w:ascii="Arial" w:hAnsi="Arial" w:cs="Aria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D9875DE"/>
    <w:multiLevelType w:val="hybridMultilevel"/>
    <w:tmpl w:val="91D4E59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AB7133"/>
    <w:multiLevelType w:val="multilevel"/>
    <w:tmpl w:val="9D22BF8A"/>
    <w:lvl w:ilvl="0">
      <w:start w:val="1"/>
      <w:numFmt w:val="upperLetter"/>
      <w:pStyle w:val="Heading2Appendix"/>
      <w:lvlText w:val="Appendix %1."/>
      <w:lvlJc w:val="left"/>
      <w:pPr>
        <w:ind w:left="5606" w:hanging="360"/>
      </w:p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80A36C1"/>
    <w:multiLevelType w:val="hybridMultilevel"/>
    <w:tmpl w:val="13B2CFAE"/>
    <w:lvl w:ilvl="0" w:tplc="0C090019">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693208"/>
    <w:multiLevelType w:val="hybridMultilevel"/>
    <w:tmpl w:val="19D454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556" w:hanging="363"/>
      </w:pPr>
      <w:rPr>
        <w:rFonts w:ascii="Wingdings" w:hAnsi="Wingdings" w:hint="default"/>
        <w:color w:val="auto"/>
      </w:rPr>
    </w:lvl>
    <w:lvl w:ilvl="2">
      <w:start w:val="1"/>
      <w:numFmt w:val="bullet"/>
      <w:lvlText w:val="o"/>
      <w:lvlJc w:val="left"/>
      <w:pPr>
        <w:ind w:left="-199" w:hanging="357"/>
      </w:pPr>
      <w:rPr>
        <w:rFonts w:ascii="Courier New" w:hAnsi="Courier New" w:hint="default"/>
      </w:rPr>
    </w:lvl>
    <w:lvl w:ilvl="3">
      <w:start w:val="1"/>
      <w:numFmt w:val="bullet"/>
      <w:lvlText w:val="-"/>
      <w:lvlJc w:val="left"/>
      <w:pPr>
        <w:ind w:left="164" w:hanging="357"/>
      </w:pPr>
      <w:rPr>
        <w:rFonts w:ascii="Courier New" w:hAnsi="Courier New" w:hint="default"/>
        <w:color w:val="4F81BD" w:themeColor="accent1"/>
      </w:rPr>
    </w:lvl>
    <w:lvl w:ilvl="4">
      <w:start w:val="1"/>
      <w:numFmt w:val="bullet"/>
      <w:lvlText w:val="o"/>
      <w:lvlJc w:val="left"/>
      <w:pPr>
        <w:ind w:left="3044" w:hanging="360"/>
      </w:pPr>
      <w:rPr>
        <w:rFonts w:ascii="Courier New" w:hAnsi="Courier New" w:cs="Courier New" w:hint="default"/>
      </w:rPr>
    </w:lvl>
    <w:lvl w:ilvl="5">
      <w:start w:val="1"/>
      <w:numFmt w:val="bullet"/>
      <w:lvlText w:val=""/>
      <w:lvlJc w:val="left"/>
      <w:pPr>
        <w:ind w:left="3764" w:hanging="360"/>
      </w:pPr>
      <w:rPr>
        <w:rFonts w:ascii="Wingdings" w:hAnsi="Wingdings" w:hint="default"/>
      </w:rPr>
    </w:lvl>
    <w:lvl w:ilvl="6">
      <w:start w:val="1"/>
      <w:numFmt w:val="bullet"/>
      <w:lvlText w:val=""/>
      <w:lvlJc w:val="left"/>
      <w:pPr>
        <w:ind w:left="4484" w:hanging="360"/>
      </w:pPr>
      <w:rPr>
        <w:rFonts w:ascii="Symbol" w:hAnsi="Symbol" w:hint="default"/>
      </w:rPr>
    </w:lvl>
    <w:lvl w:ilvl="7">
      <w:start w:val="1"/>
      <w:numFmt w:val="bullet"/>
      <w:lvlText w:val="o"/>
      <w:lvlJc w:val="left"/>
      <w:pPr>
        <w:ind w:left="5204" w:hanging="360"/>
      </w:pPr>
      <w:rPr>
        <w:rFonts w:ascii="Courier New" w:hAnsi="Courier New" w:cs="Courier New" w:hint="default"/>
      </w:rPr>
    </w:lvl>
    <w:lvl w:ilvl="8">
      <w:start w:val="1"/>
      <w:numFmt w:val="bullet"/>
      <w:lvlText w:val=""/>
      <w:lvlJc w:val="left"/>
      <w:pPr>
        <w:ind w:left="5924" w:hanging="360"/>
      </w:pPr>
      <w:rPr>
        <w:rFonts w:ascii="Wingdings" w:hAnsi="Wingdings" w:hint="default"/>
      </w:rPr>
    </w:lvl>
  </w:abstractNum>
  <w:num w:numId="1" w16cid:durableId="76564253">
    <w:abstractNumId w:val="19"/>
  </w:num>
  <w:num w:numId="2" w16cid:durableId="8408283">
    <w:abstractNumId w:val="10"/>
  </w:num>
  <w:num w:numId="3" w16cid:durableId="540556954">
    <w:abstractNumId w:val="30"/>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6"/>
  </w:num>
  <w:num w:numId="7" w16cid:durableId="14234575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5"/>
  </w:num>
  <w:num w:numId="9" w16cid:durableId="1630234583">
    <w:abstractNumId w:val="12"/>
  </w:num>
  <w:num w:numId="10" w16cid:durableId="1724988687">
    <w:abstractNumId w:val="15"/>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7"/>
  </w:num>
  <w:num w:numId="20" w16cid:durableId="784036546">
    <w:abstractNumId w:val="28"/>
  </w:num>
  <w:num w:numId="21" w16cid:durableId="541673606">
    <w:abstractNumId w:val="6"/>
  </w:num>
  <w:num w:numId="22" w16cid:durableId="1137068146">
    <w:abstractNumId w:val="22"/>
  </w:num>
  <w:num w:numId="23" w16cid:durableId="12657710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5690827">
    <w:abstractNumId w:val="30"/>
  </w:num>
  <w:num w:numId="29" w16cid:durableId="578057544">
    <w:abstractNumId w:val="11"/>
  </w:num>
  <w:num w:numId="30" w16cid:durableId="968821640">
    <w:abstractNumId w:val="9"/>
  </w:num>
  <w:num w:numId="31" w16cid:durableId="1976718871">
    <w:abstractNumId w:val="9"/>
    <w:lvlOverride w:ilvl="0">
      <w:startOverride w:val="1"/>
    </w:lvlOverride>
  </w:num>
  <w:num w:numId="32" w16cid:durableId="1387101087">
    <w:abstractNumId w:val="18"/>
  </w:num>
  <w:num w:numId="33" w16cid:durableId="175389603">
    <w:abstractNumId w:val="14"/>
  </w:num>
  <w:num w:numId="34" w16cid:durableId="95641856">
    <w:abstractNumId w:val="21"/>
  </w:num>
  <w:num w:numId="35" w16cid:durableId="57485553">
    <w:abstractNumId w:val="20"/>
  </w:num>
  <w:num w:numId="36" w16cid:durableId="340160949">
    <w:abstractNumId w:val="29"/>
  </w:num>
  <w:num w:numId="37" w16cid:durableId="1370032794">
    <w:abstractNumId w:val="16"/>
  </w:num>
  <w:num w:numId="38" w16cid:durableId="1536770431">
    <w:abstractNumId w:val="16"/>
  </w:num>
  <w:num w:numId="39" w16cid:durableId="1481341513">
    <w:abstractNumId w:val="13"/>
  </w:num>
  <w:num w:numId="40" w16cid:durableId="1409379438">
    <w:abstractNumId w:val="8"/>
  </w:num>
  <w:num w:numId="41" w16cid:durableId="886986596">
    <w:abstractNumId w:val="16"/>
  </w:num>
  <w:num w:numId="42" w16cid:durableId="144915776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2E74"/>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316"/>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2C3C"/>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C39"/>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55D"/>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97A45"/>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CBD"/>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08B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6BE1"/>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59C5"/>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608"/>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B78DB"/>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524A"/>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05"/>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0B2"/>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C24"/>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27A9"/>
    <w:rsid w:val="006E31D3"/>
    <w:rsid w:val="006E5764"/>
    <w:rsid w:val="006E704B"/>
    <w:rsid w:val="006E7D59"/>
    <w:rsid w:val="006F007D"/>
    <w:rsid w:val="006F1DFB"/>
    <w:rsid w:val="006F33E5"/>
    <w:rsid w:val="006F39A7"/>
    <w:rsid w:val="006F3F94"/>
    <w:rsid w:val="006F687A"/>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44E6"/>
    <w:rsid w:val="007E71DC"/>
    <w:rsid w:val="007F1CCE"/>
    <w:rsid w:val="007F1D4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55F"/>
    <w:rsid w:val="00821613"/>
    <w:rsid w:val="00822655"/>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72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1516"/>
    <w:rsid w:val="008B2DAE"/>
    <w:rsid w:val="008B2FEF"/>
    <w:rsid w:val="008B33AB"/>
    <w:rsid w:val="008B6789"/>
    <w:rsid w:val="008B6919"/>
    <w:rsid w:val="008B7F95"/>
    <w:rsid w:val="008C1BE2"/>
    <w:rsid w:val="008C1C25"/>
    <w:rsid w:val="008C4CDD"/>
    <w:rsid w:val="008C5213"/>
    <w:rsid w:val="008C5CA7"/>
    <w:rsid w:val="008C5CB2"/>
    <w:rsid w:val="008C69EB"/>
    <w:rsid w:val="008D10A2"/>
    <w:rsid w:val="008D1C96"/>
    <w:rsid w:val="008D31F3"/>
    <w:rsid w:val="008D35C5"/>
    <w:rsid w:val="008D4613"/>
    <w:rsid w:val="008D4BE4"/>
    <w:rsid w:val="008D54D7"/>
    <w:rsid w:val="008D60EA"/>
    <w:rsid w:val="008E1701"/>
    <w:rsid w:val="008E28C8"/>
    <w:rsid w:val="008F06EA"/>
    <w:rsid w:val="008F094F"/>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ED7"/>
    <w:rsid w:val="00922F7B"/>
    <w:rsid w:val="009231A0"/>
    <w:rsid w:val="00924E48"/>
    <w:rsid w:val="009255F7"/>
    <w:rsid w:val="00925E62"/>
    <w:rsid w:val="009262A7"/>
    <w:rsid w:val="00930B5D"/>
    <w:rsid w:val="00933098"/>
    <w:rsid w:val="009344B9"/>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475"/>
    <w:rsid w:val="00A10EF7"/>
    <w:rsid w:val="00A11E2D"/>
    <w:rsid w:val="00A11EA6"/>
    <w:rsid w:val="00A14C73"/>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5AE3"/>
    <w:rsid w:val="00B2175E"/>
    <w:rsid w:val="00B23104"/>
    <w:rsid w:val="00B23A31"/>
    <w:rsid w:val="00B24BE3"/>
    <w:rsid w:val="00B25677"/>
    <w:rsid w:val="00B33130"/>
    <w:rsid w:val="00B33386"/>
    <w:rsid w:val="00B33E30"/>
    <w:rsid w:val="00B3527B"/>
    <w:rsid w:val="00B355CB"/>
    <w:rsid w:val="00B36AED"/>
    <w:rsid w:val="00B37499"/>
    <w:rsid w:val="00B37E86"/>
    <w:rsid w:val="00B4049F"/>
    <w:rsid w:val="00B42146"/>
    <w:rsid w:val="00B42735"/>
    <w:rsid w:val="00B4400B"/>
    <w:rsid w:val="00B45B28"/>
    <w:rsid w:val="00B500B7"/>
    <w:rsid w:val="00B504B3"/>
    <w:rsid w:val="00B51D67"/>
    <w:rsid w:val="00B52CDD"/>
    <w:rsid w:val="00B557EC"/>
    <w:rsid w:val="00B56283"/>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87524"/>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6E90"/>
    <w:rsid w:val="00C473BD"/>
    <w:rsid w:val="00C507DC"/>
    <w:rsid w:val="00C50DE1"/>
    <w:rsid w:val="00C5123F"/>
    <w:rsid w:val="00C53542"/>
    <w:rsid w:val="00C56808"/>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575D7"/>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292D"/>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8B2DAE"/>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character" w:customStyle="1" w:styleId="Heading5Char">
    <w:name w:val="Heading 5 Char"/>
    <w:basedOn w:val="DefaultParagraphFont"/>
    <w:link w:val="Heading5"/>
    <w:rsid w:val="008B2DAE"/>
    <w:rPr>
      <w:rFonts w:asciiTheme="majorHAnsi" w:eastAsiaTheme="majorEastAsia" w:hAnsiTheme="majorHAnsi" w:cstheme="majorBidi"/>
      <w:color w:val="365F91" w:themeColor="accent1" w:themeShade="BF"/>
      <w:sz w:val="2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C56808"/>
    <w:rPr>
      <w:color w:val="605E5C"/>
      <w:shd w:val="clear" w:color="auto" w:fill="E1DFDD"/>
    </w:rPr>
  </w:style>
  <w:style w:type="paragraph" w:styleId="TOC4">
    <w:name w:val="toc 4"/>
    <w:basedOn w:val="Normal"/>
    <w:next w:val="Normal"/>
    <w:autoRedefine/>
    <w:uiPriority w:val="39"/>
    <w:rsid w:val="00A10475"/>
    <w:pPr>
      <w:tabs>
        <w:tab w:val="left" w:pos="1843"/>
        <w:tab w:val="right" w:leader="dot" w:pos="8789"/>
      </w:tabs>
      <w:spacing w:line="240" w:lineRule="auto"/>
      <w:ind w:left="1418" w:hanging="284"/>
    </w:pPr>
    <w:rPr>
      <w:rFonts w:eastAsia="Times New Roman" w:cs="Times New Roman"/>
      <w:iCs/>
      <w:noProof/>
      <w:szCs w:val="24"/>
    </w:rPr>
  </w:style>
  <w:style w:type="paragraph" w:customStyle="1" w:styleId="Heading2Appendix">
    <w:name w:val="Heading 2 Appendix"/>
    <w:basedOn w:val="Heading2"/>
    <w:qFormat/>
    <w:rsid w:val="00A10475"/>
    <w:pPr>
      <w:keepLines w:val="0"/>
      <w:numPr>
        <w:numId w:val="34"/>
      </w:numPr>
      <w:pBdr>
        <w:bottom w:val="none" w:sz="0" w:space="0" w:color="auto"/>
      </w:pBdr>
      <w:spacing w:before="240"/>
    </w:pPr>
    <w:rPr>
      <w:rFonts w:ascii="Arial" w:eastAsia="Times New Roman" w:hAnsi="Arial" w:cstheme="minorHAnsi"/>
      <w:color w:val="264F90"/>
      <w:sz w:val="32"/>
      <w:szCs w:val="32"/>
      <w:lang w:eastAsia="en-US"/>
    </w:rPr>
  </w:style>
  <w:style w:type="paragraph" w:customStyle="1" w:styleId="Heading3Appendix">
    <w:name w:val="Heading 3 Appendix"/>
    <w:basedOn w:val="Heading3"/>
    <w:next w:val="Normal"/>
    <w:qFormat/>
    <w:rsid w:val="00A10475"/>
    <w:pPr>
      <w:numPr>
        <w:numId w:val="34"/>
      </w:numPr>
      <w:spacing w:before="240" w:line="280" w:lineRule="atLeast"/>
    </w:pPr>
    <w:rPr>
      <w:rFonts w:ascii="Arial" w:hAnsi="Arial" w:cs="Arial"/>
      <w:b w:val="0"/>
      <w:bCs/>
      <w:color w:val="264F90"/>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wc.gov.au/agreements-awards/awards/modern-awards-pay-database" TargetMode="External"/><Relationship Id="rId3" Type="http://schemas.openxmlformats.org/officeDocument/2006/relationships/customXml" Target="../customXml/item3.xml"/><Relationship Id="rId21" Type="http://schemas.openxmlformats.org/officeDocument/2006/relationships/hyperlink" Target="https://business.gov.au/grants-and-programs/brii-workplace-relations-usability-challeng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brii-workplace-relations-usability-challenge"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10C11"/>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change of name</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9091bd6619a41f219d40c17c90aa906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ca26ef34d055d47b93c475263e9bedf"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dcmitype/"/>
    <ds:schemaRef ds:uri="http://schemas.openxmlformats.org/package/2006/metadata/core-properties"/>
    <ds:schemaRef ds:uri="2a251b7e-61e4-4816-a71f-b295a9ad20fb"/>
    <ds:schemaRef ds:uri="http://schemas.microsoft.com/sharepoint/v4"/>
    <ds:schemaRef ds:uri="http://schemas.microsoft.com/office/infopath/2007/PartnerControls"/>
    <ds:schemaRef ds:uri="http://schemas.microsoft.com/sharepoint/v3"/>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3.xml><?xml version="1.0" encoding="utf-8"?>
<ds:datastoreItem xmlns:ds="http://schemas.openxmlformats.org/officeDocument/2006/customXml" ds:itemID="{1CB75F10-23A0-4CA1-8B34-EB9C94632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3927</Words>
  <Characters>21055</Characters>
  <DocSecurity>0</DocSecurity>
  <Lines>554</Lines>
  <Paragraphs>416</Paragraphs>
  <ScaleCrop>false</ScaleCrop>
  <HeadingPairs>
    <vt:vector size="2" baseType="variant">
      <vt:variant>
        <vt:lpstr>Title</vt:lpstr>
      </vt:variant>
      <vt:variant>
        <vt:i4>1</vt:i4>
      </vt:variant>
    </vt:vector>
  </HeadingPairs>
  <TitlesOfParts>
    <vt:vector size="1" baseType="lpstr">
      <vt:lpstr>BRII Workplace Relations Usability Challenge</vt:lpstr>
    </vt:vector>
  </TitlesOfParts>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BRII Workplace Relations Usability Challenge</dc:title>
  <dc:creator>Business Grants Hub</dc:creator>
  <dc:description>Square brackets indicate user input.</dc:description>
  <cp:lastPrinted>2024-09-25T05:33:00Z</cp:lastPrinted>
  <dcterms:created xsi:type="dcterms:W3CDTF">2024-09-25T05:19:00Z</dcterms:created>
  <dcterms:modified xsi:type="dcterms:W3CDTF">2024-09-25T05:33:00Z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IconOverlay">
    <vt:lpwstr/>
  </property>
</Properties>
</file>