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2F7A64B0" w:rsidR="00573D98" w:rsidRPr="00FC3F14" w:rsidRDefault="00AE53D5" w:rsidP="00FC3F14">
      <w:pPr>
        <w:pStyle w:val="Heading1"/>
      </w:pPr>
      <w:r>
        <w:t xml:space="preserve">Building Better Regions Fund – Round Five </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r>
              <w:rPr>
                <w:noProof/>
              </w:rPr>
              <w:t>[e.g. Accountant or Chief Financial Officer (CFO)]</w:t>
            </w:r>
            <w:r>
              <w:fldChar w:fldCharType="end"/>
            </w:r>
            <w:bookmarkEnd w:id="0"/>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1"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2" w:name="Check1"/>
            <w:r>
              <w:instrText xml:space="preserve"> FORMCHECKBOX </w:instrText>
            </w:r>
            <w:r w:rsidR="002B48EB">
              <w:fldChar w:fldCharType="separate"/>
            </w:r>
            <w:r>
              <w:fldChar w:fldCharType="end"/>
            </w:r>
            <w:bookmarkEnd w:id="2"/>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2B48EB">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2B48EB">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2B48EB">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2B48EB">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bookmarkStart w:id="3" w:name="_GoBack"/>
    <w:bookmarkEnd w:id="3"/>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2B48EB">
        <w:rPr>
          <w:rFonts w:ascii="Wingdings" w:hAnsi="Wingdings"/>
        </w:rPr>
      </w:r>
      <w:r w:rsidR="002B48EB">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2B48EB">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2B48EB">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2B48EB">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5AD39D82" w:rsidR="006F6FCF" w:rsidRPr="003F7D5A" w:rsidRDefault="002B48EB"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AE53D5">
      <w:t>December 2020</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48EB"/>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45C21"/>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E53D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C3DE9"/>
    <w:rsid w:val="00E029B2"/>
    <w:rsid w:val="00E60FE3"/>
    <w:rsid w:val="00E72774"/>
    <w:rsid w:val="00EB54DF"/>
    <w:rsid w:val="00ED17D8"/>
    <w:rsid w:val="00F07F7D"/>
    <w:rsid w:val="00F11C75"/>
    <w:rsid w:val="00F25F29"/>
    <w:rsid w:val="00F5222B"/>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YZXQVS7QACYM-1122009179-425</_dlc_DocId>
    <TaxCatchAll xmlns="2a251b7e-61e4-4816-a71f-b295a9ad20fb">
      <Value>83</Value>
      <Value>82</Value>
      <Value>3</Value>
      <Value>16487</Value>
    </TaxCatchAll>
    <_dlc_DocIdUrl xmlns="2a251b7e-61e4-4816-a71f-b295a9ad20fb">
      <Url>https://dochub/div/ausindustry/programmesprojectstaskforces/bbrf/_layouts/15/DocIdRedir.aspx?ID=YZXQVS7QACYM-1122009179-425</Url>
      <Description>YZXQVS7QACYM-1122009179-425</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Hub_RoundNumber xmlns="2a251b7e-61e4-4816-a71f-b295a9ad20fb">5</DocHub_Roun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4eab5e56fdc6b43e049b637b3de8206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89e95db852da85133159dce1a9f476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EEBC-01AC-4AD4-B92A-EF53B09FF5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3.xml><?xml version="1.0" encoding="utf-8"?>
<ds:datastoreItem xmlns:ds="http://schemas.openxmlformats.org/officeDocument/2006/customXml" ds:itemID="{9F7396DD-41F4-42C2-9936-339DA68B3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5.xml><?xml version="1.0" encoding="utf-8"?>
<ds:datastoreItem xmlns:ds="http://schemas.openxmlformats.org/officeDocument/2006/customXml" ds:itemID="{AB5808DC-5514-404C-9E93-54EDE523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1375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Wilkinson, Richard</cp:lastModifiedBy>
  <cp:revision>2</cp:revision>
  <cp:lastPrinted>2020-12-15T00:03:00Z</cp:lastPrinted>
  <dcterms:created xsi:type="dcterms:W3CDTF">2021-01-20T06:22:00Z</dcterms:created>
  <dcterms:modified xsi:type="dcterms:W3CDTF">2021-01-20T06:22:00Z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0x0101004CE2F0509B766545930D372FDAE955DB</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c47871ad-89fa-484a-86af-2c7cd36e646f</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