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DEF1" w14:textId="0A0F2A78" w:rsidR="00F144CD" w:rsidRPr="0044742D" w:rsidRDefault="00EF1C78">
      <w:pPr>
        <w:rPr>
          <w:b/>
          <w:bCs/>
          <w:sz w:val="28"/>
          <w:szCs w:val="28"/>
        </w:rPr>
      </w:pPr>
      <w:r w:rsidRPr="12723317">
        <w:rPr>
          <w:b/>
          <w:bCs/>
          <w:sz w:val="28"/>
          <w:szCs w:val="28"/>
        </w:rPr>
        <w:t xml:space="preserve">Attachment </w:t>
      </w:r>
      <w:r w:rsidR="7C190FB7" w:rsidRPr="12723317">
        <w:rPr>
          <w:b/>
          <w:bCs/>
          <w:sz w:val="28"/>
          <w:szCs w:val="28"/>
        </w:rPr>
        <w:t>D</w:t>
      </w:r>
    </w:p>
    <w:p w14:paraId="643EE59A" w14:textId="2F1C3F9F" w:rsidR="00EF1C78" w:rsidRPr="00DF4B56" w:rsidRDefault="00EF1C78" w:rsidP="00DF4B56">
      <w:pPr>
        <w:pStyle w:val="Heading1"/>
      </w:pPr>
      <w:r w:rsidRPr="00DF4B56">
        <w:t>Privacy Requirements</w:t>
      </w:r>
    </w:p>
    <w:p w14:paraId="40AD22F0" w14:textId="0D5AB926" w:rsidR="00EF1C78" w:rsidRPr="00DF4B56" w:rsidRDefault="0044742D" w:rsidP="00DF4B56">
      <w:pPr>
        <w:pStyle w:val="Heading2"/>
      </w:pPr>
      <w:r w:rsidRPr="00DF4B56">
        <w:t xml:space="preserve">Collection </w:t>
      </w:r>
      <w:r w:rsidR="000C295D" w:rsidRPr="00DF4B56">
        <w:t>n</w:t>
      </w:r>
      <w:r w:rsidRPr="00DF4B56">
        <w:t>otice</w:t>
      </w:r>
    </w:p>
    <w:p w14:paraId="4781934E" w14:textId="77777777" w:rsidR="00CD2652" w:rsidRDefault="00455DF8" w:rsidP="00CD2652">
      <w:pPr>
        <w:pStyle w:val="Bullet"/>
        <w:numPr>
          <w:ilvl w:val="1"/>
          <w:numId w:val="8"/>
        </w:numPr>
        <w:ind w:left="709" w:hanging="709"/>
      </w:pPr>
      <w:r>
        <w:t xml:space="preserve">The </w:t>
      </w:r>
      <w:r w:rsidR="00C513A8">
        <w:t xml:space="preserve">Grantee must provide a Collection Notice to all </w:t>
      </w:r>
      <w:r w:rsidR="00103335">
        <w:t xml:space="preserve">clients </w:t>
      </w:r>
      <w:r w:rsidR="00194DD9">
        <w:t xml:space="preserve">before they provide any personal information to the Grantee </w:t>
      </w:r>
      <w:r w:rsidR="0019534B">
        <w:t xml:space="preserve">(for example, available as part of the </w:t>
      </w:r>
      <w:r w:rsidR="00AC0301">
        <w:t>Grantee’s privacy policy made available via a link during sign-up</w:t>
      </w:r>
      <w:r w:rsidR="00012F5B">
        <w:t xml:space="preserve"> and somewhere on the Grantee’s website</w:t>
      </w:r>
      <w:r w:rsidR="00AC0301">
        <w:t xml:space="preserve">) </w:t>
      </w:r>
      <w:r w:rsidR="00194DD9">
        <w:t>or as soon as practicable afterwards.</w:t>
      </w:r>
      <w:r w:rsidR="00C513A8">
        <w:t xml:space="preserve"> </w:t>
      </w:r>
    </w:p>
    <w:p w14:paraId="60DBF853" w14:textId="77777777" w:rsidR="00CD2652" w:rsidRDefault="008A44A7" w:rsidP="00CD2652">
      <w:pPr>
        <w:pStyle w:val="Bullet"/>
        <w:numPr>
          <w:ilvl w:val="1"/>
          <w:numId w:val="8"/>
        </w:numPr>
        <w:ind w:left="709" w:hanging="709"/>
      </w:pPr>
      <w:r>
        <w:t xml:space="preserve">The Collection Notice must be in a form approved by the Commonwealth Department of the Treasury (Treasury). </w:t>
      </w:r>
    </w:p>
    <w:p w14:paraId="5CD75392" w14:textId="77777777" w:rsidR="00CD2652" w:rsidRDefault="00A87866" w:rsidP="00CD2652">
      <w:pPr>
        <w:pStyle w:val="Bullet"/>
        <w:numPr>
          <w:ilvl w:val="1"/>
          <w:numId w:val="8"/>
        </w:numPr>
        <w:ind w:left="709" w:hanging="709"/>
      </w:pPr>
      <w:r>
        <w:t xml:space="preserve">The Collection Notice </w:t>
      </w:r>
      <w:r w:rsidR="00D64EAA">
        <w:t>should describe how personal information will be collected, used, and disclosed as part of the program</w:t>
      </w:r>
      <w:r w:rsidR="0028714A">
        <w:t>, and otherwise</w:t>
      </w:r>
      <w:r w:rsidR="007F7334">
        <w:t xml:space="preserve"> contain the matters required by Australian Privacy Principle (APP) 5.2.</w:t>
      </w:r>
    </w:p>
    <w:p w14:paraId="2AB46C86" w14:textId="01C0CF24" w:rsidR="003B2DC8" w:rsidRDefault="00BB1599" w:rsidP="00CD2652">
      <w:pPr>
        <w:pStyle w:val="Bullet"/>
        <w:numPr>
          <w:ilvl w:val="1"/>
          <w:numId w:val="8"/>
        </w:numPr>
        <w:ind w:left="709" w:hanging="709"/>
      </w:pPr>
      <w:r>
        <w:t>In particular, clients must be made aware that</w:t>
      </w:r>
      <w:r w:rsidR="003B2DC8">
        <w:t>;</w:t>
      </w:r>
    </w:p>
    <w:p w14:paraId="2D6F73D5" w14:textId="1A1B7717" w:rsidR="00213E4A" w:rsidRDefault="00213E4A" w:rsidP="003B2DC8">
      <w:pPr>
        <w:pStyle w:val="Bullet"/>
      </w:pPr>
      <w:r>
        <w:t>the Grantee will disclose personal information to:</w:t>
      </w:r>
    </w:p>
    <w:p w14:paraId="587C7E15" w14:textId="7C149D35" w:rsidR="00D1520B" w:rsidRDefault="00137B67" w:rsidP="003B2DC8">
      <w:pPr>
        <w:pStyle w:val="Dash"/>
      </w:pPr>
      <w:r>
        <w:t>Treasury, which will use and disclose that information to manage, administer</w:t>
      </w:r>
      <w:r w:rsidR="0051241C">
        <w:t>, promote</w:t>
      </w:r>
      <w:r>
        <w:t xml:space="preserve"> and evaluate the program, noting that this may involve Treasury:</w:t>
      </w:r>
    </w:p>
    <w:p w14:paraId="2C9EAD97" w14:textId="77777777" w:rsidR="00D1520B" w:rsidRDefault="00227F8F" w:rsidP="003B2DC8">
      <w:pPr>
        <w:pStyle w:val="DoubleDot"/>
      </w:pPr>
      <w:r>
        <w:t>using clients’ personal information as part of ensuring the quality of data reported by the Grantee; and</w:t>
      </w:r>
    </w:p>
    <w:p w14:paraId="131752DC" w14:textId="669DD47D" w:rsidR="00227F8F" w:rsidRDefault="00227F8F" w:rsidP="003B2DC8">
      <w:pPr>
        <w:pStyle w:val="DoubleDot"/>
      </w:pPr>
      <w:r>
        <w:t xml:space="preserve">disclosing clients’ first names, email addresses and phone numbers to any </w:t>
      </w:r>
      <w:r w:rsidR="00A7124F">
        <w:t>third-party</w:t>
      </w:r>
      <w:r w:rsidR="003A5D52">
        <w:t xml:space="preserve"> </w:t>
      </w:r>
      <w:r w:rsidR="004B4EB2">
        <w:t>engaged to undertake research</w:t>
      </w:r>
      <w:r w:rsidR="00A7124F">
        <w:t xml:space="preserve"> or promotion</w:t>
      </w:r>
      <w:r w:rsidR="004B4EB2">
        <w:t xml:space="preserve"> in relation to the program</w:t>
      </w:r>
      <w:r w:rsidR="00953BB9">
        <w:t>.</w:t>
      </w:r>
      <w:r w:rsidR="00F72470">
        <w:t xml:space="preserve"> </w:t>
      </w:r>
      <w:r w:rsidR="00321F48">
        <w:t xml:space="preserve">Clients may be contacted by a third party contracted by the Australian Government </w:t>
      </w:r>
      <w:r w:rsidR="00BA0214">
        <w:t xml:space="preserve">for program promotion, monitoring </w:t>
      </w:r>
      <w:r w:rsidR="00A96493">
        <w:t>and evaluation purposes.</w:t>
      </w:r>
    </w:p>
    <w:p w14:paraId="46F3F1BF" w14:textId="1C19DA90" w:rsidR="00E93BC1" w:rsidRDefault="00953BB9" w:rsidP="003B2DC8">
      <w:pPr>
        <w:pStyle w:val="Dash"/>
      </w:pPr>
      <w:r>
        <w:t>the Commonwealth Department of Industry, Science</w:t>
      </w:r>
      <w:r w:rsidR="00B93640">
        <w:t xml:space="preserve"> and Re</w:t>
      </w:r>
      <w:r w:rsidR="00BA53CC">
        <w:t>sources</w:t>
      </w:r>
      <w:r w:rsidR="00A91693">
        <w:t xml:space="preserve"> (Industry), which </w:t>
      </w:r>
      <w:r w:rsidR="00130787">
        <w:t>will use and disclose any personal information it receives in connection with the program, to administer the funding arrangements for the program and provide relevant data to Treasury</w:t>
      </w:r>
      <w:r w:rsidR="00D1520B">
        <w:t>.</w:t>
      </w:r>
    </w:p>
    <w:p w14:paraId="5C720902" w14:textId="19091E8B" w:rsidR="003B2DC8" w:rsidRDefault="00F956BC" w:rsidP="003B2DC8">
      <w:pPr>
        <w:pStyle w:val="Bullet"/>
      </w:pPr>
      <w:r>
        <w:t>the Grantee may disclose information to other individuals/entities. For example, the Grantee may disclose personal information about a client to:</w:t>
      </w:r>
    </w:p>
    <w:p w14:paraId="3A1F886F" w14:textId="29BEFAC0" w:rsidR="00F956BC" w:rsidRDefault="00F956BC" w:rsidP="00F956BC">
      <w:pPr>
        <w:pStyle w:val="Dash"/>
      </w:pPr>
      <w:r>
        <w:t>a financial institution, to enable the payment of any contribution fee payable by the client under the program; and/or</w:t>
      </w:r>
    </w:p>
    <w:p w14:paraId="68342197" w14:textId="799F17FA" w:rsidR="00B34AA0" w:rsidRDefault="00B34AA0" w:rsidP="00F956BC">
      <w:pPr>
        <w:pStyle w:val="Dash"/>
      </w:pPr>
      <w:r>
        <w:t>any translator or interpreter who is assisting a client to participate in the program.</w:t>
      </w:r>
    </w:p>
    <w:p w14:paraId="11D1E5E2" w14:textId="33E2372E" w:rsidR="00B34AA0" w:rsidRDefault="00672AD3" w:rsidP="00B34AA0">
      <w:pPr>
        <w:pStyle w:val="Bullet"/>
      </w:pPr>
      <w:r>
        <w:t>w</w:t>
      </w:r>
      <w:r w:rsidR="00B34AA0">
        <w:t>hat the Grantee will do with their personal information after the program ends; and</w:t>
      </w:r>
    </w:p>
    <w:p w14:paraId="7E4F18E7" w14:textId="696A984E" w:rsidR="00B34AA0" w:rsidRDefault="00672AD3" w:rsidP="00B34AA0">
      <w:pPr>
        <w:pStyle w:val="Bullet"/>
      </w:pPr>
      <w:r>
        <w:lastRenderedPageBreak/>
        <w:t>t</w:t>
      </w:r>
      <w:r w:rsidR="00B34AA0">
        <w:t xml:space="preserve">he Grantee may invite participants to participate in a voluntary satisfaction </w:t>
      </w:r>
      <w:r w:rsidR="007558C8">
        <w:t>survey</w:t>
      </w:r>
      <w:r w:rsidR="0075702B">
        <w:t xml:space="preserve">, which will involve the Grantee </w:t>
      </w:r>
      <w:r w:rsidR="003D0865">
        <w:t xml:space="preserve">collecting, using and disclosing </w:t>
      </w:r>
      <w:r w:rsidR="001A6A97">
        <w:t xml:space="preserve">personal information </w:t>
      </w:r>
      <w:r w:rsidR="003D0865">
        <w:t>(to Treasury).</w:t>
      </w:r>
    </w:p>
    <w:p w14:paraId="42812612" w14:textId="3B1B44E4" w:rsidR="005B4879" w:rsidRPr="00A73616" w:rsidRDefault="005B4879" w:rsidP="00DF4B56">
      <w:pPr>
        <w:pStyle w:val="Heading2"/>
      </w:pPr>
      <w:r w:rsidRPr="00A73616">
        <w:t xml:space="preserve">Consent </w:t>
      </w:r>
      <w:r w:rsidR="000C295D" w:rsidRPr="00A73616">
        <w:t>m</w:t>
      </w:r>
      <w:r w:rsidRPr="00A73616">
        <w:t>echan</w:t>
      </w:r>
      <w:r w:rsidR="00A64549" w:rsidRPr="00A73616">
        <w:t>isms</w:t>
      </w:r>
    </w:p>
    <w:p w14:paraId="1F8FD552" w14:textId="0BEF54B5" w:rsidR="00A64549" w:rsidRDefault="00A64549" w:rsidP="00CD2652">
      <w:pPr>
        <w:pStyle w:val="Bullet"/>
        <w:numPr>
          <w:ilvl w:val="1"/>
          <w:numId w:val="8"/>
        </w:numPr>
        <w:ind w:left="709" w:hanging="709"/>
      </w:pPr>
      <w:r>
        <w:t>The Grantee must obtain consent from clients to collect, use and disclose their information</w:t>
      </w:r>
      <w:r w:rsidR="00487D42">
        <w:t xml:space="preserve"> in accordance with the APPs and the </w:t>
      </w:r>
      <w:r w:rsidR="00487D42">
        <w:rPr>
          <w:i/>
          <w:iCs/>
        </w:rPr>
        <w:t>Privacy Act 1988</w:t>
      </w:r>
      <w:r w:rsidR="00487D42">
        <w:t>.</w:t>
      </w:r>
    </w:p>
    <w:p w14:paraId="538F1CDE" w14:textId="5060CF40" w:rsidR="00EC66E5" w:rsidRDefault="00EC66E5" w:rsidP="00DD517D">
      <w:pPr>
        <w:pStyle w:val="Bullet"/>
        <w:numPr>
          <w:ilvl w:val="1"/>
          <w:numId w:val="8"/>
        </w:numPr>
        <w:ind w:left="709" w:hanging="709"/>
      </w:pPr>
      <w:r>
        <w:t>Consent must be collected:</w:t>
      </w:r>
    </w:p>
    <w:p w14:paraId="4DD58C63" w14:textId="36DDA97C" w:rsidR="00DD517D" w:rsidRDefault="00DD517D" w:rsidP="00DD517D">
      <w:pPr>
        <w:pStyle w:val="Bullet"/>
      </w:pPr>
      <w:r>
        <w:t xml:space="preserve">When the client first signs up </w:t>
      </w:r>
      <w:r w:rsidR="00B6073E">
        <w:t xml:space="preserve">to the program – this consent should cover the handling of any personal information that is provided (and in particular, any sensitive information </w:t>
      </w:r>
      <w:r w:rsidR="00490918">
        <w:t xml:space="preserve">that they may provide such as their racial or ethnic </w:t>
      </w:r>
      <w:r w:rsidR="00DC0F30">
        <w:t>origin</w:t>
      </w:r>
      <w:r w:rsidR="00490918">
        <w:t xml:space="preserve"> or any disability) in accordance with the Collection Notice. In addition</w:t>
      </w:r>
      <w:r w:rsidR="002042E9">
        <w:t>, the Grantee should also:</w:t>
      </w:r>
    </w:p>
    <w:p w14:paraId="2A8E7C68" w14:textId="5F9D8878" w:rsidR="002042E9" w:rsidRDefault="00213E4F" w:rsidP="002042E9">
      <w:pPr>
        <w:pStyle w:val="Dash"/>
      </w:pPr>
      <w:r>
        <w:t>e</w:t>
      </w:r>
      <w:r w:rsidR="002042E9">
        <w:t xml:space="preserve">xplain that the client’s participation in the program is </w:t>
      </w:r>
      <w:r w:rsidR="00DC0F30">
        <w:t>voluntary,</w:t>
      </w:r>
      <w:r w:rsidR="002042E9">
        <w:t xml:space="preserve"> and their consent can be withdrawn at any time, by contacting the Grantee; and</w:t>
      </w:r>
    </w:p>
    <w:p w14:paraId="47996FFA" w14:textId="43D2A56E" w:rsidR="002042E9" w:rsidRDefault="00C00495" w:rsidP="002042E9">
      <w:pPr>
        <w:pStyle w:val="Dash"/>
      </w:pPr>
      <w:r>
        <w:t>e</w:t>
      </w:r>
      <w:r w:rsidR="002042E9">
        <w:t>xplain that the client can only provide personal information about another</w:t>
      </w:r>
      <w:r w:rsidR="00945F99">
        <w:t xml:space="preserve"> individual (such as about a particular client), if that individual has given them express consent to do so</w:t>
      </w:r>
      <w:r w:rsidR="00A1626E">
        <w:t>.</w:t>
      </w:r>
    </w:p>
    <w:p w14:paraId="60F4B53E" w14:textId="6D33F40C" w:rsidR="00101C57" w:rsidRDefault="00A1626E" w:rsidP="00A55670">
      <w:pPr>
        <w:pStyle w:val="Bullet"/>
      </w:pPr>
      <w:r>
        <w:t>If the Grantee wishes to</w:t>
      </w:r>
      <w:r w:rsidR="00EF71D3">
        <w:t xml:space="preserve"> include personal information for reporting</w:t>
      </w:r>
      <w:r w:rsidR="00264FC7">
        <w:t xml:space="preserve"> and/or promoting</w:t>
      </w:r>
      <w:r w:rsidR="00EF71D3">
        <w:t xml:space="preserve"> individual case studies about the program.</w:t>
      </w:r>
    </w:p>
    <w:p w14:paraId="3D213692" w14:textId="70930DE0" w:rsidR="00BC523F" w:rsidRDefault="00BC523F" w:rsidP="00BC523F">
      <w:pPr>
        <w:pStyle w:val="Bullet"/>
        <w:numPr>
          <w:ilvl w:val="1"/>
          <w:numId w:val="8"/>
        </w:numPr>
        <w:ind w:left="709" w:hanging="709"/>
      </w:pPr>
      <w:r>
        <w:t xml:space="preserve">The Grantee is not required to collect consent from clients </w:t>
      </w:r>
      <w:r w:rsidR="00EA6E69">
        <w:t>for reporting case studies if the case studies are deidentified and the client’s personal information is not disclosed.</w:t>
      </w:r>
    </w:p>
    <w:p w14:paraId="44BF2CD2" w14:textId="5EB2B697" w:rsidR="00A55670" w:rsidRPr="00A64549" w:rsidRDefault="00703745" w:rsidP="00BC523F">
      <w:pPr>
        <w:pStyle w:val="Bullet"/>
        <w:numPr>
          <w:ilvl w:val="1"/>
          <w:numId w:val="8"/>
        </w:numPr>
        <w:ind w:left="709" w:hanging="709"/>
      </w:pPr>
      <w:r>
        <w:t>Obtaining consent must involve the client taking an ‘</w:t>
      </w:r>
      <w:r w:rsidR="00DC0F30">
        <w:t>active step</w:t>
      </w:r>
      <w:r>
        <w:t>’ to indicate their consent</w:t>
      </w:r>
      <w:r w:rsidR="00EA4B7F">
        <w:t>, such as ticking a box in the sign-up form on the Grantee’s website.</w:t>
      </w:r>
    </w:p>
    <w:p w14:paraId="10305208" w14:textId="26A2F279" w:rsidR="007E21E4" w:rsidRDefault="000C295D" w:rsidP="00DF4B56">
      <w:pPr>
        <w:pStyle w:val="Heading2"/>
      </w:pPr>
      <w:r w:rsidRPr="00A73616">
        <w:t>Minimising collection of personal information</w:t>
      </w:r>
      <w:r w:rsidR="007E21E4" w:rsidRPr="00A73616">
        <w:t xml:space="preserve"> </w:t>
      </w:r>
    </w:p>
    <w:p w14:paraId="44E2CEC0" w14:textId="77777777" w:rsidR="00E80510" w:rsidRPr="00E80510" w:rsidRDefault="00E80510" w:rsidP="00A73616">
      <w:pPr>
        <w:pStyle w:val="Bullet"/>
        <w:numPr>
          <w:ilvl w:val="1"/>
          <w:numId w:val="8"/>
        </w:numPr>
        <w:ind w:left="709" w:hanging="709"/>
        <w:rPr>
          <w:b/>
          <w:bCs/>
          <w:i/>
          <w:iCs/>
        </w:rPr>
      </w:pPr>
      <w:r>
        <w:t>The Grantee must only collect, use and disclose personal information if it is relevant to the delivery of services under the program, unless use or disclosure is required by an Australian Law or court/tribunal order.</w:t>
      </w:r>
    </w:p>
    <w:p w14:paraId="1ED18E58" w14:textId="360E94DD" w:rsidR="00A73616" w:rsidRDefault="00E80510" w:rsidP="00A73616">
      <w:pPr>
        <w:pStyle w:val="Bullet"/>
        <w:numPr>
          <w:ilvl w:val="1"/>
          <w:numId w:val="8"/>
        </w:numPr>
        <w:ind w:left="709" w:hanging="709"/>
        <w:rPr>
          <w:b/>
          <w:bCs/>
          <w:i/>
          <w:iCs/>
        </w:rPr>
      </w:pPr>
      <w:r>
        <w:t xml:space="preserve">In providing progress </w:t>
      </w:r>
      <w:r w:rsidR="00E55B96">
        <w:t xml:space="preserve">and end of project </w:t>
      </w:r>
      <w:r>
        <w:t xml:space="preserve">reports under the Grant Agreement, the Grantee must limit the personal information that is provided in the reports to that which is necessary for the Grantee to meet its obligations under </w:t>
      </w:r>
      <w:r w:rsidR="005B3606" w:rsidRPr="00313C34">
        <w:t xml:space="preserve">Schedule </w:t>
      </w:r>
      <w:r w:rsidR="00AA49D0" w:rsidRPr="00313C34">
        <w:t>2 Appendix 1</w:t>
      </w:r>
      <w:r w:rsidR="00313C34">
        <w:t xml:space="preserve"> </w:t>
      </w:r>
      <w:r w:rsidR="004B1069" w:rsidRPr="00313C34">
        <w:t>and</w:t>
      </w:r>
      <w:r w:rsidR="004B1069">
        <w:t xml:space="preserve"> 2 </w:t>
      </w:r>
      <w:r w:rsidR="005B3606">
        <w:t>of the Grant Agreement.</w:t>
      </w:r>
      <w:r w:rsidR="00A73616">
        <w:rPr>
          <w:b/>
          <w:bCs/>
          <w:i/>
          <w:iCs/>
        </w:rPr>
        <w:t xml:space="preserve"> </w:t>
      </w:r>
    </w:p>
    <w:p w14:paraId="5689B847" w14:textId="52BA6F44" w:rsidR="008361B5" w:rsidRPr="004C041B" w:rsidRDefault="008361B5" w:rsidP="00A73616">
      <w:pPr>
        <w:pStyle w:val="Bullet"/>
        <w:numPr>
          <w:ilvl w:val="1"/>
          <w:numId w:val="8"/>
        </w:numPr>
        <w:ind w:left="709" w:hanging="709"/>
        <w:rPr>
          <w:b/>
          <w:bCs/>
          <w:i/>
          <w:iCs/>
        </w:rPr>
      </w:pPr>
      <w:r>
        <w:t xml:space="preserve">The Grantee must not record any personal information about identified client customers, or any other identified </w:t>
      </w:r>
      <w:r w:rsidR="004C041B">
        <w:t>third-party individual, unless the client has expressly confirmed that the other individual has given their permission for their personal information to be disclosed to you and handled in accordance with the Collection Notice.</w:t>
      </w:r>
    </w:p>
    <w:p w14:paraId="4AEE1C87" w14:textId="7A895808" w:rsidR="004C041B" w:rsidRPr="006852E0" w:rsidRDefault="007E4F6F" w:rsidP="00DF4B56">
      <w:pPr>
        <w:pStyle w:val="Heading2"/>
      </w:pPr>
      <w:r w:rsidRPr="006852E0">
        <w:t>Personal information retention requirements</w:t>
      </w:r>
    </w:p>
    <w:p w14:paraId="4F8DF7DA" w14:textId="329A35E1" w:rsidR="007E4F6F" w:rsidRDefault="006852E0">
      <w:pPr>
        <w:pStyle w:val="Bullet"/>
        <w:numPr>
          <w:ilvl w:val="1"/>
          <w:numId w:val="8"/>
        </w:numPr>
        <w:ind w:left="709" w:hanging="709"/>
      </w:pPr>
      <w:r>
        <w:t>The</w:t>
      </w:r>
      <w:r w:rsidRPr="008F75F2" w:rsidDel="0087041D">
        <w:t xml:space="preserve"> </w:t>
      </w:r>
      <w:r w:rsidRPr="008F75F2">
        <w:t>Grantee must take reasonable steps to destroy or de-identify personal information which</w:t>
      </w:r>
      <w:r w:rsidR="00FA7D0F" w:rsidRPr="008F75F2">
        <w:t xml:space="preserve"> is no longer required</w:t>
      </w:r>
      <w:r w:rsidR="00DF05B5" w:rsidRPr="008F75F2">
        <w:t xml:space="preserve"> to carry out its obligations under the Grant Agreement unless </w:t>
      </w:r>
      <w:r w:rsidR="00DF05B5" w:rsidRPr="008F75F2">
        <w:lastRenderedPageBreak/>
        <w:t>the personal information is required to be retained by an Australian Law or a court</w:t>
      </w:r>
      <w:r w:rsidR="00F96FEC" w:rsidRPr="008F75F2">
        <w:t>/tribunal order.</w:t>
      </w:r>
    </w:p>
    <w:p w14:paraId="3CE6E614" w14:textId="77777777" w:rsidR="004A21AC" w:rsidRPr="00A73616" w:rsidRDefault="004A21AC" w:rsidP="004A21AC">
      <w:pPr>
        <w:pStyle w:val="Bullet"/>
        <w:numPr>
          <w:ilvl w:val="1"/>
          <w:numId w:val="8"/>
        </w:numPr>
        <w:ind w:left="709" w:hanging="709"/>
        <w:rPr>
          <w:b/>
          <w:bCs/>
          <w:i/>
          <w:iCs/>
        </w:rPr>
      </w:pPr>
      <w:r>
        <w:t>If a client withdraws their consent, the Grantee must notify Treasury and deidentify any personal information collected from the client within 24 hours of the withdrawal.</w:t>
      </w:r>
    </w:p>
    <w:p w14:paraId="761A8D4A" w14:textId="623AECAE" w:rsidR="00EA6F58" w:rsidRPr="00A751BE" w:rsidRDefault="0087041D" w:rsidP="00EA6F58">
      <w:pPr>
        <w:pStyle w:val="Bullet"/>
        <w:numPr>
          <w:ilvl w:val="1"/>
          <w:numId w:val="8"/>
        </w:numPr>
        <w:ind w:left="709" w:hanging="709"/>
        <w:rPr>
          <w:b/>
          <w:bCs/>
          <w:i/>
          <w:iCs/>
        </w:rPr>
      </w:pPr>
      <w:r>
        <w:t xml:space="preserve">If the Grantee wishes to maintain </w:t>
      </w:r>
      <w:r w:rsidR="00985263">
        <w:t>client contact details</w:t>
      </w:r>
      <w:r>
        <w:t xml:space="preserve"> beyond the obligations under the Grant Agreement, they must seek informed consent </w:t>
      </w:r>
      <w:r w:rsidR="00813A9C">
        <w:t xml:space="preserve">as part of the </w:t>
      </w:r>
      <w:r w:rsidR="002F2089">
        <w:t>Collection Notice.</w:t>
      </w:r>
      <w:r w:rsidR="00EA6F58">
        <w:t xml:space="preserve"> When using </w:t>
      </w:r>
      <w:r w:rsidR="00383B46">
        <w:t>contact</w:t>
      </w:r>
      <w:r w:rsidR="00EA6F58">
        <w:t xml:space="preserve"> information after </w:t>
      </w:r>
      <w:r w:rsidR="002F2089">
        <w:t>the Grantee’s</w:t>
      </w:r>
      <w:r w:rsidR="00842DD3">
        <w:t xml:space="preserve"> obligations under the Grant Agreement</w:t>
      </w:r>
      <w:r w:rsidR="00E039EE">
        <w:t xml:space="preserve"> end</w:t>
      </w:r>
      <w:r w:rsidR="00842DD3">
        <w:t xml:space="preserve">, </w:t>
      </w:r>
      <w:r w:rsidR="00A22261">
        <w:t>Grantees</w:t>
      </w:r>
      <w:r w:rsidR="00842DD3">
        <w:t xml:space="preserve"> </w:t>
      </w:r>
      <w:r w:rsidR="000D5F37">
        <w:t>must be clear that they are no longer delivering Digital Solutions services for the Australian Government.</w:t>
      </w:r>
    </w:p>
    <w:p w14:paraId="34B9B9D1" w14:textId="5CBF4327" w:rsidR="00E039EE" w:rsidRPr="00A22261" w:rsidRDefault="00AE200B" w:rsidP="00421685">
      <w:pPr>
        <w:pStyle w:val="Bullet"/>
      </w:pPr>
      <w:r>
        <w:t xml:space="preserve">When </w:t>
      </w:r>
      <w:r w:rsidR="00A22261">
        <w:t xml:space="preserve">maintaining client contact details beyond the Grant Agreement </w:t>
      </w:r>
      <w:r>
        <w:t>(like name, phone and email)</w:t>
      </w:r>
      <w:r w:rsidR="00A22261">
        <w:t xml:space="preserve">, Grantees will still be expected to </w:t>
      </w:r>
      <w:r w:rsidR="00A22261" w:rsidRPr="008F75F2">
        <w:t>take reasonable steps to destroy or de-identify</w:t>
      </w:r>
      <w:r w:rsidR="00A22261">
        <w:t xml:space="preserve"> all other</w:t>
      </w:r>
      <w:r w:rsidR="00A22261" w:rsidRPr="008F75F2">
        <w:t xml:space="preserve"> personal information </w:t>
      </w:r>
      <w:r w:rsidR="00A22261">
        <w:t>that is not contact information, as per 4.1.</w:t>
      </w:r>
    </w:p>
    <w:p w14:paraId="7FF20EB8" w14:textId="788E0055" w:rsidR="009D3D39" w:rsidRDefault="009D3D39" w:rsidP="00421685">
      <w:pPr>
        <w:pStyle w:val="Bullet"/>
      </w:pPr>
      <w:r>
        <w:t>The personal information must continue to be handled in accordance with the APPs.</w:t>
      </w:r>
    </w:p>
    <w:p w14:paraId="698C8B9F" w14:textId="77777777" w:rsidR="005B4879" w:rsidRPr="00EF1C78" w:rsidRDefault="005B4879" w:rsidP="00853A47">
      <w:pPr>
        <w:pStyle w:val="Bullet"/>
        <w:numPr>
          <w:ilvl w:val="0"/>
          <w:numId w:val="0"/>
        </w:numPr>
        <w:ind w:left="851"/>
      </w:pPr>
    </w:p>
    <w:sectPr w:rsidR="005B4879" w:rsidRPr="00EF1C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3E4F" w14:textId="77777777" w:rsidR="003F1DF5" w:rsidRDefault="003F1DF5" w:rsidP="00233E69">
      <w:pPr>
        <w:spacing w:after="0" w:line="240" w:lineRule="auto"/>
      </w:pPr>
      <w:r>
        <w:separator/>
      </w:r>
    </w:p>
  </w:endnote>
  <w:endnote w:type="continuationSeparator" w:id="0">
    <w:p w14:paraId="1B02328E" w14:textId="77777777" w:rsidR="003F1DF5" w:rsidRDefault="003F1DF5" w:rsidP="00233E69">
      <w:pPr>
        <w:spacing w:after="0" w:line="240" w:lineRule="auto"/>
      </w:pPr>
      <w:r>
        <w:continuationSeparator/>
      </w:r>
    </w:p>
  </w:endnote>
  <w:endnote w:type="continuationNotice" w:id="1">
    <w:p w14:paraId="26FE5DF0" w14:textId="77777777" w:rsidR="003F1DF5" w:rsidRDefault="003F1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72A0" w14:textId="0DC69190" w:rsidR="00233E69" w:rsidRDefault="00067D0A">
    <w:pPr>
      <w:pStyle w:val="Footer"/>
    </w:pPr>
    <w:r>
      <w:rPr>
        <w:noProof/>
      </w:rPr>
      <mc:AlternateContent>
        <mc:Choice Requires="wps">
          <w:drawing>
            <wp:anchor distT="0" distB="0" distL="0" distR="0" simplePos="0" relativeHeight="251663365" behindDoc="0" locked="0" layoutInCell="1" allowOverlap="1" wp14:anchorId="15CAEE6C" wp14:editId="0F077596">
              <wp:simplePos x="635" y="635"/>
              <wp:positionH relativeFrom="page">
                <wp:align>center</wp:align>
              </wp:positionH>
              <wp:positionV relativeFrom="page">
                <wp:align>bottom</wp:align>
              </wp:positionV>
              <wp:extent cx="1389380" cy="379730"/>
              <wp:effectExtent l="0" t="0" r="1270" b="0"/>
              <wp:wrapNone/>
              <wp:docPr id="1910177242"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403CB8C5" w14:textId="7489324F"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AEE6C" id="_x0000_t202" coordsize="21600,21600" o:spt="202" path="m,l,21600r21600,l21600,xe">
              <v:stroke joinstyle="miter"/>
              <v:path gradientshapeok="t" o:connecttype="rect"/>
            </v:shapetype>
            <v:shape id="Text Box 5" o:spid="_x0000_s1028" type="#_x0000_t202" alt="OFFICIAL: Sensitive" style="position:absolute;margin-left:0;margin-top:0;width:109.4pt;height:29.9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vDmuw8CAAAd&#10;BAAADgAAAAAAAAAAAAAAAAAuAgAAZHJzL2Uyb0RvYy54bWxQSwECLQAUAAYACAAAACEA5ZUzh9oA&#10;AAAEAQAADwAAAAAAAAAAAAAAAABpBAAAZHJzL2Rvd25yZXYueG1sUEsFBgAAAAAEAAQA8wAAAHAF&#10;AAAAAA==&#10;" filled="f" stroked="f">
              <v:textbox style="mso-fit-shape-to-text:t" inset="0,0,0,15pt">
                <w:txbxContent>
                  <w:p w14:paraId="403CB8C5" w14:textId="7489324F"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71AD" w14:textId="494D8CFB" w:rsidR="00233E69" w:rsidRDefault="00067D0A">
    <w:pPr>
      <w:pStyle w:val="Footer"/>
    </w:pPr>
    <w:r>
      <w:rPr>
        <w:noProof/>
      </w:rPr>
      <mc:AlternateContent>
        <mc:Choice Requires="wps">
          <w:drawing>
            <wp:anchor distT="0" distB="0" distL="0" distR="0" simplePos="0" relativeHeight="251664389" behindDoc="0" locked="0" layoutInCell="1" allowOverlap="1" wp14:anchorId="3F26538C" wp14:editId="6BE505EE">
              <wp:simplePos x="914400" y="10067925"/>
              <wp:positionH relativeFrom="page">
                <wp:align>center</wp:align>
              </wp:positionH>
              <wp:positionV relativeFrom="page">
                <wp:align>bottom</wp:align>
              </wp:positionV>
              <wp:extent cx="1389380" cy="379730"/>
              <wp:effectExtent l="0" t="0" r="1270" b="0"/>
              <wp:wrapNone/>
              <wp:docPr id="1370968601"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499E0FD2" w14:textId="4FD1BC23"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26538C" id="_x0000_t202" coordsize="21600,21600" o:spt="202" path="m,l,21600r21600,l21600,xe">
              <v:stroke joinstyle="miter"/>
              <v:path gradientshapeok="t" o:connecttype="rect"/>
            </v:shapetype>
            <v:shape id="Text Box 6" o:spid="_x0000_s1029" type="#_x0000_t202" alt="OFFICIAL: Sensitive" style="position:absolute;margin-left:0;margin-top:0;width:109.4pt;height:29.9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SGDg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" filled="f" stroked="f">
              <v:textbox style="mso-fit-shape-to-text:t" inset="0,0,0,15pt">
                <w:txbxContent>
                  <w:p w14:paraId="499E0FD2" w14:textId="4FD1BC23"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FD9A" w14:textId="280CCEDB" w:rsidR="00233E69" w:rsidRDefault="00067D0A">
    <w:pPr>
      <w:pStyle w:val="Footer"/>
    </w:pPr>
    <w:r>
      <w:rPr>
        <w:noProof/>
      </w:rPr>
      <mc:AlternateContent>
        <mc:Choice Requires="wps">
          <w:drawing>
            <wp:anchor distT="0" distB="0" distL="0" distR="0" simplePos="0" relativeHeight="251662341" behindDoc="0" locked="0" layoutInCell="1" allowOverlap="1" wp14:anchorId="0E687437" wp14:editId="7560572D">
              <wp:simplePos x="635" y="635"/>
              <wp:positionH relativeFrom="page">
                <wp:align>center</wp:align>
              </wp:positionH>
              <wp:positionV relativeFrom="page">
                <wp:align>bottom</wp:align>
              </wp:positionV>
              <wp:extent cx="1389380" cy="379730"/>
              <wp:effectExtent l="0" t="0" r="1270" b="0"/>
              <wp:wrapNone/>
              <wp:docPr id="1124718801"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061BA735" w14:textId="6DEA4EE7"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87437" id="_x0000_t202" coordsize="21600,21600" o:spt="202" path="m,l,21600r21600,l21600,xe">
              <v:stroke joinstyle="miter"/>
              <v:path gradientshapeok="t" o:connecttype="rect"/>
            </v:shapetype>
            <v:shape id="Text Box 4" o:spid="_x0000_s1031" type="#_x0000_t202" alt="OFFICIAL: Sensitive" style="position:absolute;margin-left:0;margin-top:0;width:109.4pt;height:29.9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cz7Cw8CAAAd&#10;BAAADgAAAAAAAAAAAAAAAAAuAgAAZHJzL2Uyb0RvYy54bWxQSwECLQAUAAYACAAAACEA5ZUzh9oA&#10;AAAEAQAADwAAAAAAAAAAAAAAAABpBAAAZHJzL2Rvd25yZXYueG1sUEsFBgAAAAAEAAQA8wAAAHAF&#10;AAAAAA==&#10;" filled="f" stroked="f">
              <v:textbox style="mso-fit-shape-to-text:t" inset="0,0,0,15pt">
                <w:txbxContent>
                  <w:p w14:paraId="061BA735" w14:textId="6DEA4EE7"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6FD0" w14:textId="77777777" w:rsidR="003F1DF5" w:rsidRDefault="003F1DF5" w:rsidP="00233E69">
      <w:pPr>
        <w:spacing w:after="0" w:line="240" w:lineRule="auto"/>
      </w:pPr>
      <w:r>
        <w:separator/>
      </w:r>
    </w:p>
  </w:footnote>
  <w:footnote w:type="continuationSeparator" w:id="0">
    <w:p w14:paraId="18AEFBFF" w14:textId="77777777" w:rsidR="003F1DF5" w:rsidRDefault="003F1DF5" w:rsidP="00233E69">
      <w:pPr>
        <w:spacing w:after="0" w:line="240" w:lineRule="auto"/>
      </w:pPr>
      <w:r>
        <w:continuationSeparator/>
      </w:r>
    </w:p>
  </w:footnote>
  <w:footnote w:type="continuationNotice" w:id="1">
    <w:p w14:paraId="5FF2EB3C" w14:textId="77777777" w:rsidR="003F1DF5" w:rsidRDefault="003F1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487D" w14:textId="4943208D" w:rsidR="00233E69" w:rsidRDefault="00067D0A">
    <w:pPr>
      <w:pStyle w:val="Header"/>
    </w:pPr>
    <w:r>
      <w:rPr>
        <w:noProof/>
      </w:rPr>
      <mc:AlternateContent>
        <mc:Choice Requires="wps">
          <w:drawing>
            <wp:anchor distT="0" distB="0" distL="0" distR="0" simplePos="0" relativeHeight="251660293" behindDoc="0" locked="0" layoutInCell="1" allowOverlap="1" wp14:anchorId="2F44AFBE" wp14:editId="7776B900">
              <wp:simplePos x="635" y="635"/>
              <wp:positionH relativeFrom="page">
                <wp:align>center</wp:align>
              </wp:positionH>
              <wp:positionV relativeFrom="page">
                <wp:align>top</wp:align>
              </wp:positionV>
              <wp:extent cx="1389380" cy="379730"/>
              <wp:effectExtent l="0" t="0" r="1270" b="1270"/>
              <wp:wrapNone/>
              <wp:docPr id="747954566"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E074642" w14:textId="781F3AF3"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4AFBE"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7E074642" w14:textId="781F3AF3"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7FC3" w14:textId="540A7B1F" w:rsidR="00233E69" w:rsidRDefault="00067D0A">
    <w:pPr>
      <w:pStyle w:val="Header"/>
    </w:pPr>
    <w:r>
      <w:rPr>
        <w:noProof/>
      </w:rPr>
      <mc:AlternateContent>
        <mc:Choice Requires="wps">
          <w:drawing>
            <wp:anchor distT="0" distB="0" distL="0" distR="0" simplePos="0" relativeHeight="251661317" behindDoc="0" locked="0" layoutInCell="1" allowOverlap="1" wp14:anchorId="31224781" wp14:editId="4BDC0C89">
              <wp:simplePos x="914400" y="447675"/>
              <wp:positionH relativeFrom="page">
                <wp:align>center</wp:align>
              </wp:positionH>
              <wp:positionV relativeFrom="page">
                <wp:align>top</wp:align>
              </wp:positionV>
              <wp:extent cx="1389380" cy="379730"/>
              <wp:effectExtent l="0" t="0" r="1270" b="1270"/>
              <wp:wrapNone/>
              <wp:docPr id="529060934"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4582A3A" w14:textId="1558A6D9"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24781" id="_x0000_t202" coordsize="21600,21600" o:spt="202" path="m,l,21600r21600,l21600,xe">
              <v:stroke joinstyle="miter"/>
              <v:path gradientshapeok="t" o:connecttype="rect"/>
            </v:shapetype>
            <v:shape id="Text Box 3" o:spid="_x0000_s1027" type="#_x0000_t202" alt="OFFICIAL: Sensitive" style="position:absolute;margin-left:0;margin-top:0;width:109.4pt;height:29.9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" filled="f" stroked="f">
              <v:textbox style="mso-fit-shape-to-text:t" inset="0,15pt,0,0">
                <w:txbxContent>
                  <w:p w14:paraId="14582A3A" w14:textId="1558A6D9"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EF61" w14:textId="34527661" w:rsidR="00233E69" w:rsidRDefault="00067D0A">
    <w:pPr>
      <w:pStyle w:val="Header"/>
    </w:pPr>
    <w:r>
      <w:rPr>
        <w:noProof/>
      </w:rPr>
      <mc:AlternateContent>
        <mc:Choice Requires="wps">
          <w:drawing>
            <wp:anchor distT="0" distB="0" distL="0" distR="0" simplePos="0" relativeHeight="251659269" behindDoc="0" locked="0" layoutInCell="1" allowOverlap="1" wp14:anchorId="5A94323D" wp14:editId="7130E55E">
              <wp:simplePos x="635" y="635"/>
              <wp:positionH relativeFrom="page">
                <wp:align>center</wp:align>
              </wp:positionH>
              <wp:positionV relativeFrom="page">
                <wp:align>top</wp:align>
              </wp:positionV>
              <wp:extent cx="1389380" cy="379730"/>
              <wp:effectExtent l="0" t="0" r="1270" b="1270"/>
              <wp:wrapNone/>
              <wp:docPr id="731546508"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0FBD833B" w14:textId="746018D8"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94323D" id="_x0000_t202" coordsize="21600,21600" o:spt="202" path="m,l,21600r21600,l21600,xe">
              <v:stroke joinstyle="miter"/>
              <v:path gradientshapeok="t" o:connecttype="rect"/>
            </v:shapetype>
            <v:shape id="Text Box 1" o:spid="_x0000_s1030" type="#_x0000_t202" alt="OFFICIAL: Sensitive" style="position:absolute;margin-left:0;margin-top:0;width:109.4pt;height:29.9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ErQYgg8CAAAd&#10;BAAADgAAAAAAAAAAAAAAAAAuAgAAZHJzL2Uyb0RvYy54bWxQSwECLQAUAAYACAAAACEA1PqPvtoA&#10;AAAEAQAADwAAAAAAAAAAAAAAAABpBAAAZHJzL2Rvd25yZXYueG1sUEsFBgAAAAAEAAQA8wAAAHAF&#10;AAAAAA==&#10;" filled="f" stroked="f">
              <v:textbox style="mso-fit-shape-to-text:t" inset="0,15pt,0,0">
                <w:txbxContent>
                  <w:p w14:paraId="0FBD833B" w14:textId="746018D8" w:rsidR="00067D0A" w:rsidRPr="00067D0A" w:rsidRDefault="00067D0A" w:rsidP="00067D0A">
                    <w:pPr>
                      <w:spacing w:after="0"/>
                      <w:rPr>
                        <w:rFonts w:ascii="Arial" w:eastAsia="Arial" w:hAnsi="Arial" w:cs="Arial"/>
                        <w:noProof/>
                        <w:color w:val="C00000"/>
                        <w:sz w:val="24"/>
                        <w:szCs w:val="24"/>
                      </w:rPr>
                    </w:pPr>
                    <w:r w:rsidRPr="00067D0A">
                      <w:rPr>
                        <w:rFonts w:ascii="Arial" w:eastAsia="Arial" w:hAnsi="Arial" w:cs="Arial"/>
                        <w:noProof/>
                        <w:color w:val="C0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017F"/>
    <w:multiLevelType w:val="multilevel"/>
    <w:tmpl w:val="23F26304"/>
    <w:lvl w:ilvl="0">
      <w:start w:val="1"/>
      <w:numFmt w:val="decimal"/>
      <w:pStyle w:val="OutlineNumbered1"/>
      <w:lvlText w:val="%1."/>
      <w:lvlJc w:val="left"/>
      <w:pPr>
        <w:tabs>
          <w:tab w:val="num" w:pos="520"/>
        </w:tabs>
        <w:ind w:left="520" w:hanging="520"/>
      </w:pPr>
      <w:rPr>
        <w:rFonts w:ascii="Aptos" w:hAnsi="Aptos" w:hint="default"/>
        <w:i w:val="0"/>
        <w:iCs w:val="0"/>
      </w:rPr>
    </w:lvl>
    <w:lvl w:ilvl="1">
      <w:start w:val="1"/>
      <w:numFmt w:val="decimal"/>
      <w:pStyle w:val="OutlineNumbered2"/>
      <w:lvlText w:val="%1.%2."/>
      <w:lvlJc w:val="left"/>
      <w:pPr>
        <w:tabs>
          <w:tab w:val="num" w:pos="1040"/>
        </w:tabs>
        <w:ind w:left="1040" w:hanging="520"/>
      </w:pPr>
      <w:rPr>
        <w:b w:val="0"/>
        <w:bCs w:val="0"/>
      </w:r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D8E3C7F"/>
    <w:multiLevelType w:val="multilevel"/>
    <w:tmpl w:val="4B44C2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76A73"/>
    <w:multiLevelType w:val="hybridMultilevel"/>
    <w:tmpl w:val="2882647A"/>
    <w:lvl w:ilvl="0" w:tplc="A8E61B0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6F1B96"/>
    <w:multiLevelType w:val="hybridMultilevel"/>
    <w:tmpl w:val="FEACCDF2"/>
    <w:lvl w:ilvl="0" w:tplc="56B4A73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7A81AE0"/>
    <w:multiLevelType w:val="hybridMultilevel"/>
    <w:tmpl w:val="FFFFFFFF"/>
    <w:lvl w:ilvl="0" w:tplc="42C04284">
      <w:numFmt w:val="none"/>
      <w:lvlText w:val=""/>
      <w:lvlJc w:val="left"/>
      <w:pPr>
        <w:tabs>
          <w:tab w:val="num" w:pos="360"/>
        </w:tabs>
      </w:pPr>
    </w:lvl>
    <w:lvl w:ilvl="1" w:tplc="357A0F22">
      <w:start w:val="1"/>
      <w:numFmt w:val="lowerLetter"/>
      <w:lvlText w:val="%2."/>
      <w:lvlJc w:val="left"/>
      <w:pPr>
        <w:ind w:left="1440" w:hanging="360"/>
      </w:pPr>
    </w:lvl>
    <w:lvl w:ilvl="2" w:tplc="F4CE48F6">
      <w:start w:val="1"/>
      <w:numFmt w:val="lowerRoman"/>
      <w:lvlText w:val="%3."/>
      <w:lvlJc w:val="right"/>
      <w:pPr>
        <w:ind w:left="2160" w:hanging="180"/>
      </w:pPr>
    </w:lvl>
    <w:lvl w:ilvl="3" w:tplc="775C8A78">
      <w:start w:val="1"/>
      <w:numFmt w:val="decimal"/>
      <w:lvlText w:val="%4."/>
      <w:lvlJc w:val="left"/>
      <w:pPr>
        <w:ind w:left="2880" w:hanging="360"/>
      </w:pPr>
    </w:lvl>
    <w:lvl w:ilvl="4" w:tplc="BA0E207C">
      <w:start w:val="1"/>
      <w:numFmt w:val="lowerLetter"/>
      <w:lvlText w:val="%5."/>
      <w:lvlJc w:val="left"/>
      <w:pPr>
        <w:ind w:left="3600" w:hanging="360"/>
      </w:pPr>
    </w:lvl>
    <w:lvl w:ilvl="5" w:tplc="B3E4CE86">
      <w:start w:val="1"/>
      <w:numFmt w:val="lowerRoman"/>
      <w:lvlText w:val="%6."/>
      <w:lvlJc w:val="right"/>
      <w:pPr>
        <w:ind w:left="4320" w:hanging="180"/>
      </w:pPr>
    </w:lvl>
    <w:lvl w:ilvl="6" w:tplc="724A0DF6">
      <w:start w:val="1"/>
      <w:numFmt w:val="decimal"/>
      <w:lvlText w:val="%7."/>
      <w:lvlJc w:val="left"/>
      <w:pPr>
        <w:ind w:left="5040" w:hanging="360"/>
      </w:pPr>
    </w:lvl>
    <w:lvl w:ilvl="7" w:tplc="FA44CE86">
      <w:start w:val="1"/>
      <w:numFmt w:val="lowerLetter"/>
      <w:lvlText w:val="%8."/>
      <w:lvlJc w:val="left"/>
      <w:pPr>
        <w:ind w:left="5760" w:hanging="360"/>
      </w:pPr>
    </w:lvl>
    <w:lvl w:ilvl="8" w:tplc="90CE9E06">
      <w:start w:val="1"/>
      <w:numFmt w:val="lowerRoman"/>
      <w:lvlText w:val="%9."/>
      <w:lvlJc w:val="right"/>
      <w:pPr>
        <w:ind w:left="6480" w:hanging="180"/>
      </w:pPr>
    </w:lvl>
  </w:abstractNum>
  <w:abstractNum w:abstractNumId="5" w15:restartNumberingAfterBreak="0">
    <w:nsid w:val="3F392CBE"/>
    <w:multiLevelType w:val="multilevel"/>
    <w:tmpl w:val="E24C2F72"/>
    <w:lvl w:ilvl="0">
      <w:start w:val="1"/>
      <w:numFmt w:val="decimal"/>
      <w:pStyle w:val="Heading2"/>
      <w:lvlText w:val="%1"/>
      <w:lvlJc w:val="left"/>
      <w:pPr>
        <w:ind w:left="360" w:hanging="360"/>
      </w:pPr>
      <w:rPr>
        <w:rFonts w:asciiTheme="minorHAnsi" w:eastAsiaTheme="minorHAnsi" w:hAnsiTheme="minorHAnsi" w:cstheme="minorBidi"/>
        <w:b/>
        <w:bCs/>
      </w:rPr>
    </w:lvl>
    <w:lvl w:ilvl="1">
      <w:start w:val="1"/>
      <w:numFmt w:val="decimal"/>
      <w:lvlText w:val="%1.%2"/>
      <w:lvlJc w:val="left"/>
      <w:pPr>
        <w:ind w:left="360"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618C062F"/>
    <w:multiLevelType w:val="multilevel"/>
    <w:tmpl w:val="F25C4BC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FE31A57"/>
    <w:multiLevelType w:val="hybridMultilevel"/>
    <w:tmpl w:val="5CDE1C7E"/>
    <w:lvl w:ilvl="0" w:tplc="D4A8ADA0">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5AB77DF"/>
    <w:multiLevelType w:val="multilevel"/>
    <w:tmpl w:val="E7E6E028"/>
    <w:name w:val="StandardBulletedList"/>
    <w:lvl w:ilvl="0">
      <w:start w:val="1"/>
      <w:numFmt w:val="bullet"/>
      <w:pStyle w:val="Bullet"/>
      <w:lvlText w:val="•"/>
      <w:lvlJc w:val="left"/>
      <w:pPr>
        <w:tabs>
          <w:tab w:val="num" w:pos="1371"/>
        </w:tabs>
        <w:ind w:left="1371" w:hanging="520"/>
      </w:pPr>
      <w:rPr>
        <w:rFonts w:ascii="Times New Roman" w:hAnsi="Times New Roman" w:cs="Times New Roman"/>
      </w:rPr>
    </w:lvl>
    <w:lvl w:ilvl="1">
      <w:start w:val="1"/>
      <w:numFmt w:val="bullet"/>
      <w:pStyle w:val="Dash"/>
      <w:lvlText w:val="–"/>
      <w:lvlJc w:val="left"/>
      <w:pPr>
        <w:tabs>
          <w:tab w:val="num" w:pos="1891"/>
        </w:tabs>
        <w:ind w:left="1891" w:hanging="520"/>
      </w:pPr>
      <w:rPr>
        <w:rFonts w:ascii="Times New Roman" w:hAnsi="Times New Roman" w:cs="Times New Roman"/>
      </w:rPr>
    </w:lvl>
    <w:lvl w:ilvl="2">
      <w:start w:val="1"/>
      <w:numFmt w:val="bullet"/>
      <w:pStyle w:val="DoubleDot"/>
      <w:lvlText w:val=":"/>
      <w:lvlJc w:val="left"/>
      <w:pPr>
        <w:tabs>
          <w:tab w:val="num" w:pos="2411"/>
        </w:tabs>
        <w:ind w:left="2411" w:hanging="520"/>
      </w:pPr>
      <w:rPr>
        <w:rFonts w:ascii="Times New Roman" w:hAnsi="Times New Roman" w:cs="Times New Roman"/>
      </w:rPr>
    </w:lvl>
    <w:lvl w:ilvl="3">
      <w:start w:val="1"/>
      <w:numFmt w:val="decimal"/>
      <w:lvlText w:val="(%4)"/>
      <w:lvlJc w:val="left"/>
      <w:pPr>
        <w:ind w:left="5423" w:hanging="360"/>
      </w:pPr>
    </w:lvl>
    <w:lvl w:ilvl="4">
      <w:start w:val="1"/>
      <w:numFmt w:val="lowerLetter"/>
      <w:lvlText w:val="(%5)"/>
      <w:lvlJc w:val="left"/>
      <w:pPr>
        <w:ind w:left="5783" w:hanging="360"/>
      </w:pPr>
    </w:lvl>
    <w:lvl w:ilvl="5">
      <w:start w:val="1"/>
      <w:numFmt w:val="lowerRoman"/>
      <w:lvlText w:val="(%6)"/>
      <w:lvlJc w:val="left"/>
      <w:pPr>
        <w:ind w:left="6143" w:hanging="360"/>
      </w:pPr>
    </w:lvl>
    <w:lvl w:ilvl="6">
      <w:start w:val="1"/>
      <w:numFmt w:val="decimal"/>
      <w:lvlText w:val="%7."/>
      <w:lvlJc w:val="left"/>
      <w:pPr>
        <w:ind w:left="6503" w:hanging="360"/>
      </w:pPr>
    </w:lvl>
    <w:lvl w:ilvl="7">
      <w:start w:val="1"/>
      <w:numFmt w:val="lowerLetter"/>
      <w:lvlText w:val="%8."/>
      <w:lvlJc w:val="left"/>
      <w:pPr>
        <w:ind w:left="6863" w:hanging="360"/>
      </w:pPr>
    </w:lvl>
    <w:lvl w:ilvl="8">
      <w:start w:val="1"/>
      <w:numFmt w:val="lowerRoman"/>
      <w:lvlText w:val="%9."/>
      <w:lvlJc w:val="left"/>
      <w:pPr>
        <w:ind w:left="7223" w:hanging="360"/>
      </w:pPr>
    </w:lvl>
  </w:abstractNum>
  <w:num w:numId="1" w16cid:durableId="341975167">
    <w:abstractNumId w:val="1"/>
  </w:num>
  <w:num w:numId="2" w16cid:durableId="1234125987">
    <w:abstractNumId w:val="7"/>
  </w:num>
  <w:num w:numId="3" w16cid:durableId="156728325">
    <w:abstractNumId w:val="3"/>
  </w:num>
  <w:num w:numId="4" w16cid:durableId="1699430888">
    <w:abstractNumId w:val="8"/>
  </w:num>
  <w:num w:numId="5" w16cid:durableId="1032607614">
    <w:abstractNumId w:val="2"/>
  </w:num>
  <w:num w:numId="6" w16cid:durableId="906303994">
    <w:abstractNumId w:val="8"/>
  </w:num>
  <w:num w:numId="7" w16cid:durableId="1338195013">
    <w:abstractNumId w:val="6"/>
  </w:num>
  <w:num w:numId="8" w16cid:durableId="532809305">
    <w:abstractNumId w:val="5"/>
  </w:num>
  <w:num w:numId="9" w16cid:durableId="932662627">
    <w:abstractNumId w:val="8"/>
  </w:num>
  <w:num w:numId="10" w16cid:durableId="1387414513">
    <w:abstractNumId w:val="8"/>
  </w:num>
  <w:num w:numId="11" w16cid:durableId="1559167058">
    <w:abstractNumId w:val="8"/>
  </w:num>
  <w:num w:numId="12" w16cid:durableId="1525752640">
    <w:abstractNumId w:val="8"/>
  </w:num>
  <w:num w:numId="13" w16cid:durableId="574977747">
    <w:abstractNumId w:val="8"/>
  </w:num>
  <w:num w:numId="14" w16cid:durableId="728188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8694779">
    <w:abstractNumId w:val="8"/>
  </w:num>
  <w:num w:numId="16" w16cid:durableId="1765683015">
    <w:abstractNumId w:val="8"/>
  </w:num>
  <w:num w:numId="17" w16cid:durableId="1093472316">
    <w:abstractNumId w:val="8"/>
  </w:num>
  <w:num w:numId="18" w16cid:durableId="612053499">
    <w:abstractNumId w:val="4"/>
  </w:num>
  <w:num w:numId="19" w16cid:durableId="1038824392">
    <w:abstractNumId w:val="8"/>
  </w:num>
  <w:num w:numId="20" w16cid:durableId="2048987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69"/>
    <w:rsid w:val="000017A7"/>
    <w:rsid w:val="000046A5"/>
    <w:rsid w:val="00005A4D"/>
    <w:rsid w:val="000079E5"/>
    <w:rsid w:val="00012F5B"/>
    <w:rsid w:val="000230AA"/>
    <w:rsid w:val="00040D3F"/>
    <w:rsid w:val="0004674C"/>
    <w:rsid w:val="00047393"/>
    <w:rsid w:val="00047E8B"/>
    <w:rsid w:val="00056DE3"/>
    <w:rsid w:val="0006343B"/>
    <w:rsid w:val="00067D0A"/>
    <w:rsid w:val="00072C2F"/>
    <w:rsid w:val="00075F16"/>
    <w:rsid w:val="00085AD7"/>
    <w:rsid w:val="000970D7"/>
    <w:rsid w:val="000A37A8"/>
    <w:rsid w:val="000A3C20"/>
    <w:rsid w:val="000A46B3"/>
    <w:rsid w:val="000A703C"/>
    <w:rsid w:val="000B1802"/>
    <w:rsid w:val="000B1C8C"/>
    <w:rsid w:val="000B26DE"/>
    <w:rsid w:val="000C295D"/>
    <w:rsid w:val="000C42C5"/>
    <w:rsid w:val="000D5DE3"/>
    <w:rsid w:val="000D5F37"/>
    <w:rsid w:val="000E116F"/>
    <w:rsid w:val="000E4673"/>
    <w:rsid w:val="000E7BE9"/>
    <w:rsid w:val="000F1B61"/>
    <w:rsid w:val="000F2FDC"/>
    <w:rsid w:val="00101C57"/>
    <w:rsid w:val="00103335"/>
    <w:rsid w:val="001109BD"/>
    <w:rsid w:val="001119DB"/>
    <w:rsid w:val="00111A49"/>
    <w:rsid w:val="00113001"/>
    <w:rsid w:val="00130787"/>
    <w:rsid w:val="00130EFC"/>
    <w:rsid w:val="00134C6F"/>
    <w:rsid w:val="00134FDF"/>
    <w:rsid w:val="00137B67"/>
    <w:rsid w:val="001502AE"/>
    <w:rsid w:val="00153279"/>
    <w:rsid w:val="00156C3E"/>
    <w:rsid w:val="00161CC9"/>
    <w:rsid w:val="0016361C"/>
    <w:rsid w:val="00167C56"/>
    <w:rsid w:val="00173408"/>
    <w:rsid w:val="001915B3"/>
    <w:rsid w:val="00194DD9"/>
    <w:rsid w:val="0019534B"/>
    <w:rsid w:val="001A549C"/>
    <w:rsid w:val="001A6A97"/>
    <w:rsid w:val="001B1931"/>
    <w:rsid w:val="001B543E"/>
    <w:rsid w:val="001B5D9C"/>
    <w:rsid w:val="001B6B8F"/>
    <w:rsid w:val="001B6D9F"/>
    <w:rsid w:val="001C1DED"/>
    <w:rsid w:val="001C4149"/>
    <w:rsid w:val="001E07D0"/>
    <w:rsid w:val="001F26F1"/>
    <w:rsid w:val="001F7D73"/>
    <w:rsid w:val="00203253"/>
    <w:rsid w:val="002042E9"/>
    <w:rsid w:val="00205DC0"/>
    <w:rsid w:val="002069BF"/>
    <w:rsid w:val="0020739D"/>
    <w:rsid w:val="002073C2"/>
    <w:rsid w:val="00213329"/>
    <w:rsid w:val="00213E4A"/>
    <w:rsid w:val="00213E4F"/>
    <w:rsid w:val="0022120B"/>
    <w:rsid w:val="0022640E"/>
    <w:rsid w:val="00227F0F"/>
    <w:rsid w:val="00227F8F"/>
    <w:rsid w:val="00233907"/>
    <w:rsid w:val="00233E69"/>
    <w:rsid w:val="00234BDC"/>
    <w:rsid w:val="00242FE2"/>
    <w:rsid w:val="002430CC"/>
    <w:rsid w:val="00243639"/>
    <w:rsid w:val="00253861"/>
    <w:rsid w:val="00260D4C"/>
    <w:rsid w:val="00263D77"/>
    <w:rsid w:val="00264FC7"/>
    <w:rsid w:val="00272B70"/>
    <w:rsid w:val="00274BC9"/>
    <w:rsid w:val="0028483B"/>
    <w:rsid w:val="0028714A"/>
    <w:rsid w:val="00287487"/>
    <w:rsid w:val="00295B38"/>
    <w:rsid w:val="00296A91"/>
    <w:rsid w:val="002A398A"/>
    <w:rsid w:val="002A3CBA"/>
    <w:rsid w:val="002A49B0"/>
    <w:rsid w:val="002A5E03"/>
    <w:rsid w:val="002C4A17"/>
    <w:rsid w:val="002F2089"/>
    <w:rsid w:val="00300FAC"/>
    <w:rsid w:val="00313C34"/>
    <w:rsid w:val="00321F48"/>
    <w:rsid w:val="00337665"/>
    <w:rsid w:val="003379A1"/>
    <w:rsid w:val="00346580"/>
    <w:rsid w:val="00363241"/>
    <w:rsid w:val="00383B46"/>
    <w:rsid w:val="0038491A"/>
    <w:rsid w:val="003956F8"/>
    <w:rsid w:val="00396131"/>
    <w:rsid w:val="003A5D52"/>
    <w:rsid w:val="003B2DC8"/>
    <w:rsid w:val="003C1770"/>
    <w:rsid w:val="003D0865"/>
    <w:rsid w:val="003D18AC"/>
    <w:rsid w:val="003F0667"/>
    <w:rsid w:val="003F1DF5"/>
    <w:rsid w:val="00405E42"/>
    <w:rsid w:val="00417072"/>
    <w:rsid w:val="00421685"/>
    <w:rsid w:val="004259B6"/>
    <w:rsid w:val="0043084C"/>
    <w:rsid w:val="00434174"/>
    <w:rsid w:val="0044742D"/>
    <w:rsid w:val="00455DF8"/>
    <w:rsid w:val="00472C5F"/>
    <w:rsid w:val="00473406"/>
    <w:rsid w:val="00485867"/>
    <w:rsid w:val="004859B3"/>
    <w:rsid w:val="0048637D"/>
    <w:rsid w:val="00487D42"/>
    <w:rsid w:val="00490918"/>
    <w:rsid w:val="004937E1"/>
    <w:rsid w:val="004A21AC"/>
    <w:rsid w:val="004B1069"/>
    <w:rsid w:val="004B19AE"/>
    <w:rsid w:val="004B4EB2"/>
    <w:rsid w:val="004B5B41"/>
    <w:rsid w:val="004C041B"/>
    <w:rsid w:val="004C0B10"/>
    <w:rsid w:val="004C2E78"/>
    <w:rsid w:val="004C45BB"/>
    <w:rsid w:val="004D2875"/>
    <w:rsid w:val="004D7432"/>
    <w:rsid w:val="004F0244"/>
    <w:rsid w:val="004F3232"/>
    <w:rsid w:val="004F4DFB"/>
    <w:rsid w:val="0051241C"/>
    <w:rsid w:val="0051664C"/>
    <w:rsid w:val="005175D9"/>
    <w:rsid w:val="0054089B"/>
    <w:rsid w:val="00543984"/>
    <w:rsid w:val="005448FA"/>
    <w:rsid w:val="0056778A"/>
    <w:rsid w:val="00572B98"/>
    <w:rsid w:val="0057497F"/>
    <w:rsid w:val="005809D1"/>
    <w:rsid w:val="0058106F"/>
    <w:rsid w:val="005836D1"/>
    <w:rsid w:val="00585A89"/>
    <w:rsid w:val="00592954"/>
    <w:rsid w:val="005A196F"/>
    <w:rsid w:val="005A4D53"/>
    <w:rsid w:val="005B3606"/>
    <w:rsid w:val="005B4879"/>
    <w:rsid w:val="005D5DD5"/>
    <w:rsid w:val="005E18C3"/>
    <w:rsid w:val="005E2BB5"/>
    <w:rsid w:val="005E4C7A"/>
    <w:rsid w:val="00604B78"/>
    <w:rsid w:val="00614109"/>
    <w:rsid w:val="00632967"/>
    <w:rsid w:val="00637830"/>
    <w:rsid w:val="00643437"/>
    <w:rsid w:val="006474E4"/>
    <w:rsid w:val="00665747"/>
    <w:rsid w:val="00671AF4"/>
    <w:rsid w:val="00672AD3"/>
    <w:rsid w:val="00672BF5"/>
    <w:rsid w:val="00673292"/>
    <w:rsid w:val="00680B63"/>
    <w:rsid w:val="006852E0"/>
    <w:rsid w:val="0068732F"/>
    <w:rsid w:val="006A66E0"/>
    <w:rsid w:val="006B274F"/>
    <w:rsid w:val="006B6BBA"/>
    <w:rsid w:val="006D1B22"/>
    <w:rsid w:val="006D2CE7"/>
    <w:rsid w:val="006D5DE2"/>
    <w:rsid w:val="0070331E"/>
    <w:rsid w:val="0070335F"/>
    <w:rsid w:val="00703745"/>
    <w:rsid w:val="00704494"/>
    <w:rsid w:val="00707CF6"/>
    <w:rsid w:val="007126F6"/>
    <w:rsid w:val="007136CF"/>
    <w:rsid w:val="007138EB"/>
    <w:rsid w:val="00717D0D"/>
    <w:rsid w:val="00720CEB"/>
    <w:rsid w:val="00725255"/>
    <w:rsid w:val="007315B2"/>
    <w:rsid w:val="007429C8"/>
    <w:rsid w:val="0074548A"/>
    <w:rsid w:val="007457BB"/>
    <w:rsid w:val="00745924"/>
    <w:rsid w:val="007558C8"/>
    <w:rsid w:val="0075702B"/>
    <w:rsid w:val="00775078"/>
    <w:rsid w:val="007820EC"/>
    <w:rsid w:val="00782897"/>
    <w:rsid w:val="00782E3A"/>
    <w:rsid w:val="00784DA9"/>
    <w:rsid w:val="00785380"/>
    <w:rsid w:val="00793463"/>
    <w:rsid w:val="00796F14"/>
    <w:rsid w:val="007A2586"/>
    <w:rsid w:val="007A7ECF"/>
    <w:rsid w:val="007B4668"/>
    <w:rsid w:val="007B5AC4"/>
    <w:rsid w:val="007B5CEF"/>
    <w:rsid w:val="007D1183"/>
    <w:rsid w:val="007E21E4"/>
    <w:rsid w:val="007E4F6F"/>
    <w:rsid w:val="007E6019"/>
    <w:rsid w:val="007F32AD"/>
    <w:rsid w:val="007F7334"/>
    <w:rsid w:val="00813A9C"/>
    <w:rsid w:val="00814A5F"/>
    <w:rsid w:val="008324EF"/>
    <w:rsid w:val="008337EC"/>
    <w:rsid w:val="008361B5"/>
    <w:rsid w:val="00842DD3"/>
    <w:rsid w:val="00843511"/>
    <w:rsid w:val="00853A47"/>
    <w:rsid w:val="00855BB3"/>
    <w:rsid w:val="00862A15"/>
    <w:rsid w:val="0087041D"/>
    <w:rsid w:val="008724DD"/>
    <w:rsid w:val="00875B1D"/>
    <w:rsid w:val="00881592"/>
    <w:rsid w:val="00895B6F"/>
    <w:rsid w:val="00896612"/>
    <w:rsid w:val="008A3189"/>
    <w:rsid w:val="008A44A7"/>
    <w:rsid w:val="008A7460"/>
    <w:rsid w:val="008B4B6B"/>
    <w:rsid w:val="008C39CE"/>
    <w:rsid w:val="008C6ECE"/>
    <w:rsid w:val="008D0D95"/>
    <w:rsid w:val="008D3581"/>
    <w:rsid w:val="008D4C58"/>
    <w:rsid w:val="008D5C92"/>
    <w:rsid w:val="008F25C6"/>
    <w:rsid w:val="008F75F2"/>
    <w:rsid w:val="00907BE3"/>
    <w:rsid w:val="009105AB"/>
    <w:rsid w:val="009173EF"/>
    <w:rsid w:val="009241B4"/>
    <w:rsid w:val="00926EF0"/>
    <w:rsid w:val="00936347"/>
    <w:rsid w:val="00945F99"/>
    <w:rsid w:val="00947B36"/>
    <w:rsid w:val="00953BB9"/>
    <w:rsid w:val="00962348"/>
    <w:rsid w:val="00975E27"/>
    <w:rsid w:val="00982672"/>
    <w:rsid w:val="00985263"/>
    <w:rsid w:val="009916AC"/>
    <w:rsid w:val="009A1286"/>
    <w:rsid w:val="009A59C9"/>
    <w:rsid w:val="009B205F"/>
    <w:rsid w:val="009B3904"/>
    <w:rsid w:val="009D3D39"/>
    <w:rsid w:val="009E616D"/>
    <w:rsid w:val="009F4E4D"/>
    <w:rsid w:val="009F640D"/>
    <w:rsid w:val="00A00BFB"/>
    <w:rsid w:val="00A02C9D"/>
    <w:rsid w:val="00A03A71"/>
    <w:rsid w:val="00A04F61"/>
    <w:rsid w:val="00A1626E"/>
    <w:rsid w:val="00A22261"/>
    <w:rsid w:val="00A22E44"/>
    <w:rsid w:val="00A24FCA"/>
    <w:rsid w:val="00A30280"/>
    <w:rsid w:val="00A36154"/>
    <w:rsid w:val="00A547D9"/>
    <w:rsid w:val="00A55670"/>
    <w:rsid w:val="00A61CF6"/>
    <w:rsid w:val="00A64549"/>
    <w:rsid w:val="00A65B9A"/>
    <w:rsid w:val="00A70EBC"/>
    <w:rsid w:val="00A7124F"/>
    <w:rsid w:val="00A73616"/>
    <w:rsid w:val="00A751BE"/>
    <w:rsid w:val="00A8030E"/>
    <w:rsid w:val="00A81C15"/>
    <w:rsid w:val="00A87866"/>
    <w:rsid w:val="00A91693"/>
    <w:rsid w:val="00A96493"/>
    <w:rsid w:val="00A9749E"/>
    <w:rsid w:val="00AA1FA9"/>
    <w:rsid w:val="00AA49D0"/>
    <w:rsid w:val="00AB11F6"/>
    <w:rsid w:val="00AB1A36"/>
    <w:rsid w:val="00AB37A2"/>
    <w:rsid w:val="00AB404B"/>
    <w:rsid w:val="00AC0240"/>
    <w:rsid w:val="00AC0301"/>
    <w:rsid w:val="00AC1FA4"/>
    <w:rsid w:val="00AC43DA"/>
    <w:rsid w:val="00AC7B4A"/>
    <w:rsid w:val="00AD6220"/>
    <w:rsid w:val="00AE200B"/>
    <w:rsid w:val="00AE24A1"/>
    <w:rsid w:val="00AE6FFB"/>
    <w:rsid w:val="00B14F20"/>
    <w:rsid w:val="00B21E0C"/>
    <w:rsid w:val="00B2357A"/>
    <w:rsid w:val="00B23F92"/>
    <w:rsid w:val="00B34AA0"/>
    <w:rsid w:val="00B369B2"/>
    <w:rsid w:val="00B36D10"/>
    <w:rsid w:val="00B37F51"/>
    <w:rsid w:val="00B3D8F8"/>
    <w:rsid w:val="00B4113B"/>
    <w:rsid w:val="00B44666"/>
    <w:rsid w:val="00B4619A"/>
    <w:rsid w:val="00B6073E"/>
    <w:rsid w:val="00B60E3D"/>
    <w:rsid w:val="00B64066"/>
    <w:rsid w:val="00B67FA3"/>
    <w:rsid w:val="00B722AC"/>
    <w:rsid w:val="00B80292"/>
    <w:rsid w:val="00B81FAF"/>
    <w:rsid w:val="00B851F8"/>
    <w:rsid w:val="00B92ABE"/>
    <w:rsid w:val="00B93640"/>
    <w:rsid w:val="00B93D43"/>
    <w:rsid w:val="00B94691"/>
    <w:rsid w:val="00B9647D"/>
    <w:rsid w:val="00BA0214"/>
    <w:rsid w:val="00BA53CC"/>
    <w:rsid w:val="00BB11D1"/>
    <w:rsid w:val="00BB1599"/>
    <w:rsid w:val="00BC3DF7"/>
    <w:rsid w:val="00BC523F"/>
    <w:rsid w:val="00BC544D"/>
    <w:rsid w:val="00BC75CA"/>
    <w:rsid w:val="00BE15DF"/>
    <w:rsid w:val="00BE18A0"/>
    <w:rsid w:val="00BE21F8"/>
    <w:rsid w:val="00BE6DBC"/>
    <w:rsid w:val="00C00495"/>
    <w:rsid w:val="00C031A7"/>
    <w:rsid w:val="00C11130"/>
    <w:rsid w:val="00C16350"/>
    <w:rsid w:val="00C16C63"/>
    <w:rsid w:val="00C22A21"/>
    <w:rsid w:val="00C41CE9"/>
    <w:rsid w:val="00C44683"/>
    <w:rsid w:val="00C47D33"/>
    <w:rsid w:val="00C5073A"/>
    <w:rsid w:val="00C513A8"/>
    <w:rsid w:val="00C562C1"/>
    <w:rsid w:val="00C57672"/>
    <w:rsid w:val="00C61A89"/>
    <w:rsid w:val="00C70DCD"/>
    <w:rsid w:val="00C7184C"/>
    <w:rsid w:val="00C7213F"/>
    <w:rsid w:val="00C9447C"/>
    <w:rsid w:val="00C9748B"/>
    <w:rsid w:val="00C977D1"/>
    <w:rsid w:val="00CA1376"/>
    <w:rsid w:val="00CB08C4"/>
    <w:rsid w:val="00CB2979"/>
    <w:rsid w:val="00CB3A90"/>
    <w:rsid w:val="00CC0858"/>
    <w:rsid w:val="00CC4BEC"/>
    <w:rsid w:val="00CC5C2A"/>
    <w:rsid w:val="00CC6F7F"/>
    <w:rsid w:val="00CD1401"/>
    <w:rsid w:val="00CD2652"/>
    <w:rsid w:val="00CD69E4"/>
    <w:rsid w:val="00CF1328"/>
    <w:rsid w:val="00CF1B33"/>
    <w:rsid w:val="00CF2DE2"/>
    <w:rsid w:val="00CF4690"/>
    <w:rsid w:val="00D06354"/>
    <w:rsid w:val="00D10E15"/>
    <w:rsid w:val="00D1520B"/>
    <w:rsid w:val="00D17AA8"/>
    <w:rsid w:val="00D2634E"/>
    <w:rsid w:val="00D34E14"/>
    <w:rsid w:val="00D54AD6"/>
    <w:rsid w:val="00D63140"/>
    <w:rsid w:val="00D6456E"/>
    <w:rsid w:val="00D64EAA"/>
    <w:rsid w:val="00D74884"/>
    <w:rsid w:val="00D8656D"/>
    <w:rsid w:val="00D92DA6"/>
    <w:rsid w:val="00D95F9D"/>
    <w:rsid w:val="00DA22D0"/>
    <w:rsid w:val="00DA5EB5"/>
    <w:rsid w:val="00DA6E38"/>
    <w:rsid w:val="00DA7E4D"/>
    <w:rsid w:val="00DC0F30"/>
    <w:rsid w:val="00DC2AEA"/>
    <w:rsid w:val="00DD1CA2"/>
    <w:rsid w:val="00DD3D6B"/>
    <w:rsid w:val="00DD517D"/>
    <w:rsid w:val="00DD7572"/>
    <w:rsid w:val="00DF05B5"/>
    <w:rsid w:val="00DF092A"/>
    <w:rsid w:val="00DF4B56"/>
    <w:rsid w:val="00DF5508"/>
    <w:rsid w:val="00E039EE"/>
    <w:rsid w:val="00E148B9"/>
    <w:rsid w:val="00E167BD"/>
    <w:rsid w:val="00E264EA"/>
    <w:rsid w:val="00E3382B"/>
    <w:rsid w:val="00E51D76"/>
    <w:rsid w:val="00E55B96"/>
    <w:rsid w:val="00E66D71"/>
    <w:rsid w:val="00E73821"/>
    <w:rsid w:val="00E80510"/>
    <w:rsid w:val="00E900B3"/>
    <w:rsid w:val="00E91D72"/>
    <w:rsid w:val="00E92FA3"/>
    <w:rsid w:val="00E93BC1"/>
    <w:rsid w:val="00EA4B7F"/>
    <w:rsid w:val="00EA4FAE"/>
    <w:rsid w:val="00EA56B5"/>
    <w:rsid w:val="00EA5962"/>
    <w:rsid w:val="00EA6E69"/>
    <w:rsid w:val="00EA6F58"/>
    <w:rsid w:val="00EC02FD"/>
    <w:rsid w:val="00EC5F18"/>
    <w:rsid w:val="00EC66E5"/>
    <w:rsid w:val="00EC6AD4"/>
    <w:rsid w:val="00ED09E2"/>
    <w:rsid w:val="00ED2A46"/>
    <w:rsid w:val="00ED55F2"/>
    <w:rsid w:val="00EE3A22"/>
    <w:rsid w:val="00EE5A14"/>
    <w:rsid w:val="00EF1C78"/>
    <w:rsid w:val="00EF71D3"/>
    <w:rsid w:val="00EF7467"/>
    <w:rsid w:val="00F144CD"/>
    <w:rsid w:val="00F155C9"/>
    <w:rsid w:val="00F2267D"/>
    <w:rsid w:val="00F24B97"/>
    <w:rsid w:val="00F256FF"/>
    <w:rsid w:val="00F351CF"/>
    <w:rsid w:val="00F43463"/>
    <w:rsid w:val="00F47140"/>
    <w:rsid w:val="00F628DF"/>
    <w:rsid w:val="00F669EE"/>
    <w:rsid w:val="00F72470"/>
    <w:rsid w:val="00F87D85"/>
    <w:rsid w:val="00F90232"/>
    <w:rsid w:val="00F935D9"/>
    <w:rsid w:val="00F956BC"/>
    <w:rsid w:val="00F96FEC"/>
    <w:rsid w:val="00F9749A"/>
    <w:rsid w:val="00FA1F8C"/>
    <w:rsid w:val="00FA5894"/>
    <w:rsid w:val="00FA7D0F"/>
    <w:rsid w:val="00FC6A6A"/>
    <w:rsid w:val="00FE4E8A"/>
    <w:rsid w:val="00FE7707"/>
    <w:rsid w:val="00FF009C"/>
    <w:rsid w:val="00FF1B66"/>
    <w:rsid w:val="0C08D021"/>
    <w:rsid w:val="12723317"/>
    <w:rsid w:val="23465E56"/>
    <w:rsid w:val="2872055B"/>
    <w:rsid w:val="2C9AC900"/>
    <w:rsid w:val="30A7C69D"/>
    <w:rsid w:val="3F1AEBBF"/>
    <w:rsid w:val="4967B954"/>
    <w:rsid w:val="609D7265"/>
    <w:rsid w:val="6F8754B0"/>
    <w:rsid w:val="7C190FB7"/>
    <w:rsid w:val="7E9C5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44A2"/>
  <w15:chartTrackingRefBased/>
  <w15:docId w15:val="{C68DB746-B10E-462A-AAAF-ABA0F361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B56"/>
    <w:pPr>
      <w:outlineLvl w:val="0"/>
    </w:pPr>
    <w:rPr>
      <w:b/>
      <w:bCs/>
      <w:sz w:val="28"/>
      <w:szCs w:val="28"/>
    </w:rPr>
  </w:style>
  <w:style w:type="paragraph" w:styleId="Heading2">
    <w:name w:val="heading 2"/>
    <w:basedOn w:val="ListParagraph"/>
    <w:next w:val="Normal"/>
    <w:link w:val="Heading2Char"/>
    <w:uiPriority w:val="9"/>
    <w:unhideWhenUsed/>
    <w:qFormat/>
    <w:rsid w:val="00DF4B56"/>
    <w:pPr>
      <w:numPr>
        <w:numId w:val="8"/>
      </w:numPr>
      <w:outlineLvl w:val="1"/>
    </w:pPr>
    <w:rPr>
      <w:b/>
      <w:bCs/>
      <w:i/>
      <w:iCs/>
    </w:rPr>
  </w:style>
  <w:style w:type="paragraph" w:styleId="Heading3">
    <w:name w:val="heading 3"/>
    <w:basedOn w:val="Normal"/>
    <w:next w:val="Normal"/>
    <w:link w:val="Heading3Char"/>
    <w:uiPriority w:val="9"/>
    <w:semiHidden/>
    <w:unhideWhenUsed/>
    <w:qFormat/>
    <w:rsid w:val="00233E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E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E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E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E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E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E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56"/>
    <w:rPr>
      <w:b/>
      <w:bCs/>
      <w:sz w:val="28"/>
      <w:szCs w:val="28"/>
    </w:rPr>
  </w:style>
  <w:style w:type="character" w:customStyle="1" w:styleId="Heading2Char">
    <w:name w:val="Heading 2 Char"/>
    <w:basedOn w:val="DefaultParagraphFont"/>
    <w:link w:val="Heading2"/>
    <w:uiPriority w:val="9"/>
    <w:rsid w:val="00DF4B56"/>
    <w:rPr>
      <w:b/>
      <w:bCs/>
      <w:i/>
      <w:iCs/>
    </w:rPr>
  </w:style>
  <w:style w:type="character" w:customStyle="1" w:styleId="Heading3Char">
    <w:name w:val="Heading 3 Char"/>
    <w:basedOn w:val="DefaultParagraphFont"/>
    <w:link w:val="Heading3"/>
    <w:uiPriority w:val="9"/>
    <w:semiHidden/>
    <w:rsid w:val="00233E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E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E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E69"/>
    <w:rPr>
      <w:rFonts w:eastAsiaTheme="majorEastAsia" w:cstheme="majorBidi"/>
      <w:color w:val="272727" w:themeColor="text1" w:themeTint="D8"/>
    </w:rPr>
  </w:style>
  <w:style w:type="paragraph" w:styleId="Title">
    <w:name w:val="Title"/>
    <w:basedOn w:val="Normal"/>
    <w:next w:val="Normal"/>
    <w:link w:val="TitleChar"/>
    <w:uiPriority w:val="10"/>
    <w:qFormat/>
    <w:rsid w:val="00233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E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E69"/>
    <w:pPr>
      <w:spacing w:before="160"/>
      <w:jc w:val="center"/>
    </w:pPr>
    <w:rPr>
      <w:i/>
      <w:iCs/>
      <w:color w:val="404040" w:themeColor="text1" w:themeTint="BF"/>
    </w:rPr>
  </w:style>
  <w:style w:type="character" w:customStyle="1" w:styleId="QuoteChar">
    <w:name w:val="Quote Char"/>
    <w:basedOn w:val="DefaultParagraphFont"/>
    <w:link w:val="Quote"/>
    <w:uiPriority w:val="29"/>
    <w:rsid w:val="00233E69"/>
    <w:rPr>
      <w:i/>
      <w:iCs/>
      <w:color w:val="404040" w:themeColor="text1" w:themeTint="BF"/>
    </w:rPr>
  </w:style>
  <w:style w:type="paragraph" w:styleId="ListParagraph">
    <w:name w:val="List Paragraph"/>
    <w:basedOn w:val="Normal"/>
    <w:link w:val="ListParagraphChar"/>
    <w:uiPriority w:val="34"/>
    <w:qFormat/>
    <w:rsid w:val="00233E69"/>
    <w:pPr>
      <w:ind w:left="720"/>
      <w:contextualSpacing/>
    </w:pPr>
  </w:style>
  <w:style w:type="character" w:styleId="IntenseEmphasis">
    <w:name w:val="Intense Emphasis"/>
    <w:basedOn w:val="DefaultParagraphFont"/>
    <w:uiPriority w:val="21"/>
    <w:qFormat/>
    <w:rsid w:val="00233E69"/>
    <w:rPr>
      <w:i/>
      <w:iCs/>
      <w:color w:val="0F4761" w:themeColor="accent1" w:themeShade="BF"/>
    </w:rPr>
  </w:style>
  <w:style w:type="paragraph" w:styleId="IntenseQuote">
    <w:name w:val="Intense Quote"/>
    <w:basedOn w:val="Normal"/>
    <w:next w:val="Normal"/>
    <w:link w:val="IntenseQuoteChar"/>
    <w:uiPriority w:val="30"/>
    <w:qFormat/>
    <w:rsid w:val="00233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E69"/>
    <w:rPr>
      <w:i/>
      <w:iCs/>
      <w:color w:val="0F4761" w:themeColor="accent1" w:themeShade="BF"/>
    </w:rPr>
  </w:style>
  <w:style w:type="character" w:styleId="IntenseReference">
    <w:name w:val="Intense Reference"/>
    <w:basedOn w:val="DefaultParagraphFont"/>
    <w:uiPriority w:val="32"/>
    <w:qFormat/>
    <w:rsid w:val="00233E69"/>
    <w:rPr>
      <w:b/>
      <w:bCs/>
      <w:smallCaps/>
      <w:color w:val="0F4761" w:themeColor="accent1" w:themeShade="BF"/>
      <w:spacing w:val="5"/>
    </w:rPr>
  </w:style>
  <w:style w:type="paragraph" w:styleId="Header">
    <w:name w:val="header"/>
    <w:basedOn w:val="Normal"/>
    <w:link w:val="HeaderChar"/>
    <w:uiPriority w:val="99"/>
    <w:unhideWhenUsed/>
    <w:rsid w:val="0023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69"/>
  </w:style>
  <w:style w:type="paragraph" w:styleId="Footer">
    <w:name w:val="footer"/>
    <w:basedOn w:val="Normal"/>
    <w:link w:val="FooterChar"/>
    <w:uiPriority w:val="99"/>
    <w:unhideWhenUsed/>
    <w:rsid w:val="0023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69"/>
  </w:style>
  <w:style w:type="paragraph" w:customStyle="1" w:styleId="Bullet">
    <w:name w:val="Bullet"/>
    <w:basedOn w:val="Normal"/>
    <w:link w:val="BulletChar"/>
    <w:rsid w:val="00D1520B"/>
    <w:pPr>
      <w:numPr>
        <w:numId w:val="4"/>
      </w:numPr>
    </w:pPr>
  </w:style>
  <w:style w:type="character" w:customStyle="1" w:styleId="ListParagraphChar">
    <w:name w:val="List Paragraph Char"/>
    <w:basedOn w:val="DefaultParagraphFont"/>
    <w:link w:val="ListParagraph"/>
    <w:uiPriority w:val="34"/>
    <w:rsid w:val="00D1520B"/>
  </w:style>
  <w:style w:type="character" w:customStyle="1" w:styleId="BulletChar">
    <w:name w:val="Bullet Char"/>
    <w:basedOn w:val="ListParagraphChar"/>
    <w:link w:val="Bullet"/>
    <w:rsid w:val="00D1520B"/>
  </w:style>
  <w:style w:type="paragraph" w:customStyle="1" w:styleId="Dash">
    <w:name w:val="Dash"/>
    <w:basedOn w:val="Normal"/>
    <w:link w:val="DashChar"/>
    <w:rsid w:val="00D1520B"/>
    <w:pPr>
      <w:numPr>
        <w:ilvl w:val="1"/>
        <w:numId w:val="4"/>
      </w:numPr>
    </w:pPr>
  </w:style>
  <w:style w:type="character" w:customStyle="1" w:styleId="DashChar">
    <w:name w:val="Dash Char"/>
    <w:basedOn w:val="ListParagraphChar"/>
    <w:link w:val="Dash"/>
    <w:rsid w:val="00D1520B"/>
  </w:style>
  <w:style w:type="paragraph" w:customStyle="1" w:styleId="DoubleDot">
    <w:name w:val="Double Dot"/>
    <w:basedOn w:val="Normal"/>
    <w:link w:val="DoubleDotChar"/>
    <w:rsid w:val="00D1520B"/>
    <w:pPr>
      <w:numPr>
        <w:ilvl w:val="2"/>
        <w:numId w:val="4"/>
      </w:numPr>
    </w:pPr>
  </w:style>
  <w:style w:type="character" w:customStyle="1" w:styleId="DoubleDotChar">
    <w:name w:val="Double Dot Char"/>
    <w:basedOn w:val="ListParagraphChar"/>
    <w:link w:val="DoubleDot"/>
    <w:rsid w:val="00D1520B"/>
  </w:style>
  <w:style w:type="character" w:styleId="CommentReference">
    <w:name w:val="annotation reference"/>
    <w:basedOn w:val="DefaultParagraphFont"/>
    <w:uiPriority w:val="99"/>
    <w:semiHidden/>
    <w:unhideWhenUsed/>
    <w:rsid w:val="00487D42"/>
    <w:rPr>
      <w:sz w:val="16"/>
      <w:szCs w:val="16"/>
    </w:rPr>
  </w:style>
  <w:style w:type="paragraph" w:styleId="CommentText">
    <w:name w:val="annotation text"/>
    <w:basedOn w:val="Normal"/>
    <w:link w:val="CommentTextChar"/>
    <w:uiPriority w:val="99"/>
    <w:unhideWhenUsed/>
    <w:rsid w:val="00487D42"/>
    <w:pPr>
      <w:spacing w:line="240" w:lineRule="auto"/>
    </w:pPr>
    <w:rPr>
      <w:sz w:val="20"/>
      <w:szCs w:val="20"/>
    </w:rPr>
  </w:style>
  <w:style w:type="character" w:customStyle="1" w:styleId="CommentTextChar">
    <w:name w:val="Comment Text Char"/>
    <w:basedOn w:val="DefaultParagraphFont"/>
    <w:link w:val="CommentText"/>
    <w:uiPriority w:val="99"/>
    <w:rsid w:val="00487D42"/>
    <w:rPr>
      <w:sz w:val="20"/>
      <w:szCs w:val="20"/>
    </w:rPr>
  </w:style>
  <w:style w:type="paragraph" w:styleId="CommentSubject">
    <w:name w:val="annotation subject"/>
    <w:basedOn w:val="CommentText"/>
    <w:next w:val="CommentText"/>
    <w:link w:val="CommentSubjectChar"/>
    <w:uiPriority w:val="99"/>
    <w:semiHidden/>
    <w:unhideWhenUsed/>
    <w:rsid w:val="00487D42"/>
    <w:rPr>
      <w:b/>
      <w:bCs/>
    </w:rPr>
  </w:style>
  <w:style w:type="character" w:customStyle="1" w:styleId="CommentSubjectChar">
    <w:name w:val="Comment Subject Char"/>
    <w:basedOn w:val="CommentTextChar"/>
    <w:link w:val="CommentSubject"/>
    <w:uiPriority w:val="99"/>
    <w:semiHidden/>
    <w:rsid w:val="00487D42"/>
    <w:rPr>
      <w:b/>
      <w:bCs/>
      <w:sz w:val="20"/>
      <w:szCs w:val="20"/>
    </w:rPr>
  </w:style>
  <w:style w:type="paragraph" w:styleId="Revision">
    <w:name w:val="Revision"/>
    <w:hidden/>
    <w:uiPriority w:val="99"/>
    <w:semiHidden/>
    <w:rsid w:val="001B6B8F"/>
    <w:pPr>
      <w:spacing w:after="0" w:line="240" w:lineRule="auto"/>
    </w:pPr>
  </w:style>
  <w:style w:type="paragraph" w:customStyle="1" w:styleId="OutlineNumbered1">
    <w:name w:val="Outline Numbered 1"/>
    <w:basedOn w:val="Normal"/>
    <w:rsid w:val="009D3D39"/>
    <w:pPr>
      <w:numPr>
        <w:numId w:val="14"/>
      </w:numPr>
      <w:spacing w:line="252" w:lineRule="auto"/>
    </w:pPr>
    <w:rPr>
      <w:rFonts w:ascii="Aptos" w:hAnsi="Aptos" w:cs="Aptos"/>
      <w:kern w:val="0"/>
      <w:sz w:val="20"/>
      <w:szCs w:val="20"/>
      <w:lang w:eastAsia="en-AU"/>
      <w14:ligatures w14:val="none"/>
    </w:rPr>
  </w:style>
  <w:style w:type="character" w:customStyle="1" w:styleId="OutlineNumbered2Char">
    <w:name w:val="Outline Numbered 2 Char"/>
    <w:basedOn w:val="DefaultParagraphFont"/>
    <w:link w:val="OutlineNumbered2"/>
    <w:locked/>
    <w:rsid w:val="009D3D39"/>
    <w:rPr>
      <w:rFonts w:ascii="Aptos" w:hAnsi="Aptos"/>
    </w:rPr>
  </w:style>
  <w:style w:type="paragraph" w:customStyle="1" w:styleId="OutlineNumbered2">
    <w:name w:val="Outline Numbered 2"/>
    <w:basedOn w:val="Normal"/>
    <w:link w:val="OutlineNumbered2Char"/>
    <w:rsid w:val="009D3D39"/>
    <w:pPr>
      <w:numPr>
        <w:ilvl w:val="1"/>
        <w:numId w:val="14"/>
      </w:numPr>
      <w:spacing w:line="252" w:lineRule="auto"/>
    </w:pPr>
    <w:rPr>
      <w:rFonts w:ascii="Aptos" w:hAnsi="Aptos"/>
    </w:rPr>
  </w:style>
  <w:style w:type="paragraph" w:customStyle="1" w:styleId="OutlineNumbered3">
    <w:name w:val="Outline Numbered 3"/>
    <w:basedOn w:val="Normal"/>
    <w:rsid w:val="009D3D39"/>
    <w:pPr>
      <w:numPr>
        <w:ilvl w:val="2"/>
        <w:numId w:val="14"/>
      </w:numPr>
      <w:spacing w:line="252"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1AE537BD7A499FD5C3090941C813" ma:contentTypeVersion="18" ma:contentTypeDescription="Create a new document." ma:contentTypeScope="" ma:versionID="b6e8c2547a9622d6d8bf9022333ed7c5">
  <xsd:schema xmlns:xsd="http://www.w3.org/2001/XMLSchema" xmlns:xs="http://www.w3.org/2001/XMLSchema" xmlns:p="http://schemas.microsoft.com/office/2006/metadata/properties" xmlns:ns1="http://schemas.microsoft.com/sharepoint/v3" xmlns:ns2="e2671d4d-4313-4512-9bbc-75f7c2021f4c" xmlns:ns3="896bfdee-3a8d-4513-9be8-a18cef4e9d82" targetNamespace="http://schemas.microsoft.com/office/2006/metadata/properties" ma:root="true" ma:fieldsID="7f3ed2a19cb81634a0b2ca2c60a007a1" ns1:_="" ns2:_="" ns3:_="">
    <xsd:import namespace="http://schemas.microsoft.com/sharepoint/v3"/>
    <xsd:import namespace="e2671d4d-4313-4512-9bbc-75f7c2021f4c"/>
    <xsd:import namespace="896bfdee-3a8d-4513-9be8-a18cef4e9d82"/>
    <xsd:element name="properties">
      <xsd:complexType>
        <xsd:sequence>
          <xsd:element name="documentManagement">
            <xsd:complexType>
              <xsd:all>
                <xsd:element ref="ns2:g18adbda0fca4984a01dd3b2f787b53b" minOccurs="0"/>
                <xsd:element ref="ns2:TaxCatchAll" minOccurs="0"/>
                <xsd:element ref="ns2:g0175659db574fa9bf5ab616e289b1c4" minOccurs="0"/>
                <xsd:element ref="ns2:hbd4ec4021ab4566964178365f1c539b" minOccurs="0"/>
                <xsd:element ref="ns2:ne20b974774248aeb4e1c46c9fe2b8ef" minOccurs="0"/>
                <xsd:element ref="ns1:Comments" minOccurs="0"/>
                <xsd:element ref="ns2:Stratus_ProgrammeRoundNumber" minOccurs="0"/>
                <xsd:element ref="ns2:b57b759d65e4413d9baa873ea22ad81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18adbda0fca4984a01dd3b2f787b53b" ma:index="9" ma:taxonomy="true" ma:internalName="g18adbda0fca4984a01dd3b2f787b53b" ma:taxonomyFieldName="Stratus_DocumentType" ma:displayName="Document Type" ma:fieldId="{018adbda-0fca-4984-a01d-d3b2f787b53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42bd60b-7fa4-4972-94f6-4977680d2821}"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g0175659db574fa9bf5ab616e289b1c4" ma:index="12" nillable="true" ma:taxonomy="true" ma:internalName="g0175659db574fa9bf5ab616e289b1c4" ma:taxonomyFieldName="Stratus_WorkActivity" ma:displayName="Work Activity" ma:fieldId="{00175659-db57-4fa9-bf5a-b616e289b1c4}"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hbd4ec4021ab4566964178365f1c539b" ma:index="14" ma:taxonomy="true" ma:internalName="hbd4ec4021ab4566964178365f1c539b" ma:taxonomyFieldName="Stratus_SecurityClassification" ma:displayName="Security Classification" ma:fieldId="{1bd4ec40-21ab-4566-9641-78365f1c539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e20b974774248aeb4e1c46c9fe2b8ef" ma:index="16" nillable="true" ma:taxonomy="true" ma:internalName="ne20b974774248aeb4e1c46c9fe2b8ef" ma:taxonomyFieldName="Stratus_Year" ma:displayName="Year" ma:fieldId="{7e20b974-7742-48ae-b4e1-c46c9fe2b8e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b57b759d65e4413d9baa873ea22ad81d" ma:index="20" nillable="true" ma:taxonomy="true" ma:internalName="b57b759d65e4413d9baa873ea22ad81d" ma:taxonomyFieldName="Stratus_ASBASSubProgram" ma:displayName="Sub-Program" ma:default="" ma:fieldId="{b57b759d-65e4-413d-9baa-873ea22ad81d}" ma:sspId="b6206a2c-5ee7-4d50-b3ee-2668e744af9d" ma:termSetId="cc81e1d5-9dee-4f8a-ad55-be8ba9be5f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bfdee-3a8d-4513-9be8-a18cef4e9d8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71d4d-4313-4512-9bbc-75f7c2021f4c">
      <Value>69</Value>
      <Value>12</Value>
      <Value>46</Value>
      <Value>4</Value>
      <Value>14</Value>
    </TaxCatchAll>
    <g0175659db574fa9bf5ab616e289b1c4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0175659db574fa9bf5ab616e289b1c4>
    <Stratus_ProgrammeRoundNumber xmlns="e2671d4d-4313-4512-9bbc-75f7c2021f4c">3</Stratus_ProgrammeRoundNumber>
    <b57b759d65e4413d9baa873ea22ad81d xmlns="e2671d4d-4313-4512-9bbc-75f7c2021f4c">
      <Terms xmlns="http://schemas.microsoft.com/office/infopath/2007/PartnerControls">
        <TermInfo xmlns="http://schemas.microsoft.com/office/infopath/2007/PartnerControls">
          <TermName xmlns="http://schemas.microsoft.com/office/infopath/2007/PartnerControls">Digital Solutions</TermName>
          <TermId xmlns="http://schemas.microsoft.com/office/infopath/2007/PartnerControls">7bc99e7c-2878-4077-9715-c4900e041da0</TermId>
        </TermInfo>
      </Terms>
    </b57b759d65e4413d9baa873ea22ad81d>
    <ne20b974774248aeb4e1c46c9fe2b8ef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ne20b974774248aeb4e1c46c9fe2b8ef>
    <g18adbda0fca4984a01dd3b2f787b53b xmlns="e2671d4d-4313-4512-9bbc-75f7c2021f4c">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g18adbda0fca4984a01dd3b2f787b53b>
    <hbd4ec4021ab4566964178365f1c539b xmlns="e2671d4d-4313-4512-9bbc-75f7c2021f4c">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92ecd0c5-78b3-45d0-8fcd-907c8033822d</TermId>
        </TermInfo>
      </Terms>
    </hbd4ec4021ab4566964178365f1c539b>
    <Comments xmlns="http://schemas.microsoft.com/sharepoint/v3" xsi:nil="true"/>
  </documentManagement>
</p:properties>
</file>

<file path=customXml/itemProps1.xml><?xml version="1.0" encoding="utf-8"?>
<ds:datastoreItem xmlns:ds="http://schemas.openxmlformats.org/officeDocument/2006/customXml" ds:itemID="{2FB0C05E-EF81-444F-80FF-62C7156CF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96bfdee-3a8d-4513-9be8-a18cef4e9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AB340-3682-47FB-BE35-61A654362CE1}">
  <ds:schemaRefs>
    <ds:schemaRef ds:uri="http://schemas.microsoft.com/sharepoint/v3/contenttype/forms"/>
  </ds:schemaRefs>
</ds:datastoreItem>
</file>

<file path=customXml/itemProps3.xml><?xml version="1.0" encoding="utf-8"?>
<ds:datastoreItem xmlns:ds="http://schemas.openxmlformats.org/officeDocument/2006/customXml" ds:itemID="{F876BA31-46AD-434D-972B-91A82AAB2535}">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96bfdee-3a8d-4513-9be8-a18cef4e9d82"/>
    <ds:schemaRef ds:uri="e2671d4d-4313-4512-9bbc-75f7c2021f4c"/>
    <ds:schemaRef ds:uri="http://schemas.microsoft.com/sharepoint/v3"/>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f10da465-9e7b-430b-a7f3-49eb1f23490e}"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4781</Characters>
  <DocSecurity>0</DocSecurity>
  <Lines>90</Lines>
  <Paragraphs>41</Paragraphs>
  <ScaleCrop>false</ScaleCrop>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2025-09-02T02:51:00Z</cp:lastPrinted>
  <dcterms:created xsi:type="dcterms:W3CDTF">2025-09-02T02:50:00Z</dcterms:created>
  <dcterms:modified xsi:type="dcterms:W3CDTF">2025-09-02T02:52:00Z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2b9a838c,2c94e186,1f88d446</vt:lpwstr>
  </property>
  <property fmtid="{D5CDD505-2E9C-101B-9397-08002B2CF9AE}" pid="3" name="ClassificationContentMarkingHeaderFontProps">
    <vt:lpwstr>#c00000,12,ARIAL</vt:lpwstr>
  </property>
  <property fmtid="{D5CDD505-2E9C-101B-9397-08002B2CF9AE}" pid="4" name="ClassificationContentMarkingHeaderText">
    <vt:lpwstr>OFFICIAL: Sensitive</vt:lpwstr>
  </property>
  <property fmtid="{D5CDD505-2E9C-101B-9397-08002B2CF9AE}" pid="5" name="ClassificationContentMarkingFooterShapeIds">
    <vt:lpwstr>4309d8d1,71dafdda,51b75219</vt:lpwstr>
  </property>
  <property fmtid="{D5CDD505-2E9C-101B-9397-08002B2CF9AE}" pid="6" name="ClassificationContentMarkingFooterFontProps">
    <vt:lpwstr>#c00000,12,ARIAL</vt:lpwstr>
  </property>
  <property fmtid="{D5CDD505-2E9C-101B-9397-08002B2CF9AE}" pid="7" name="ClassificationContentMarkingFooterText">
    <vt:lpwstr>OFFICIAL: Sensitive</vt:lpwstr>
  </property>
  <property fmtid="{D5CDD505-2E9C-101B-9397-08002B2CF9AE}" pid="8" name="MSIP_Label_ced219fb-5734-444b-b5bb-b806c6ffe718_Enabled">
    <vt:lpwstr>true</vt:lpwstr>
  </property>
  <property fmtid="{D5CDD505-2E9C-101B-9397-08002B2CF9AE}" pid="9" name="MSIP_Label_ced219fb-5734-444b-b5bb-b806c6ffe718_SetDate">
    <vt:lpwstr>2025-08-01T01:28:16Z</vt:lpwstr>
  </property>
  <property fmtid="{D5CDD505-2E9C-101B-9397-08002B2CF9AE}" pid="10" name="MSIP_Label_ced219fb-5734-444b-b5bb-b806c6ffe718_Method">
    <vt:lpwstr>Privileged</vt:lpwstr>
  </property>
  <property fmtid="{D5CDD505-2E9C-101B-9397-08002B2CF9AE}" pid="11" name="MSIP_Label_ced219fb-5734-444b-b5bb-b806c6ffe718_Name">
    <vt:lpwstr>OS</vt:lpwstr>
  </property>
  <property fmtid="{D5CDD505-2E9C-101B-9397-08002B2CF9AE}" pid="12" name="MSIP_Label_ced219fb-5734-444b-b5bb-b806c6ffe718_SiteId">
    <vt:lpwstr>214f1646-2021-47cc-8397-e3d3a7ba7d9d</vt:lpwstr>
  </property>
  <property fmtid="{D5CDD505-2E9C-101B-9397-08002B2CF9AE}" pid="13" name="MSIP_Label_ced219fb-5734-444b-b5bb-b806c6ffe718_ActionId">
    <vt:lpwstr>16869ce4-4310-4c3a-ab1b-5b2bd678bbb4</vt:lpwstr>
  </property>
  <property fmtid="{D5CDD505-2E9C-101B-9397-08002B2CF9AE}" pid="14" name="MSIP_Label_ced219fb-5734-444b-b5bb-b806c6ffe718_ContentBits">
    <vt:lpwstr>3</vt:lpwstr>
  </property>
  <property fmtid="{D5CDD505-2E9C-101B-9397-08002B2CF9AE}" pid="15" name="MSIP_Label_ced219fb-5734-444b-b5bb-b806c6ffe718_Tag">
    <vt:lpwstr>10, 0, 1, 1</vt:lpwstr>
  </property>
  <property fmtid="{D5CDD505-2E9C-101B-9397-08002B2CF9AE}" pid="16" name="ContentTypeId">
    <vt:lpwstr>0x010100B7081AE537BD7A499FD5C3090941C813</vt:lpwstr>
  </property>
  <property fmtid="{D5CDD505-2E9C-101B-9397-08002B2CF9AE}" pid="17" name="eTheme">
    <vt:lpwstr>1;#Small Business|e2fd7e3f-7fa9-4ef9-99b7-00b2449db72e</vt:lpwstr>
  </property>
  <property fmtid="{D5CDD505-2E9C-101B-9397-08002B2CF9AE}" pid="18" name="_dlc_DocIdItemGuid">
    <vt:lpwstr>d93462bf-2a2d-4aeb-8020-784f122723c9</vt:lpwstr>
  </property>
  <property fmtid="{D5CDD505-2E9C-101B-9397-08002B2CF9AE}" pid="19" name="TSYStatus">
    <vt:lpwstr/>
  </property>
  <property fmtid="{D5CDD505-2E9C-101B-9397-08002B2CF9AE}" pid="20" name="MediaServiceImageTags">
    <vt:lpwstr/>
  </property>
  <property fmtid="{D5CDD505-2E9C-101B-9397-08002B2CF9AE}" pid="21" name="eDocumentType">
    <vt:lpwstr>5;#Grant agreement|a5870269-03d6-42a2-9308-c45434ce3c52</vt:lpwstr>
  </property>
  <property fmtid="{D5CDD505-2E9C-101B-9397-08002B2CF9AE}" pid="22" name="eTopic">
    <vt:lpwstr>90;#Digital Solutions - ASBAS|f5c6622b-d0e4-4853-8353-77219bc94341</vt:lpwstr>
  </property>
  <property fmtid="{D5CDD505-2E9C-101B-9397-08002B2CF9AE}" pid="23" name="eActivity">
    <vt:lpwstr>3;#Contract management|125cb213-63b7-4f30-83b9-39e5ff22efc1</vt:lpwstr>
  </property>
  <property fmtid="{D5CDD505-2E9C-101B-9397-08002B2CF9AE}" pid="24" name="Stratus_WorkActivity">
    <vt:lpwstr>14;#Programme Management|971f31a3-7111-400f-9377-18d4370a5c67</vt:lpwstr>
  </property>
  <property fmtid="{D5CDD505-2E9C-101B-9397-08002B2CF9AE}" pid="25" name="Stratus_ASBASSubProgram">
    <vt:lpwstr>4;#Digital Solutions|7bc99e7c-2878-4077-9715-c4900e041da0</vt:lpwstr>
  </property>
  <property fmtid="{D5CDD505-2E9C-101B-9397-08002B2CF9AE}" pid="26" name="Stratus_DocumentType">
    <vt:lpwstr>46;#Agreement|7f9f7c50-4a8d-4252-9c09-474f3e73ca31</vt:lpwstr>
  </property>
  <property fmtid="{D5CDD505-2E9C-101B-9397-08002B2CF9AE}" pid="27" name="Stratus_Year">
    <vt:lpwstr>69;#2025-26|d1010ae7-7ca6-4e45-aeac-40bbddd405e2</vt:lpwstr>
  </property>
  <property fmtid="{D5CDD505-2E9C-101B-9397-08002B2CF9AE}" pid="28" name="Stratus_SecurityClassification">
    <vt:lpwstr>12;#OFFICIAL:Sensitive|92ecd0c5-78b3-45d0-8fcd-907c8033822d</vt:lpwstr>
  </property>
</Properties>
</file>