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818" w14:textId="18BCE9ED" w:rsidR="00AB59E5" w:rsidRDefault="00137C08" w:rsidP="00AB59E5">
      <w:pPr>
        <w:pStyle w:val="Heading1"/>
        <w:spacing w:after="240"/>
      </w:pPr>
      <w:r>
        <w:t>Consortia</w:t>
      </w:r>
      <w:r w:rsidR="00891B06">
        <w:t xml:space="preserve"> </w:t>
      </w:r>
      <w:r w:rsidR="00080FEB">
        <w:t>P</w:t>
      </w:r>
      <w:r w:rsidR="00891B06">
        <w:t xml:space="preserve">artner Letter of Support </w:t>
      </w:r>
    </w:p>
    <w:p w14:paraId="7F388C6A" w14:textId="2D334EFE" w:rsidR="00AB59E5" w:rsidRDefault="00AB59E5">
      <w:pPr>
        <w:spacing w:before="0" w:after="200"/>
      </w:pPr>
      <w:r>
        <w:t xml:space="preserve">You may use the following page as a template letter to confirm </w:t>
      </w:r>
      <w:r w:rsidR="00137C08">
        <w:t>consortia</w:t>
      </w:r>
      <w:r w:rsidR="00891B06">
        <w:t xml:space="preserve"> partner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5FFE34CB" w:rsidR="00AB59E5" w:rsidRDefault="000B3A3C">
      <w:pPr>
        <w:spacing w:before="0" w:after="200"/>
      </w:pPr>
      <w:r>
        <w:t xml:space="preserve">The </w:t>
      </w:r>
      <w:r w:rsidR="00AB59E5">
        <w:t xml:space="preserve">letter </w:t>
      </w:r>
      <w:r>
        <w:t xml:space="preserve">of support must be provided on the partner’s </w:t>
      </w:r>
      <w:r w:rsidR="00AB59E5">
        <w:t xml:space="preserve">letterhead. 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7D56D97D" w14:textId="77777777" w:rsidR="006A41A8" w:rsidRDefault="006A41A8" w:rsidP="00937088">
      <w:pPr>
        <w:pStyle w:val="NoSpacing"/>
        <w:rPr>
          <w:rFonts w:eastAsiaTheme="minorEastAsia"/>
          <w:noProof/>
          <w:color w:val="000000"/>
          <w:lang w:eastAsia="en-AU"/>
        </w:rPr>
      </w:pPr>
      <w:r>
        <w:rPr>
          <w:rFonts w:eastAsiaTheme="minorEastAsia"/>
          <w:noProof/>
          <w:color w:val="000000"/>
          <w:lang w:eastAsia="en-AU"/>
        </w:rPr>
        <w:lastRenderedPageBreak/>
        <w:t xml:space="preserve">Business Grants Hub and Integrity Division </w:t>
      </w:r>
    </w:p>
    <w:p w14:paraId="1BFC33DE" w14:textId="74F5309C" w:rsidR="00937088" w:rsidRPr="00305CEE" w:rsidRDefault="00E54EBB" w:rsidP="00937088">
      <w:pPr>
        <w:pStyle w:val="NoSpacing"/>
      </w:pPr>
      <w:r w:rsidRPr="00305CEE">
        <w:t>Department of Industry, Science, and Resources</w:t>
      </w:r>
    </w:p>
    <w:p w14:paraId="6E788F2C" w14:textId="4E7FE482" w:rsidR="008E4284" w:rsidRPr="00305CEE" w:rsidRDefault="00F07F7D" w:rsidP="00937088">
      <w:pPr>
        <w:pStyle w:val="NoSpacing"/>
      </w:pPr>
      <w:r w:rsidRPr="00305CEE"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 w:rsidRPr="00305CEE">
        <w:t>Canberra ACT 2601</w:t>
      </w:r>
    </w:p>
    <w:p w14:paraId="33F528FE" w14:textId="6FD0E03E" w:rsidR="00CF7E84" w:rsidRPr="002E05FB" w:rsidRDefault="00CF7E84" w:rsidP="003B6416">
      <w:pPr>
        <w:spacing w:before="360"/>
        <w:rPr>
          <w:sz w:val="18"/>
          <w:szCs w:val="18"/>
        </w:rPr>
      </w:pPr>
      <w:r w:rsidRPr="002E05FB">
        <w:rPr>
          <w:sz w:val="18"/>
          <w:szCs w:val="18"/>
        </w:rPr>
        <w:t>To the Program Manager</w:t>
      </w:r>
    </w:p>
    <w:p w14:paraId="56CED7A9" w14:textId="502BF660" w:rsidR="003F7D5A" w:rsidRPr="002E05FB" w:rsidRDefault="002B794C" w:rsidP="003B6416">
      <w:pPr>
        <w:pStyle w:val="Heading1"/>
        <w:spacing w:before="240"/>
        <w:rPr>
          <w:sz w:val="18"/>
          <w:szCs w:val="18"/>
        </w:rPr>
      </w:pPr>
      <w:r w:rsidRPr="002E05FB">
        <w:rPr>
          <w:rFonts w:ascii="Arial" w:eastAsia="Arial" w:hAnsi="Arial"/>
          <w:color w:val="000000"/>
          <w:sz w:val="18"/>
          <w:szCs w:val="18"/>
        </w:rPr>
        <w:t xml:space="preserve">AI Adopt </w:t>
      </w:r>
      <w:r w:rsidR="006F0547">
        <w:rPr>
          <w:rFonts w:ascii="Arial" w:eastAsia="Arial" w:hAnsi="Arial"/>
          <w:color w:val="000000"/>
          <w:sz w:val="18"/>
          <w:szCs w:val="18"/>
        </w:rPr>
        <w:t>Program</w:t>
      </w:r>
      <w:r w:rsidR="00EE54B0" w:rsidRPr="002E05FB">
        <w:rPr>
          <w:sz w:val="18"/>
          <w:szCs w:val="18"/>
        </w:rPr>
        <w:t>– Letter of Support</w:t>
      </w:r>
    </w:p>
    <w:p w14:paraId="2492CE00" w14:textId="19EB13EB" w:rsidR="00573D98" w:rsidRPr="002E05FB" w:rsidRDefault="00CF7E84" w:rsidP="00CF7E84">
      <w:pPr>
        <w:rPr>
          <w:sz w:val="18"/>
          <w:szCs w:val="18"/>
        </w:rPr>
      </w:pPr>
      <w:r w:rsidRPr="002E05FB">
        <w:rPr>
          <w:sz w:val="18"/>
          <w:szCs w:val="18"/>
        </w:rPr>
        <w:t xml:space="preserve">This letter </w:t>
      </w:r>
      <w:r w:rsidR="00B353A3" w:rsidRPr="002E05FB">
        <w:rPr>
          <w:sz w:val="18"/>
          <w:szCs w:val="18"/>
        </w:rPr>
        <w:t xml:space="preserve">confirms </w:t>
      </w:r>
      <w:r w:rsidR="00EE54B0" w:rsidRPr="002E05FB">
        <w:rPr>
          <w:sz w:val="18"/>
          <w:szCs w:val="18"/>
        </w:rPr>
        <w:t>our</w:t>
      </w:r>
      <w:r w:rsidR="00B353A3" w:rsidRPr="002E05FB">
        <w:rPr>
          <w:sz w:val="18"/>
          <w:szCs w:val="18"/>
        </w:rPr>
        <w:t xml:space="preserve"> support </w:t>
      </w:r>
      <w:r w:rsidRPr="002E05FB">
        <w:rPr>
          <w:sz w:val="18"/>
          <w:szCs w:val="18"/>
        </w:rPr>
        <w:t xml:space="preserve">for the </w:t>
      </w:r>
      <w:r w:rsidR="002B794C" w:rsidRPr="002E05FB">
        <w:rPr>
          <w:rFonts w:ascii="Arial" w:eastAsia="Arial" w:hAnsi="Arial"/>
          <w:color w:val="000000"/>
          <w:sz w:val="18"/>
          <w:szCs w:val="18"/>
        </w:rPr>
        <w:t xml:space="preserve">AI Adopt </w:t>
      </w:r>
      <w:r w:rsidR="006F0547">
        <w:rPr>
          <w:rFonts w:ascii="Arial" w:eastAsia="Arial" w:hAnsi="Arial"/>
          <w:color w:val="000000"/>
          <w:sz w:val="18"/>
          <w:szCs w:val="18"/>
        </w:rPr>
        <w:t xml:space="preserve">Program </w:t>
      </w:r>
      <w:r w:rsidRPr="002E05FB">
        <w:rPr>
          <w:sz w:val="18"/>
          <w:szCs w:val="18"/>
        </w:rPr>
        <w:t xml:space="preserve">project </w:t>
      </w:r>
      <w:r w:rsidR="00573D98" w:rsidRPr="002E05FB">
        <w:rPr>
          <w:sz w:val="18"/>
          <w:szCs w:val="18"/>
        </w:rPr>
        <w:t>o</w:t>
      </w:r>
      <w:r w:rsidR="00771563" w:rsidRPr="002E05FB">
        <w:rPr>
          <w:sz w:val="18"/>
          <w:szCs w:val="18"/>
        </w:rPr>
        <w:t xml:space="preserve">utlined </w:t>
      </w:r>
      <w:r w:rsidR="00EE54B0" w:rsidRPr="002E05FB">
        <w:rPr>
          <w:sz w:val="18"/>
          <w:szCs w:val="18"/>
        </w:rPr>
        <w:t>below</w:t>
      </w:r>
      <w:r w:rsidR="00771563" w:rsidRPr="002E05FB">
        <w:rPr>
          <w:sz w:val="18"/>
          <w:szCs w:val="18"/>
        </w:rPr>
        <w:t>:</w:t>
      </w:r>
    </w:p>
    <w:tbl>
      <w:tblPr>
        <w:tblW w:w="900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55E894A9" w:rsidR="00771563" w:rsidRPr="002E05FB" w:rsidRDefault="00771563" w:rsidP="00E40B1D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 xml:space="preserve">Applicant </w:t>
            </w:r>
            <w:r w:rsidR="00891B06" w:rsidRPr="002E05FB">
              <w:rPr>
                <w:sz w:val="18"/>
                <w:szCs w:val="18"/>
              </w:rPr>
              <w:t xml:space="preserve">(lead </w:t>
            </w:r>
            <w:r w:rsidRPr="002E05FB">
              <w:rPr>
                <w:sz w:val="18"/>
                <w:szCs w:val="18"/>
              </w:rPr>
              <w:t>organisation name</w:t>
            </w:r>
            <w:r w:rsidR="00891B06" w:rsidRPr="002E05FB">
              <w:rPr>
                <w:sz w:val="18"/>
                <w:szCs w:val="18"/>
              </w:rPr>
              <w:t>)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10D0F372" w:rsidR="00771563" w:rsidRPr="002E05FB" w:rsidRDefault="00771563" w:rsidP="00E40B1D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 xml:space="preserve">Application </w:t>
            </w:r>
            <w:r w:rsidR="00D71C35" w:rsidRPr="002E05FB">
              <w:rPr>
                <w:sz w:val="18"/>
                <w:szCs w:val="18"/>
              </w:rPr>
              <w:t>ID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512E687F" w:rsidR="00EB54DF" w:rsidRPr="002E05FB" w:rsidRDefault="00EB54DF" w:rsidP="00E40B1D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 xml:space="preserve">Project </w:t>
            </w:r>
            <w:r w:rsidR="00D71C35" w:rsidRPr="002E05FB">
              <w:rPr>
                <w:sz w:val="18"/>
                <w:szCs w:val="18"/>
              </w:rPr>
              <w:t>title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  <w:tr w:rsidR="00891B06" w:rsidRPr="00463DE1" w14:paraId="57455524" w14:textId="77777777" w:rsidTr="003B6416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59AE628" w14:textId="3C8AAE66" w:rsidR="00891B06" w:rsidRPr="002E05FB" w:rsidRDefault="00137C08" w:rsidP="00E40B1D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sz w:val="18"/>
                <w:szCs w:val="18"/>
              </w:rPr>
              <w:t>consortia</w:t>
            </w:r>
            <w:r w:rsidR="00D71C35" w:rsidRPr="002E05FB">
              <w:rPr>
                <w:sz w:val="18"/>
                <w:szCs w:val="18"/>
              </w:rPr>
              <w:t xml:space="preserve"> partner details (organisation name)</w:t>
            </w:r>
          </w:p>
        </w:tc>
        <w:tc>
          <w:tcPr>
            <w:tcW w:w="5888" w:type="dxa"/>
          </w:tcPr>
          <w:p w14:paraId="627C57E8" w14:textId="77777777" w:rsidR="00891B06" w:rsidRPr="002F2349" w:rsidRDefault="00891B06" w:rsidP="00E40B1D">
            <w:pPr>
              <w:pStyle w:val="Normaltable"/>
            </w:pPr>
          </w:p>
        </w:tc>
      </w:tr>
      <w:tr w:rsidR="003B6416" w:rsidRPr="00463DE1" w14:paraId="7136F622" w14:textId="77777777" w:rsidTr="003D0526">
        <w:trPr>
          <w:cantSplit/>
          <w:trHeight w:val="340"/>
        </w:trPr>
        <w:tc>
          <w:tcPr>
            <w:tcW w:w="9004" w:type="dxa"/>
            <w:gridSpan w:val="2"/>
            <w:shd w:val="clear" w:color="auto" w:fill="D9D9D9" w:themeFill="background1" w:themeFillShade="D9"/>
          </w:tcPr>
          <w:p w14:paraId="5A93BFEE" w14:textId="44C7ACCD" w:rsidR="003B6416" w:rsidRPr="002E05FB" w:rsidRDefault="003B6416" w:rsidP="00E40B1D">
            <w:pPr>
              <w:pStyle w:val="Normaltable"/>
              <w:rPr>
                <w:sz w:val="18"/>
                <w:szCs w:val="18"/>
              </w:rPr>
            </w:pPr>
            <w:r w:rsidRPr="002E05FB">
              <w:rPr>
                <w:rFonts w:eastAsia="Arial"/>
                <w:color w:val="000000"/>
                <w:sz w:val="18"/>
                <w:szCs w:val="18"/>
              </w:rPr>
              <w:t>This organisation will work with all other consortia partners in the group to successfully complete the project</w:t>
            </w:r>
          </w:p>
        </w:tc>
      </w:tr>
    </w:tbl>
    <w:p w14:paraId="3D65953B" w14:textId="5E7EC8AE" w:rsidR="00EE54B0" w:rsidRPr="002E05FB" w:rsidRDefault="00EE54B0" w:rsidP="00137C08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Following is a brief overview of how we will work with the lead organisation and all other </w:t>
      </w:r>
      <w:r w:rsidR="002B794C" w:rsidRPr="002E05FB">
        <w:rPr>
          <w:sz w:val="18"/>
          <w:szCs w:val="18"/>
        </w:rPr>
        <w:t>consortia</w:t>
      </w:r>
      <w:r w:rsidRPr="002E05FB">
        <w:rPr>
          <w:sz w:val="18"/>
          <w:szCs w:val="18"/>
        </w:rPr>
        <w:t xml:space="preserve"> partners in the group to successfully complete the project: </w:t>
      </w:r>
    </w:p>
    <w:p w14:paraId="0774EAF4" w14:textId="1E1B71B6" w:rsidR="00EE54B0" w:rsidRPr="002E05FB" w:rsidRDefault="00EE54B0" w:rsidP="00EE54B0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>[</w:t>
      </w:r>
      <w:r w:rsidRPr="002E05FB">
        <w:rPr>
          <w:rFonts w:ascii="Arial" w:eastAsia="Arial" w:hAnsi="Arial"/>
          <w:i/>
          <w:color w:val="000000"/>
          <w:sz w:val="18"/>
          <w:szCs w:val="18"/>
        </w:rPr>
        <w:t>insert brief details of key eligible activities your organisation will undertake on the project]</w:t>
      </w:r>
      <w:r w:rsidRPr="002E05FB">
        <w:rPr>
          <w:sz w:val="18"/>
          <w:szCs w:val="18"/>
        </w:rPr>
        <w:t xml:space="preserve"> </w:t>
      </w:r>
    </w:p>
    <w:p w14:paraId="103FE8E3" w14:textId="77777777" w:rsidR="00AA5788" w:rsidRPr="002E05FB" w:rsidRDefault="00EE54B0" w:rsidP="00137C08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Following is an outline of the relevant experience and/or expertise we will bring to the group: </w:t>
      </w:r>
      <w:r w:rsidR="00AA5788" w:rsidRPr="002E05FB">
        <w:rPr>
          <w:sz w:val="18"/>
          <w:szCs w:val="18"/>
        </w:rPr>
        <w:t xml:space="preserve"> </w:t>
      </w:r>
    </w:p>
    <w:p w14:paraId="0C88CAFD" w14:textId="31471D68" w:rsidR="00EE54B0" w:rsidRPr="002E05FB" w:rsidRDefault="00EE54B0" w:rsidP="00AA5788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[insert details] </w:t>
      </w:r>
    </w:p>
    <w:p w14:paraId="765EF1FA" w14:textId="77777777" w:rsidR="00EE54B0" w:rsidRPr="002E05FB" w:rsidRDefault="00EE54B0" w:rsidP="00137C08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 xml:space="preserve">The roles/responsibilities we will undertake, and the resources we will contribute (if any) are: </w:t>
      </w:r>
    </w:p>
    <w:p w14:paraId="1EA5BC05" w14:textId="77777777" w:rsidR="00EE54B0" w:rsidRPr="002E05FB" w:rsidRDefault="00EE54B0" w:rsidP="00EE54B0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2E05FB">
        <w:rPr>
          <w:sz w:val="18"/>
          <w:szCs w:val="18"/>
        </w:rPr>
        <w:t>[</w:t>
      </w:r>
      <w:r w:rsidRPr="002E05FB">
        <w:rPr>
          <w:rFonts w:ascii="Arial" w:eastAsia="Arial" w:hAnsi="Arial"/>
          <w:i/>
          <w:color w:val="000000"/>
          <w:sz w:val="18"/>
          <w:szCs w:val="18"/>
        </w:rPr>
        <w:t>insert details of your organisation’s roles/responsibilities and what resources (if any) it will contribute]</w:t>
      </w:r>
      <w:r w:rsidRPr="002E05FB">
        <w:rPr>
          <w:sz w:val="18"/>
          <w:szCs w:val="18"/>
        </w:rPr>
        <w:t xml:space="preserve"> </w:t>
      </w:r>
    </w:p>
    <w:p w14:paraId="45692ADD" w14:textId="77777777" w:rsidR="00232537" w:rsidRPr="002E05FB" w:rsidRDefault="00232537" w:rsidP="00232537">
      <w:p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>Details of Intellectual Property (IP) arrangements</w:t>
      </w:r>
    </w:p>
    <w:p w14:paraId="6E9E48A9" w14:textId="77777777" w:rsidR="00232537" w:rsidRPr="002E05FB" w:rsidRDefault="00232537" w:rsidP="00232537">
      <w:pPr>
        <w:pStyle w:val="ListParagraph"/>
        <w:numPr>
          <w:ilvl w:val="0"/>
          <w:numId w:val="14"/>
        </w:numPr>
        <w:spacing w:before="245" w:line="264" w:lineRule="exact"/>
        <w:ind w:right="72"/>
        <w:textAlignment w:val="baseline"/>
        <w:rPr>
          <w:sz w:val="18"/>
          <w:szCs w:val="18"/>
        </w:rPr>
      </w:pPr>
      <w:r w:rsidRPr="002E05FB">
        <w:rPr>
          <w:i/>
          <w:iCs/>
          <w:sz w:val="18"/>
          <w:szCs w:val="18"/>
        </w:rPr>
        <w:t>[inset details of any IP arrangements between you and the consortia partners</w:t>
      </w:r>
      <w:r w:rsidRPr="002E05FB">
        <w:rPr>
          <w:sz w:val="18"/>
          <w:szCs w:val="18"/>
        </w:rPr>
        <w:t>]</w:t>
      </w:r>
    </w:p>
    <w:p w14:paraId="43A8B321" w14:textId="0201CBBB" w:rsidR="00EE54B0" w:rsidRPr="002E05FB" w:rsidRDefault="00EE54B0" w:rsidP="00A65672">
      <w:pPr>
        <w:spacing w:before="245" w:line="0" w:lineRule="atLeast"/>
        <w:ind w:left="60" w:right="72"/>
        <w:textAlignment w:val="baseline"/>
        <w:rPr>
          <w:sz w:val="18"/>
          <w:szCs w:val="18"/>
        </w:rPr>
      </w:pPr>
      <w:r w:rsidRPr="002E05FB">
        <w:rPr>
          <w:sz w:val="18"/>
          <w:szCs w:val="18"/>
        </w:rPr>
        <w:t>The nominated management level contact officer for this project is:</w:t>
      </w:r>
    </w:p>
    <w:p w14:paraId="668C8D5D" w14:textId="1D61097F" w:rsidR="00A65672" w:rsidRPr="002E05FB" w:rsidRDefault="00137C08" w:rsidP="00D812E9">
      <w:pPr>
        <w:numPr>
          <w:ilvl w:val="0"/>
          <w:numId w:val="11"/>
        </w:numPr>
        <w:tabs>
          <w:tab w:val="left" w:pos="720"/>
        </w:tabs>
        <w:spacing w:before="302" w:after="480" w:line="0" w:lineRule="atLeast"/>
        <w:ind w:left="720" w:hanging="288"/>
        <w:textAlignment w:val="baseline"/>
        <w:rPr>
          <w:rFonts w:ascii="Arial" w:eastAsia="Arial" w:hAnsi="Arial"/>
          <w:i/>
          <w:color w:val="000000"/>
          <w:sz w:val="18"/>
          <w:szCs w:val="18"/>
        </w:rPr>
      </w:pPr>
      <w:r w:rsidRPr="002E05FB">
        <w:rPr>
          <w:rFonts w:ascii="Arial" w:eastAsia="Arial" w:hAnsi="Arial"/>
          <w:i/>
          <w:color w:val="000000"/>
          <w:sz w:val="18"/>
          <w:szCs w:val="18"/>
        </w:rPr>
        <w:t>[Insert details]</w:t>
      </w:r>
    </w:p>
    <w:p w14:paraId="2EAC6A7B" w14:textId="6318B67B" w:rsidR="00771563" w:rsidRDefault="00771563" w:rsidP="003B6416">
      <w:pPr>
        <w:pStyle w:val="Normalsignature"/>
        <w:tabs>
          <w:tab w:val="clear" w:pos="3969"/>
          <w:tab w:val="right" w:leader="dot" w:pos="5529"/>
        </w:tabs>
        <w:spacing w:before="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2E05FB"/>
    <w:sectPr w:rsidR="00CF7E84" w:rsidSect="00080FEB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0ED064E9"/>
    <w:multiLevelType w:val="multilevel"/>
    <w:tmpl w:val="D20CCA6C"/>
    <w:lvl w:ilvl="0">
      <w:numFmt w:val="bullet"/>
      <w:lvlText w:val=""/>
      <w:lvlJc w:val="left"/>
      <w:pPr>
        <w:ind w:left="289" w:firstLine="0"/>
      </w:pPr>
      <w:rPr>
        <w:rFonts w:ascii="Symbol" w:hAnsi="Symbol" w:hint="default"/>
        <w:i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  <w:pPr>
        <w:ind w:left="289" w:firstLine="0"/>
      </w:pPr>
      <w:rPr>
        <w:rFonts w:hint="default"/>
      </w:rPr>
    </w:lvl>
    <w:lvl w:ilvl="2">
      <w:numFmt w:val="decimal"/>
      <w:lvlText w:val=""/>
      <w:lvlJc w:val="left"/>
      <w:pPr>
        <w:ind w:left="289" w:firstLine="0"/>
      </w:pPr>
      <w:rPr>
        <w:rFonts w:hint="default"/>
      </w:rPr>
    </w:lvl>
    <w:lvl w:ilvl="3">
      <w:numFmt w:val="decimal"/>
      <w:lvlText w:val=""/>
      <w:lvlJc w:val="left"/>
      <w:pPr>
        <w:ind w:left="289" w:firstLine="0"/>
      </w:pPr>
      <w:rPr>
        <w:rFonts w:hint="default"/>
      </w:rPr>
    </w:lvl>
    <w:lvl w:ilvl="4">
      <w:numFmt w:val="decimal"/>
      <w:lvlText w:val=""/>
      <w:lvlJc w:val="left"/>
      <w:pPr>
        <w:ind w:left="289" w:firstLine="0"/>
      </w:pPr>
      <w:rPr>
        <w:rFonts w:hint="default"/>
      </w:rPr>
    </w:lvl>
    <w:lvl w:ilvl="5">
      <w:numFmt w:val="decimal"/>
      <w:lvlText w:val=""/>
      <w:lvlJc w:val="left"/>
      <w:pPr>
        <w:ind w:left="289" w:firstLine="0"/>
      </w:pPr>
      <w:rPr>
        <w:rFonts w:hint="default"/>
      </w:rPr>
    </w:lvl>
    <w:lvl w:ilvl="6">
      <w:numFmt w:val="decimal"/>
      <w:lvlText w:val=""/>
      <w:lvlJc w:val="left"/>
      <w:pPr>
        <w:ind w:left="289" w:firstLine="0"/>
      </w:pPr>
      <w:rPr>
        <w:rFonts w:hint="default"/>
      </w:rPr>
    </w:lvl>
    <w:lvl w:ilvl="7">
      <w:numFmt w:val="decimal"/>
      <w:lvlText w:val=""/>
      <w:lvlJc w:val="left"/>
      <w:pPr>
        <w:ind w:left="289" w:firstLine="0"/>
      </w:pPr>
      <w:rPr>
        <w:rFonts w:hint="default"/>
      </w:rPr>
    </w:lvl>
    <w:lvl w:ilvl="8">
      <w:numFmt w:val="decimal"/>
      <w:lvlText w:val=""/>
      <w:lvlJc w:val="left"/>
      <w:pPr>
        <w:ind w:left="289" w:firstLine="0"/>
      </w:pPr>
      <w:rPr>
        <w:rFonts w:hint="default"/>
      </w:rPr>
    </w:lvl>
  </w:abstractNum>
  <w:abstractNum w:abstractNumId="11" w15:restartNumberingAfterBreak="0">
    <w:nsid w:val="10F364CD"/>
    <w:multiLevelType w:val="multilevel"/>
    <w:tmpl w:val="A4969D60"/>
    <w:lvl w:ilvl="0">
      <w:numFmt w:val="bullet"/>
      <w:lvlText w:val=""/>
      <w:lvlJc w:val="left"/>
      <w:pPr>
        <w:ind w:left="288" w:firstLine="0"/>
      </w:pPr>
      <w:rPr>
        <w:rFonts w:ascii="Symbol" w:hAnsi="Symbol" w:hint="default"/>
        <w:i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pPr>
        <w:ind w:left="288" w:firstLine="0"/>
      </w:pPr>
      <w:rPr>
        <w:rFonts w:hint="default"/>
      </w:rPr>
    </w:lvl>
    <w:lvl w:ilvl="2">
      <w:numFmt w:val="decimal"/>
      <w:lvlText w:val=""/>
      <w:lvlJc w:val="left"/>
      <w:pPr>
        <w:ind w:left="288" w:firstLine="0"/>
      </w:pPr>
      <w:rPr>
        <w:rFonts w:hint="default"/>
      </w:rPr>
    </w:lvl>
    <w:lvl w:ilvl="3">
      <w:numFmt w:val="decimal"/>
      <w:lvlText w:val=""/>
      <w:lvlJc w:val="left"/>
      <w:pPr>
        <w:ind w:left="288" w:firstLine="0"/>
      </w:pPr>
      <w:rPr>
        <w:rFonts w:hint="default"/>
      </w:rPr>
    </w:lvl>
    <w:lvl w:ilvl="4">
      <w:numFmt w:val="decimal"/>
      <w:lvlText w:val=""/>
      <w:lvlJc w:val="left"/>
      <w:pPr>
        <w:ind w:left="288" w:firstLine="0"/>
      </w:pPr>
      <w:rPr>
        <w:rFonts w:hint="default"/>
      </w:rPr>
    </w:lvl>
    <w:lvl w:ilvl="5">
      <w:numFmt w:val="decimal"/>
      <w:lvlText w:val=""/>
      <w:lvlJc w:val="left"/>
      <w:pPr>
        <w:ind w:left="288" w:firstLine="0"/>
      </w:pPr>
      <w:rPr>
        <w:rFonts w:hint="default"/>
      </w:rPr>
    </w:lvl>
    <w:lvl w:ilvl="6">
      <w:numFmt w:val="decimal"/>
      <w:lvlText w:val=""/>
      <w:lvlJc w:val="left"/>
      <w:pPr>
        <w:ind w:left="288" w:firstLine="0"/>
      </w:pPr>
      <w:rPr>
        <w:rFonts w:hint="default"/>
      </w:rPr>
    </w:lvl>
    <w:lvl w:ilvl="7">
      <w:numFmt w:val="decimal"/>
      <w:lvlText w:val=""/>
      <w:lvlJc w:val="left"/>
      <w:pPr>
        <w:ind w:left="288" w:firstLine="0"/>
      </w:pPr>
      <w:rPr>
        <w:rFonts w:hint="default"/>
      </w:rPr>
    </w:lvl>
    <w:lvl w:ilvl="8">
      <w:numFmt w:val="decimal"/>
      <w:lvlText w:val=""/>
      <w:lvlJc w:val="left"/>
      <w:pPr>
        <w:ind w:left="288" w:firstLine="0"/>
      </w:pPr>
      <w:rPr>
        <w:rFonts w:hint="default"/>
      </w:rPr>
    </w:lvl>
  </w:abstractNum>
  <w:abstractNum w:abstractNumId="12" w15:restartNumberingAfterBreak="0">
    <w:nsid w:val="24492CDC"/>
    <w:multiLevelType w:val="hybridMultilevel"/>
    <w:tmpl w:val="6BF62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161A"/>
    <w:multiLevelType w:val="hybridMultilevel"/>
    <w:tmpl w:val="01B0F7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65641A"/>
    <w:multiLevelType w:val="hybridMultilevel"/>
    <w:tmpl w:val="217A8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1592">
    <w:abstractNumId w:val="9"/>
  </w:num>
  <w:num w:numId="2" w16cid:durableId="1904633376">
    <w:abstractNumId w:val="7"/>
  </w:num>
  <w:num w:numId="3" w16cid:durableId="1024526111">
    <w:abstractNumId w:val="6"/>
  </w:num>
  <w:num w:numId="4" w16cid:durableId="54008102">
    <w:abstractNumId w:val="5"/>
  </w:num>
  <w:num w:numId="5" w16cid:durableId="40635430">
    <w:abstractNumId w:val="4"/>
  </w:num>
  <w:num w:numId="6" w16cid:durableId="880439438">
    <w:abstractNumId w:val="8"/>
  </w:num>
  <w:num w:numId="7" w16cid:durableId="490951740">
    <w:abstractNumId w:val="3"/>
  </w:num>
  <w:num w:numId="8" w16cid:durableId="238834241">
    <w:abstractNumId w:val="2"/>
  </w:num>
  <w:num w:numId="9" w16cid:durableId="1803839947">
    <w:abstractNumId w:val="1"/>
  </w:num>
  <w:num w:numId="10" w16cid:durableId="1593124333">
    <w:abstractNumId w:val="0"/>
  </w:num>
  <w:num w:numId="11" w16cid:durableId="1159347948">
    <w:abstractNumId w:val="10"/>
  </w:num>
  <w:num w:numId="12" w16cid:durableId="490560345">
    <w:abstractNumId w:val="12"/>
  </w:num>
  <w:num w:numId="13" w16cid:durableId="573588140">
    <w:abstractNumId w:val="11"/>
  </w:num>
  <w:num w:numId="14" w16cid:durableId="1646426628">
    <w:abstractNumId w:val="13"/>
  </w:num>
  <w:num w:numId="15" w16cid:durableId="1226182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80FEB"/>
    <w:rsid w:val="000B3A3C"/>
    <w:rsid w:val="000B5938"/>
    <w:rsid w:val="000B74CF"/>
    <w:rsid w:val="000C6852"/>
    <w:rsid w:val="00125219"/>
    <w:rsid w:val="00137C08"/>
    <w:rsid w:val="00142D61"/>
    <w:rsid w:val="001539A9"/>
    <w:rsid w:val="00163B54"/>
    <w:rsid w:val="001708EB"/>
    <w:rsid w:val="00180BF8"/>
    <w:rsid w:val="001A25AE"/>
    <w:rsid w:val="001A2DC6"/>
    <w:rsid w:val="001E3CF5"/>
    <w:rsid w:val="00200310"/>
    <w:rsid w:val="00200856"/>
    <w:rsid w:val="00206A25"/>
    <w:rsid w:val="002300AC"/>
    <w:rsid w:val="00232537"/>
    <w:rsid w:val="00244596"/>
    <w:rsid w:val="00263E00"/>
    <w:rsid w:val="002831AD"/>
    <w:rsid w:val="002B57BF"/>
    <w:rsid w:val="002B794C"/>
    <w:rsid w:val="002D3954"/>
    <w:rsid w:val="002E05FB"/>
    <w:rsid w:val="002E14EA"/>
    <w:rsid w:val="002E201E"/>
    <w:rsid w:val="002F65AF"/>
    <w:rsid w:val="00304F04"/>
    <w:rsid w:val="00305CEE"/>
    <w:rsid w:val="0031658C"/>
    <w:rsid w:val="003521C9"/>
    <w:rsid w:val="003630F9"/>
    <w:rsid w:val="0038442D"/>
    <w:rsid w:val="003B4A77"/>
    <w:rsid w:val="003B6416"/>
    <w:rsid w:val="003D78C7"/>
    <w:rsid w:val="003F7D5A"/>
    <w:rsid w:val="00402E42"/>
    <w:rsid w:val="00407ECA"/>
    <w:rsid w:val="004111E9"/>
    <w:rsid w:val="00436B60"/>
    <w:rsid w:val="0044500C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568E2"/>
    <w:rsid w:val="00686F17"/>
    <w:rsid w:val="006A22AC"/>
    <w:rsid w:val="006A41A8"/>
    <w:rsid w:val="006C2852"/>
    <w:rsid w:val="006F0547"/>
    <w:rsid w:val="0071048C"/>
    <w:rsid w:val="00723B30"/>
    <w:rsid w:val="00771563"/>
    <w:rsid w:val="007F6C56"/>
    <w:rsid w:val="00811D43"/>
    <w:rsid w:val="00822068"/>
    <w:rsid w:val="00823F32"/>
    <w:rsid w:val="0084786C"/>
    <w:rsid w:val="00850038"/>
    <w:rsid w:val="008602BC"/>
    <w:rsid w:val="00876DCC"/>
    <w:rsid w:val="0088639D"/>
    <w:rsid w:val="008905A0"/>
    <w:rsid w:val="00891B06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E72CF"/>
    <w:rsid w:val="009F0F4D"/>
    <w:rsid w:val="00A07419"/>
    <w:rsid w:val="00A45D77"/>
    <w:rsid w:val="00A51E16"/>
    <w:rsid w:val="00A57023"/>
    <w:rsid w:val="00A65672"/>
    <w:rsid w:val="00A85BA1"/>
    <w:rsid w:val="00A93F53"/>
    <w:rsid w:val="00AA5788"/>
    <w:rsid w:val="00AB59E5"/>
    <w:rsid w:val="00AD2F93"/>
    <w:rsid w:val="00B2329C"/>
    <w:rsid w:val="00B353A3"/>
    <w:rsid w:val="00B37749"/>
    <w:rsid w:val="00B37916"/>
    <w:rsid w:val="00B5195C"/>
    <w:rsid w:val="00B526AB"/>
    <w:rsid w:val="00B77055"/>
    <w:rsid w:val="00B77EEC"/>
    <w:rsid w:val="00BD5303"/>
    <w:rsid w:val="00BF7F8F"/>
    <w:rsid w:val="00C022E3"/>
    <w:rsid w:val="00C1454D"/>
    <w:rsid w:val="00C168D6"/>
    <w:rsid w:val="00C558B8"/>
    <w:rsid w:val="00C930E6"/>
    <w:rsid w:val="00CB2680"/>
    <w:rsid w:val="00CB5D3D"/>
    <w:rsid w:val="00CC7875"/>
    <w:rsid w:val="00CF7E84"/>
    <w:rsid w:val="00D71C35"/>
    <w:rsid w:val="00D812E9"/>
    <w:rsid w:val="00D87BC8"/>
    <w:rsid w:val="00E029B2"/>
    <w:rsid w:val="00E22EBE"/>
    <w:rsid w:val="00E54EBB"/>
    <w:rsid w:val="00E60FE3"/>
    <w:rsid w:val="00E72774"/>
    <w:rsid w:val="00E96C54"/>
    <w:rsid w:val="00EB54DF"/>
    <w:rsid w:val="00ED17D8"/>
    <w:rsid w:val="00ED656C"/>
    <w:rsid w:val="00EE54B0"/>
    <w:rsid w:val="00F00274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0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C35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13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c93893161412d24f3a53db4378d1cba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7105d872fa17f05ff33aabc03b0680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YZXQVS7QACYM-1541955987-1037</_dlc_DocId>
    <TaxCatchAll xmlns="2a251b7e-61e4-4816-a71f-b295a9ad20fb">
      <Value>82</Value>
      <Value>214</Value>
      <Value>46946</Value>
      <Value>49544</Value>
      <Value>49592</Value>
      <Value>3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https://dochub/div/ausindustry/businessfunctions/programmedesign/resources/_layouts/15/DocIdRedir.aspx?ID=YZXQVS7QACYM-1541955987-1037</Url>
      <Description>YZXQVS7QACYM-1541955987-1037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 Adopt</TermName>
          <TermId xmlns="http://schemas.microsoft.com/office/infopath/2007/PartnerControls">436bcdd9-85f2-4bd9-ab65-d641a7c00f23</TermId>
        </TermInfo>
        <TermInfo xmlns="http://schemas.microsoft.com/office/infopath/2007/PartnerControls">
          <TermName xmlns="http://schemas.microsoft.com/office/infopath/2007/PartnerControls">Responsible AI Adopt</TermName>
          <TermId xmlns="http://schemas.microsoft.com/office/infopath/2007/PartnerControls">85922a28-103c-45c2-8b45-cef82114a71b</TermId>
        </TermInfo>
      </Terms>
    </adb9bed2e36e4a93af574aeb444da63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2CF70-5F6D-462E-90E8-6E8C2D5F5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7DEEBC-01AC-4AD4-B92A-EF53B09FF580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2a251b7e-61e4-4816-a71f-b295a9ad20fb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Partner Letter of Support</vt:lpstr>
    </vt:vector>
  </TitlesOfParts>
  <Manager/>
  <Company>Australian Government | Department of Industry, Innovation and Science</Company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Partner Letter of Support</dc:title>
  <dc:subject/>
  <dc:creator>Industry</dc:creator>
  <cp:keywords>Letter template</cp:keywords>
  <dc:description/>
  <cp:revision>2</cp:revision>
  <cp:lastPrinted>2015-09-21T00:08:00Z</cp:lastPrinted>
  <dcterms:created xsi:type="dcterms:W3CDTF">2023-12-06T23:20:00Z</dcterms:created>
  <dcterms:modified xsi:type="dcterms:W3CDTF">2023-12-06T23:20:00Z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46946;#2024|a9509632-5de2-45f9-9fc7-c24df7848880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49592;#AI Adopt|436bcdd9-85f2-4bd9-ab65-d641a7c00f23;#49544;#Responsible AI Adopt|85922a28-103c-45c2-8b45-cef82114a71b</vt:lpwstr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51e9df99-057d-4d48-8e97-755b4c4b4849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  <property fmtid="{D5CDD505-2E9C-101B-9397-08002B2CF9AE}" pid="17" name="DocHub_EntityCustomer">
    <vt:lpwstr/>
  </property>
</Properties>
</file>